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0.0" w:type="dxa"/>
        <w:tblLayout w:type="fixed"/>
        <w:tblLook w:val="0000"/>
      </w:tblPr>
      <w:tblGrid>
        <w:gridCol w:w="4575"/>
        <w:gridCol w:w="5790"/>
        <w:tblGridChange w:id="0">
          <w:tblGrid>
            <w:gridCol w:w="4575"/>
            <w:gridCol w:w="579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15077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15077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00 phút, ngày 26/06/2021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THẢO NHI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15077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2001, quốc tịch: Việt Nam, Chứng minh nhân dân/CCCD: 0388224452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44 đường số 7 nối dài, phường Tân Tạo A, quận Bình Tân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bộ phận sơ chế cá Hồi,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2C1 công ty Trung Sơn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Lô 2, đường Song Hành, KCN Tân Tạo,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0388224452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3 lần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ngày 17/06/2021 theo diện lấy mẫu toàn bộ công ty do có ca dương tính và có kết quả XN âm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 ngày 21/06/2021 ở KTX Đại học quốc gia và có kết quả XN âm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3 ngày 23/06/2021 ở KTX Đại học quốc gia và có kết quả XN dương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 với: Anh trai – Nguyễn Văn Dương (1998) đang cách ly tại KTX Đại học quốc gia.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1/6/2021 – 15/06/2021, từ 5 giờ 45 đến 18 giờ BN đi làm ở công ty Trung Sơn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ăn sáng ở nhà (anh trai BN là người đi chợ). Hằng ngày, BN đi bộ đến công ty làm việc.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Ăn trưa tại căn tin công ty - bàn ăn có vách ngăn cách. Sau đó, BN nghỉ trưa tại phòng nghỉ trưa của nhân viên công ty.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ăn tối ở nhà, BN có ghé bách hóa xanh gần nhà (không nhớ rõ địa chỉ và thời gian).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không tiếp xúc với hàng xóm, chỉ tiếp xúc với anh trai, BN không hay ra ngoài.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BN cách ly tại công ty Trung Sơn (phòng có ở tầm 10 người, có khoảng cách)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20/06/2021, BN được chuyển đến khu cách ly KTX Đại học quốc gia.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 có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KTX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0Ut9CRvlgnvnIKD0KCXnN8Wt9Q==">AMUW2mUHuaLa5Q1pzvOAdBuh9JxHpNTpm8AASNlS6Hj8ds8MrDThifyBvwsl1k0jmXuwxQVI7PnWLCn9wA0FE6FCrJUkR4ta/q6Ia03tXWWnTlrrnBKeFRp91mljtk6LAHNUXRQSrQn2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2021-06-26T09:50:00Z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