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3">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5">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676275" cy="79375"/>
                      <wp:effectExtent b="0" l="0" r="0" t="0"/>
                      <wp:wrapNone/>
                      <wp:docPr id="10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676275" cy="79375"/>
                      <wp:effectExtent b="0" l="0" r="0" t="0"/>
                      <wp:wrapNone/>
                      <wp:docPr id="10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6275" cy="79375"/>
                              </a:xfrm>
                              <a:prstGeom prst="rect"/>
                              <a:ln/>
                            </pic:spPr>
                          </pic:pic>
                        </a:graphicData>
                      </a:graphic>
                    </wp:anchor>
                  </w:drawing>
                </mc:Fallback>
              </mc:AlternateContent>
            </w:r>
          </w:p>
          <w:p w:rsidR="00000000" w:rsidDel="00000000" w:rsidP="00000000" w:rsidRDefault="00000000" w:rsidRPr="00000000" w14:paraId="00000006">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7">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8">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635000</wp:posOffset>
                      </wp:positionH>
                      <wp:positionV relativeFrom="paragraph">
                        <wp:posOffset>195596</wp:posOffset>
                      </wp:positionV>
                      <wp:extent cx="1857375" cy="79375"/>
                      <wp:effectExtent b="0" l="0" r="0" t="0"/>
                      <wp:wrapNone/>
                      <wp:docPr id="10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635000</wp:posOffset>
                      </wp:positionH>
                      <wp:positionV relativeFrom="paragraph">
                        <wp:posOffset>195596</wp:posOffset>
                      </wp:positionV>
                      <wp:extent cx="1857375" cy="79375"/>
                      <wp:effectExtent b="0" l="0" r="0" t="0"/>
                      <wp:wrapNone/>
                      <wp:docPr id="10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57375" cy="79375"/>
                              </a:xfrm>
                              <a:prstGeom prst="rect"/>
                              <a:ln/>
                            </pic:spPr>
                          </pic:pic>
                        </a:graphicData>
                      </a:graphic>
                    </wp:anchor>
                  </w:drawing>
                </mc:Fallback>
              </mc:AlternateConten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B">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C">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1">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tại thành phố Hồ Chí Minh như sau:</w:t>
      </w:r>
    </w:p>
    <w:p w:rsidR="00000000" w:rsidDel="00000000" w:rsidP="00000000" w:rsidRDefault="00000000" w:rsidRPr="00000000" w14:paraId="00000012">
      <w:pPr>
        <w:numPr>
          <w:ilvl w:val="0"/>
          <w:numId w:val="1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9"/>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color w:val="000000"/>
          <w:sz w:val="26"/>
          <w:szCs w:val="26"/>
          <w:rtl w:val="0"/>
        </w:rPr>
        <w:t xml:space="preserve"> giờ 00 phút, ngày </w:t>
      </w:r>
      <w:r w:rsidDel="00000000" w:rsidR="00000000" w:rsidRPr="00000000">
        <w:rPr>
          <w:rFonts w:ascii="Times New Roman" w:cs="Times New Roman" w:eastAsia="Times New Roman" w:hAnsi="Times New Roman"/>
          <w:sz w:val="26"/>
          <w:szCs w:val="26"/>
          <w:rtl w:val="0"/>
        </w:rPr>
        <w:t xml:space="preserve">27</w:t>
      </w:r>
      <w:r w:rsidDel="00000000" w:rsidR="00000000" w:rsidRPr="00000000">
        <w:rPr>
          <w:rFonts w:ascii="Times New Roman" w:cs="Times New Roman" w:eastAsia="Times New Roman" w:hAnsi="Times New Roman"/>
          <w:color w:val="000000"/>
          <w:sz w:val="26"/>
          <w:szCs w:val="26"/>
          <w:rtl w:val="0"/>
        </w:rPr>
        <w:t xml:space="preserve">/06/2021.</w:t>
      </w:r>
    </w:p>
    <w:p w:rsidR="00000000" w:rsidDel="00000000" w:rsidP="00000000" w:rsidRDefault="00000000" w:rsidRPr="00000000" w14:paraId="00000014">
      <w:pPr>
        <w:numPr>
          <w:ilvl w:val="0"/>
          <w:numId w:val="9"/>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DƯƠNG THỊ KIM NGÂN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(BN 0000),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color w:val="000000"/>
          <w:sz w:val="26"/>
          <w:szCs w:val="26"/>
          <w:rtl w:val="0"/>
        </w:rPr>
        <w:t xml:space="preserve">, sinh năm 19</w:t>
      </w:r>
      <w:r w:rsidDel="00000000" w:rsidR="00000000" w:rsidRPr="00000000">
        <w:rPr>
          <w:rFonts w:ascii="Times New Roman" w:cs="Times New Roman" w:eastAsia="Times New Roman" w:hAnsi="Times New Roman"/>
          <w:sz w:val="26"/>
          <w:szCs w:val="26"/>
          <w:rtl w:val="0"/>
        </w:rPr>
        <w:t xml:space="preserve">89</w:t>
      </w:r>
      <w:r w:rsidDel="00000000" w:rsidR="00000000" w:rsidRPr="00000000">
        <w:rPr>
          <w:rFonts w:ascii="Times New Roman" w:cs="Times New Roman" w:eastAsia="Times New Roman" w:hAnsi="Times New Roman"/>
          <w:color w:val="000000"/>
          <w:sz w:val="26"/>
          <w:szCs w:val="26"/>
          <w:rtl w:val="0"/>
        </w:rPr>
        <w:t xml:space="preserve">, quốc tịch: Việt Nam, </w:t>
      </w:r>
      <w:r w:rsidDel="00000000" w:rsidR="00000000" w:rsidRPr="00000000">
        <w:rPr>
          <w:rFonts w:ascii="Times New Roman" w:cs="Times New Roman" w:eastAsia="Times New Roman" w:hAnsi="Times New Roman"/>
          <w:sz w:val="26"/>
          <w:szCs w:val="26"/>
          <w:highlight w:val="white"/>
          <w:rtl w:val="0"/>
        </w:rPr>
        <w:t xml:space="preserve">Chứng minh nhân dân: 024551182</w:t>
      </w:r>
      <w:r w:rsidDel="00000000" w:rsidR="00000000" w:rsidRPr="00000000">
        <w:rPr>
          <w:rtl w:val="0"/>
        </w:rPr>
      </w:r>
    </w:p>
    <w:p w:rsidR="00000000" w:rsidDel="00000000" w:rsidP="00000000" w:rsidRDefault="00000000" w:rsidRPr="00000000" w14:paraId="00000015">
      <w:pPr>
        <w:numPr>
          <w:ilvl w:val="0"/>
          <w:numId w:val="9"/>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6">
      <w:pPr>
        <w:numPr>
          <w:ilvl w:val="0"/>
          <w:numId w:val="9"/>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highlight w:val="white"/>
          <w:rtl w:val="0"/>
        </w:rPr>
        <w:t xml:space="preserve">123K, Bình Đông, phường 14, quận 8.</w:t>
      </w:r>
      <w:r w:rsidDel="00000000" w:rsidR="00000000" w:rsidRPr="00000000">
        <w:rPr>
          <w:rtl w:val="0"/>
        </w:rPr>
      </w:r>
    </w:p>
    <w:p w:rsidR="00000000" w:rsidDel="00000000" w:rsidP="00000000" w:rsidRDefault="00000000" w:rsidRPr="00000000" w14:paraId="00000017">
      <w:pPr>
        <w:numPr>
          <w:ilvl w:val="0"/>
          <w:numId w:val="9"/>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Điều dưỡng khoa GMHS - Bệnh viện Nguyễn Tri Phương</w:t>
      </w:r>
      <w:r w:rsidDel="00000000" w:rsidR="00000000" w:rsidRPr="00000000">
        <w:rPr>
          <w:rtl w:val="0"/>
        </w:rPr>
      </w:r>
    </w:p>
    <w:p w:rsidR="00000000" w:rsidDel="00000000" w:rsidP="00000000" w:rsidRDefault="00000000" w:rsidRPr="00000000" w14:paraId="00000018">
      <w:pPr>
        <w:numPr>
          <w:ilvl w:val="0"/>
          <w:numId w:val="9"/>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highlight w:val="white"/>
          <w:rtl w:val="0"/>
        </w:rPr>
        <w:t xml:space="preserve">0906861891</w:t>
      </w:r>
      <w:r w:rsidDel="00000000" w:rsidR="00000000" w:rsidRPr="00000000">
        <w:rPr>
          <w:rtl w:val="0"/>
        </w:rPr>
      </w:r>
    </w:p>
    <w:p w:rsidR="00000000" w:rsidDel="00000000" w:rsidP="00000000" w:rsidRDefault="00000000" w:rsidRPr="00000000" w14:paraId="00000019">
      <w:pPr>
        <w:numPr>
          <w:ilvl w:val="0"/>
          <w:numId w:val="9"/>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25</w:t>
      </w:r>
      <w:r w:rsidDel="00000000" w:rsidR="00000000" w:rsidRPr="00000000">
        <w:rPr>
          <w:rFonts w:ascii="Times New Roman" w:cs="Times New Roman" w:eastAsia="Times New Roman" w:hAnsi="Times New Roman"/>
          <w:color w:val="000000"/>
          <w:sz w:val="26"/>
          <w:szCs w:val="26"/>
          <w:rtl w:val="0"/>
        </w:rPr>
        <w:t xml:space="preserve">/06/2021 (</w:t>
      </w:r>
      <w:r w:rsidDel="00000000" w:rsidR="00000000" w:rsidRPr="00000000">
        <w:rPr>
          <w:rFonts w:ascii="Times New Roman" w:cs="Times New Roman" w:eastAsia="Times New Roman" w:hAnsi="Times New Roman"/>
          <w:sz w:val="26"/>
          <w:szCs w:val="26"/>
          <w:rtl w:val="0"/>
        </w:rPr>
        <w:t xml:space="preserve">dương tính) do có ca dương trong chiến dịch tiêm chủng nên BV tầm soát (mẫu gộp). Xét nghiệm lần 2 ngày 26/06/2021 (mẫu đơn) và có kết quả dương tính SARS-CoV-2</w:t>
      </w:r>
      <w:r w:rsidDel="00000000" w:rsidR="00000000" w:rsidRPr="00000000">
        <w:rPr>
          <w:rtl w:val="0"/>
        </w:rPr>
      </w:r>
    </w:p>
    <w:p w:rsidR="00000000" w:rsidDel="00000000" w:rsidP="00000000" w:rsidRDefault="00000000" w:rsidRPr="00000000" w14:paraId="0000001A">
      <w:pPr>
        <w:numPr>
          <w:ilvl w:val="0"/>
          <w:numId w:val="11"/>
        </w:numPr>
        <w:spacing w:after="0" w:line="360" w:lineRule="auto"/>
        <w:ind w:left="720" w:hanging="360"/>
        <w:jc w:val="both"/>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3"/>
        </w:numPr>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địa chỉ </w:t>
      </w:r>
      <w:r w:rsidDel="00000000" w:rsidR="00000000" w:rsidRPr="00000000">
        <w:rPr>
          <w:rFonts w:ascii="Times New Roman" w:cs="Times New Roman" w:eastAsia="Times New Roman" w:hAnsi="Times New Roman"/>
          <w:sz w:val="26"/>
          <w:szCs w:val="26"/>
          <w:highlight w:val="white"/>
          <w:rtl w:val="0"/>
        </w:rPr>
        <w:t xml:space="preserve">123K, Bình Đông, phường 14, quận 8 cùng với gia đình gồm có:</w:t>
      </w:r>
    </w:p>
    <w:p w:rsidR="00000000" w:rsidDel="00000000" w:rsidP="00000000" w:rsidRDefault="00000000" w:rsidRPr="00000000" w14:paraId="0000001C">
      <w:pPr>
        <w:widowControl w:val="0"/>
        <w:numPr>
          <w:ilvl w:val="0"/>
          <w:numId w:val="10"/>
        </w:numPr>
        <w:spacing w:after="0" w:before="0"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Đoàn Thị Huế: 1964 (mẹ)</w:t>
      </w:r>
    </w:p>
    <w:p w:rsidR="00000000" w:rsidDel="00000000" w:rsidP="00000000" w:rsidRDefault="00000000" w:rsidRPr="00000000" w14:paraId="0000001D">
      <w:pPr>
        <w:widowControl w:val="0"/>
        <w:numPr>
          <w:ilvl w:val="0"/>
          <w:numId w:val="10"/>
        </w:numPr>
        <w:spacing w:after="0" w:before="0"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Dương Quốc Viện 1962 (ba)</w:t>
      </w:r>
    </w:p>
    <w:p w:rsidR="00000000" w:rsidDel="00000000" w:rsidP="00000000" w:rsidRDefault="00000000" w:rsidRPr="00000000" w14:paraId="0000001E">
      <w:pPr>
        <w:widowControl w:val="0"/>
        <w:numPr>
          <w:ilvl w:val="0"/>
          <w:numId w:val="10"/>
        </w:numPr>
        <w:spacing w:after="0" w:afterAutospacing="0" w:before="0"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Dương Thị Phương Thảo (em gái): làm ở Bách Hóa Xanh, đướng Tạ Quang Bửu (ko nhớ số đường, tiệm vẫn hoạt động)</w:t>
      </w:r>
    </w:p>
    <w:p w:rsidR="00000000" w:rsidDel="00000000" w:rsidP="00000000" w:rsidRDefault="00000000" w:rsidRPr="00000000" w14:paraId="0000001F">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BN có tiếp xúc với hàng xóm xung quanh:</w:t>
      </w:r>
    </w:p>
    <w:p w:rsidR="00000000" w:rsidDel="00000000" w:rsidP="00000000" w:rsidRDefault="00000000" w:rsidRPr="00000000" w14:paraId="00000020">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Đoàn Lâm Tòng - cậu 6</w:t>
      </w:r>
    </w:p>
    <w:p w:rsidR="00000000" w:rsidDel="00000000" w:rsidP="00000000" w:rsidRDefault="00000000" w:rsidRPr="00000000" w14:paraId="00000021">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Nguyễn Thị Xuân Thu - mợ</w:t>
      </w:r>
    </w:p>
    <w:p w:rsidR="00000000" w:rsidDel="00000000" w:rsidP="00000000" w:rsidRDefault="00000000" w:rsidRPr="00000000" w14:paraId="00000022">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Bé Chảy (tên ở nhà) khoảng 3 tuổi</w:t>
      </w:r>
    </w:p>
    <w:p w:rsidR="00000000" w:rsidDel="00000000" w:rsidP="00000000" w:rsidRDefault="00000000" w:rsidRPr="00000000" w14:paraId="00000023">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4"/>
          <w:szCs w:val="24"/>
          <w:highlight w:val="white"/>
          <w:rtl w:val="0"/>
        </w:rPr>
        <w:t xml:space="preserve">Từ 14 - 26/06/2021, </w:t>
      </w:r>
      <w:r w:rsidDel="00000000" w:rsidR="00000000" w:rsidRPr="00000000">
        <w:rPr>
          <w:rFonts w:ascii="Times New Roman" w:cs="Times New Roman" w:eastAsia="Times New Roman" w:hAnsi="Times New Roman"/>
          <w:sz w:val="26"/>
          <w:szCs w:val="26"/>
          <w:highlight w:val="white"/>
          <w:rtl w:val="0"/>
        </w:rPr>
        <w:t xml:space="preserve">BN làm khoa GMHS- BV Nguyễn Tri Phương, khoa gồm 3 bộ phận gây mê, dụng cụ và hồi sức, trong khoa tiếp xúc với khoảng 15 người. Sáng đi làm thường mua cà phê tại 2 quán: Quán cafe Người vận chuyển dưới chân cầu số 1, đường Bến Bình Đông, phường 13, quận 8 và xe cà phê nằm trên đường Tùng Thiện Vương, trước xe có ông sửa ổ khóa, gần ngã tư Trần Nguyên Hãn.</w:t>
      </w:r>
    </w:p>
    <w:p w:rsidR="00000000" w:rsidDel="00000000" w:rsidP="00000000" w:rsidRDefault="00000000" w:rsidRPr="00000000" w14:paraId="00000024">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Xét nghiệm: Từ 1/6- 24/6: được XN 2 lần (không nhớ ngày): kết quả âm tính. Ngày 25/6: làm xét nghiệm tầm soát (theo lịch tầm soát nhân viên của BV): kết quả dương tính</w:t>
      </w:r>
    </w:p>
    <w:p w:rsidR="00000000" w:rsidDel="00000000" w:rsidP="00000000" w:rsidRDefault="00000000" w:rsidRPr="00000000" w14:paraId="00000025">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20/6 lúc 9h-10h: đi chợ Bình Đông, P14.,Q8 cùng mẹ (chợ này có BN: Phan Thị Phui đi chợ ngày 12/6, 13/6 lúc 7h). Hiện chợ Bình Đông đã được phong tỏa.</w:t>
      </w:r>
    </w:p>
    <w:p w:rsidR="00000000" w:rsidDel="00000000" w:rsidP="00000000" w:rsidRDefault="00000000" w:rsidRPr="00000000" w14:paraId="00000026">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21/6: có ngồi nói chuyện với BS Võ Trần Đình Huy, không mang khẩu trang tại khoa. (NGÀY TIẾP XÚC CUỐI)</w:t>
      </w:r>
    </w:p>
    <w:p w:rsidR="00000000" w:rsidDel="00000000" w:rsidP="00000000" w:rsidRDefault="00000000" w:rsidRPr="00000000" w14:paraId="00000027">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Từ ngày 21/6 đến ngày 24/06, BN mua thuốc tại nhà thuốc tây nằm trên đường Tuy Lý Vương, gần Coopmart Tuy Lý Vương (đang phong tỏa), đi từ hướng Tùng Thiện Vương đến Tuy Lý Vương tiệm thuốc nằm bên trái.</w:t>
      </w:r>
    </w:p>
    <w:p w:rsidR="00000000" w:rsidDel="00000000" w:rsidP="00000000" w:rsidRDefault="00000000" w:rsidRPr="00000000" w14:paraId="00000028">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Khoa gây mê hồi sức bệnh viện Nguyễn Tri Phương có 70 nhân viên, có 5 nhóm trực luân phiên, mỗi nhóm sẽ có gồm 3 bộ phận gây mê, bộ phận dụng cụ và hồi sức. Bình thường trong khoa tất cả nhân viên sinh hoạt, làm việc và tiếp xúc đồng nghiệp trong khoa</w:t>
      </w:r>
    </w:p>
    <w:p w:rsidR="00000000" w:rsidDel="00000000" w:rsidP="00000000" w:rsidRDefault="00000000" w:rsidRPr="00000000" w14:paraId="00000029">
      <w:pPr>
        <w:numPr>
          <w:ilvl w:val="0"/>
          <w:numId w:val="5"/>
        </w:numPr>
        <w:spacing w:after="0" w:afterAutospacing="0" w:before="0" w:beforeAutospacing="0" w:line="360"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Triệu chứng: </w:t>
      </w:r>
      <w:r w:rsidDel="00000000" w:rsidR="00000000" w:rsidRPr="00000000">
        <w:rPr>
          <w:rFonts w:ascii="Times New Roman" w:cs="Times New Roman" w:eastAsia="Times New Roman" w:hAnsi="Times New Roman"/>
          <w:sz w:val="26"/>
          <w:szCs w:val="26"/>
          <w:highlight w:val="white"/>
          <w:rtl w:val="0"/>
        </w:rPr>
        <w:t xml:space="preserve">ngày 25/6 sốt 38 độ, mất khứu giác</w:t>
      </w:r>
      <w:r w:rsidDel="00000000" w:rsidR="00000000" w:rsidRPr="00000000">
        <w:rPr>
          <w:rtl w:val="0"/>
        </w:rPr>
      </w:r>
    </w:p>
    <w:p w:rsidR="00000000" w:rsidDel="00000000" w:rsidP="00000000" w:rsidRDefault="00000000" w:rsidRPr="00000000" w14:paraId="0000002A">
      <w:pPr>
        <w:numPr>
          <w:ilvl w:val="0"/>
          <w:numId w:val="8"/>
        </w:numPr>
        <w:spacing w:after="0" w:before="0" w:line="360" w:lineRule="auto"/>
        <w:ind w:left="144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Bệnh nền: không</w:t>
      </w:r>
      <w:r w:rsidDel="00000000" w:rsidR="00000000" w:rsidRPr="00000000">
        <w:rPr>
          <w:rtl w:val="0"/>
        </w:rPr>
      </w:r>
    </w:p>
    <w:p w:rsidR="00000000" w:rsidDel="00000000" w:rsidP="00000000" w:rsidRDefault="00000000" w:rsidRPr="00000000" w14:paraId="0000002B">
      <w:pPr>
        <w:numPr>
          <w:ilvl w:val="0"/>
          <w:numId w:val="11"/>
        </w:numPr>
        <w:spacing w:after="0" w:line="360" w:lineRule="auto"/>
        <w:ind w:left="720" w:hanging="360"/>
        <w:jc w:val="both"/>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qua b</w:t>
      </w:r>
      <w:r w:rsidDel="00000000" w:rsidR="00000000" w:rsidRPr="00000000">
        <w:rPr>
          <w:rFonts w:ascii="Times New Roman" w:cs="Times New Roman" w:eastAsia="Times New Roman" w:hAnsi="Times New Roman"/>
          <w:sz w:val="26"/>
          <w:szCs w:val="26"/>
          <w:rtl w:val="0"/>
        </w:rPr>
        <w:t xml:space="preserve">ệnh viện Trưng Vương để tiếp tục theo dõi và điều trị.</w:t>
      </w: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F">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TQH – 8b)</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F">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b9abUtLiRTehfgNPqzT0+8QzVw==">AMUW2mVD3Xz+qDRI4tlgDhiKNhXTFGkumWTsAXO9dIl3EuxPFdW7QOv+KVAoR7F8Edi4FiJL2jfP1c7ZlJN+LiJKoZsIgtnT2mKa4U99gEdrymrEVNI9pJz4NOdTA7g8ZpPkToa2wEBW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2021-06-13T04:42:00Z</dcterms:created>
  <dc:creator>admin</dc:creator>
</cp:coreProperties>
</file>