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BN12014</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07</w:t>
      </w:r>
      <w:r w:rsidDel="00000000" w:rsidR="00000000" w:rsidRPr="00000000">
        <w:rPr>
          <w:rFonts w:ascii="Times New Roman" w:cs="Times New Roman" w:eastAsia="Times New Roman" w:hAnsi="Times New Roman"/>
          <w:color w:val="000000"/>
          <w:sz w:val="26"/>
          <w:szCs w:val="26"/>
          <w:rtl w:val="0"/>
        </w:rPr>
        <w:t xml:space="preserve"> giờ 00 phút, ngày </w:t>
      </w: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VŨ THỊ HOÀI AN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12014</w:t>
      </w:r>
      <w:r w:rsidDel="00000000" w:rsidR="00000000" w:rsidRPr="00000000">
        <w:rPr>
          <w:rFonts w:ascii="Times New Roman" w:cs="Times New Roman" w:eastAsia="Times New Roman" w:hAnsi="Times New Roman"/>
          <w:color w:val="000000"/>
          <w:sz w:val="26"/>
          <w:szCs w:val="26"/>
          <w:rtl w:val="0"/>
        </w:rPr>
        <w:t xml:space="preserve">), nữ, sinh năm </w:t>
      </w:r>
      <w:r w:rsidDel="00000000" w:rsidR="00000000" w:rsidRPr="00000000">
        <w:rPr>
          <w:rFonts w:ascii="Times New Roman" w:cs="Times New Roman" w:eastAsia="Times New Roman" w:hAnsi="Times New Roman"/>
          <w:sz w:val="26"/>
          <w:szCs w:val="26"/>
          <w:rtl w:val="0"/>
        </w:rPr>
        <w:t xml:space="preserve">1982</w:t>
      </w:r>
      <w:r w:rsidDel="00000000" w:rsidR="00000000" w:rsidRPr="00000000">
        <w:rPr>
          <w:rFonts w:ascii="Times New Roman" w:cs="Times New Roman" w:eastAsia="Times New Roman" w:hAnsi="Times New Roman"/>
          <w:color w:val="000000"/>
          <w:sz w:val="26"/>
          <w:szCs w:val="26"/>
          <w:rtl w:val="0"/>
        </w:rPr>
        <w:t xml:space="preserve">, quốc tịch: Việt Nam</w:t>
      </w:r>
      <w:r w:rsidDel="00000000" w:rsidR="00000000" w:rsidRPr="00000000">
        <w:rPr>
          <w:rFonts w:ascii="Times New Roman" w:cs="Times New Roman" w:eastAsia="Times New Roman" w:hAnsi="Times New Roman"/>
          <w:color w:val="000000"/>
          <w:sz w:val="26"/>
          <w:szCs w:val="26"/>
          <w:highlight w:val="white"/>
          <w:rtl w:val="0"/>
        </w:rPr>
        <w:t xml:space="preserve">, Chứng minh nhân dân: 051182000432.</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Z03A, CC K26 Dương Quảng Hàm, P7, Gò Vấp, TPHCM.</w:t>
      </w:r>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  Nhân viên Trạm Y tế Phường 2, Quận Bình Thạnh.</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Tôn giáo: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0907398192</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v</w:t>
      </w:r>
      <w:r w:rsidDel="00000000" w:rsidR="00000000" w:rsidRPr="00000000">
        <w:rPr>
          <w:rFonts w:ascii="Times New Roman" w:cs="Times New Roman" w:eastAsia="Times New Roman" w:hAnsi="Times New Roman"/>
          <w:sz w:val="26"/>
          <w:szCs w:val="26"/>
          <w:rtl w:val="0"/>
        </w:rPr>
        <w:t xml:space="preserve">ào ngày 04/06/2021 theo diện tầm soát nhân viên và có kết quả âm tính. Ngày 13/06/2021, BN được lấy mẫu xét nghiệm lần 2 theo diện tầm soát covid-19 vì làm công tác tiếp nhận khai báo y tế hàng ngày và cho kết quả dương tính với SARS-CoV-2. </w:t>
      </w:r>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pacing w:after="0" w:afterAutospacing="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A">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ngày có tiếp nhận khai báo y tế có mang khẩu trang, kính chống giọt bắn  khoảng cách 2 mét, tại Trạm với những người dân ra khai báo y tế.</w:t>
      </w:r>
    </w:p>
    <w:p w:rsidR="00000000" w:rsidDel="00000000" w:rsidP="00000000" w:rsidRDefault="00000000" w:rsidRPr="00000000" w14:paraId="0000001B">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30/5/2021 đến ngày 05/6/2021 không về nhà, ở tại Trạm Y tế Phường 2 với 04 nhân viên của Trạm Y tế Phường 2. Trong khoảng thời gian này có đến Ủy ban nhân dân Phường 2, quận Bình Thạnh để liên hệ công tác.</w:t>
      </w:r>
    </w:p>
    <w:p w:rsidR="00000000" w:rsidDel="00000000" w:rsidP="00000000" w:rsidRDefault="00000000" w:rsidRPr="00000000" w14:paraId="0000001C">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04/6/2021 có đi lấy mẫu xét nghiệm để tầm soát covid-19 vì làm công tác tiếp nhận khai báo y tế hàng ngày.</w:t>
      </w:r>
    </w:p>
    <w:p w:rsidR="00000000" w:rsidDel="00000000" w:rsidP="00000000" w:rsidRDefault="00000000" w:rsidRPr="00000000" w14:paraId="0000001D">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ngày 05/6/2021 có kết quả âm tính nên chiều về nhà tại CC K26 Dương Quảng Hàm, P7, Gò Vấp, TPHCM (khu vực chung cư không bị phong tỏa), chỉ tiếp xúc với chồng và con.</w:t>
      </w:r>
    </w:p>
    <w:p w:rsidR="00000000" w:rsidDel="00000000" w:rsidP="00000000" w:rsidRDefault="00000000" w:rsidRPr="00000000" w14:paraId="0000001E">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06/6/2021 đi làm. Lúc 17 giờ ngày 06/6/2021 có đến CoopFood đối diện chung cư ở Gò Vấp mua đồ.</w:t>
      </w:r>
    </w:p>
    <w:p w:rsidR="00000000" w:rsidDel="00000000" w:rsidP="00000000" w:rsidRDefault="00000000" w:rsidRPr="00000000" w14:paraId="0000001F">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06/6/2021 và ngày 07/6/2021, bị nghẹt mũi do có tiền sử bị viêm xoang mãn tính nên có có lên khám bệnh tại phòng khám của Trung tâm Y tế quận Bình Thạnh 99/6 Nơ T gặp BS. Trần Trọng Hội khám Tai Mũi Họng, sau đó được ĐD. Lê Thị Thu Hà hút mũi, ĐD. Bùi Thị Hiếu xông mũi.</w:t>
      </w:r>
    </w:p>
    <w:p w:rsidR="00000000" w:rsidDel="00000000" w:rsidP="00000000" w:rsidRDefault="00000000" w:rsidRPr="00000000" w14:paraId="00000020">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08/6/2021 đến ngày 09/6/2021, đi làm tại Trạm Y tế Phường 2, quận Bình Thạnh sau đó về nhà, chỉ tiếp xúc với chồng và con.</w:t>
      </w:r>
    </w:p>
    <w:p w:rsidR="00000000" w:rsidDel="00000000" w:rsidP="00000000" w:rsidRDefault="00000000" w:rsidRPr="00000000" w14:paraId="00000021">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10/6/2021, đi làm tại Trạm Y tế Phường 2, quận Bình Thạnh và ở lại Trạm Y tế Phường 2. Lúc 6 giờ 30 phút có xuống khu phong tỏa hẻm 14 Phan Chu Trinh, Phường 2, quận Bình Thạnh theo phân công của Trưởng trạm Y tế. Có mặt bảo hộ trong khi tiếp xúc và khai thác dịch tễ của F1, không tiếp xúc với bệnh nhân nhiễm SARS-CoV-2.</w:t>
      </w:r>
    </w:p>
    <w:p w:rsidR="00000000" w:rsidDel="00000000" w:rsidP="00000000" w:rsidRDefault="00000000" w:rsidRPr="00000000" w14:paraId="00000022">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9 giờ ngày 11/6/2021, có tiếp xúc với 16 người của Ủy ban nhân dân Phường 2, quận Bình Thạnh có đến trao quà, động viên thực hiện công tác phòng, chống dịch COVID-19.  </w:t>
      </w:r>
    </w:p>
    <w:p w:rsidR="00000000" w:rsidDel="00000000" w:rsidP="00000000" w:rsidRDefault="00000000" w:rsidRPr="00000000" w14:paraId="00000023">
      <w:pPr>
        <w:numPr>
          <w:ilvl w:val="0"/>
          <w:numId w:val="3"/>
        </w:numPr>
        <w:spacing w:after="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11/6/2021, đến Trung tâm Y tế quận, đó có đeo khẩu trang y tế gặp:</w:t>
      </w:r>
    </w:p>
    <w:p w:rsidR="00000000" w:rsidDel="00000000" w:rsidP="00000000" w:rsidRDefault="00000000" w:rsidRPr="00000000" w14:paraId="00000024">
      <w:pPr>
        <w:spacing w:after="0" w:before="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ĐD. Thảo – Phòng Kế hoạch – Nghiệp vụ khoảng 5 phút để hỏi công việc.</w:t>
      </w:r>
    </w:p>
    <w:p w:rsidR="00000000" w:rsidDel="00000000" w:rsidP="00000000" w:rsidRDefault="00000000" w:rsidRPr="00000000" w14:paraId="00000025">
      <w:pPr>
        <w:spacing w:after="0" w:before="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NHS. Bùi Thị Kim Anh tại khoa Chăm sóc sức khỏe sinh sản để liên hệ công việc trong khoảng 02 phút, trong lúc đó có BS. Huế trong khoa (khoảng cách hơn 2m)</w:t>
      </w:r>
    </w:p>
    <w:p w:rsidR="00000000" w:rsidDel="00000000" w:rsidP="00000000" w:rsidRDefault="00000000" w:rsidRPr="00000000" w14:paraId="00000026">
      <w:pPr>
        <w:spacing w:after="0" w:before="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DS. Thúy tại khoa Dược – Trang thiết bị - Vật tư y tế để mượn máy in báo cáo khoảng 20 phút.</w:t>
      </w:r>
    </w:p>
    <w:p w:rsidR="00000000" w:rsidDel="00000000" w:rsidP="00000000" w:rsidRDefault="00000000" w:rsidRPr="00000000" w14:paraId="00000027">
      <w:pPr>
        <w:spacing w:after="0" w:before="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KS. Hằng tại khoa An toàn thực phẩm để xin số và báo cáo khoảng 04 phút.</w:t>
      </w:r>
    </w:p>
    <w:p w:rsidR="00000000" w:rsidDel="00000000" w:rsidP="00000000" w:rsidRDefault="00000000" w:rsidRPr="00000000" w14:paraId="00000028">
      <w:pPr>
        <w:spacing w:after="0" w:before="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Gặp BS. Tâm (Giám đốc) khoảng 2 phút để trình ký báo cáo.</w:t>
      </w:r>
    </w:p>
    <w:p w:rsidR="00000000" w:rsidDel="00000000" w:rsidP="00000000" w:rsidRDefault="00000000" w:rsidRPr="00000000" w14:paraId="00000029">
      <w:pPr>
        <w:spacing w:after="0" w:before="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đó có đến Ủy ban nhân dân Phường 2, quận Bình Thạnh liên hệ công tác và về Trạm Y tế làm việc.</w:t>
      </w:r>
    </w:p>
    <w:p w:rsidR="00000000" w:rsidDel="00000000" w:rsidP="00000000" w:rsidRDefault="00000000" w:rsidRPr="00000000" w14:paraId="0000002A">
      <w:pPr>
        <w:spacing w:after="0" w:before="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 tất cả mọi người đều đeo khẩu trang y tế khi tiếp xúc làm việc với nhau)</w:t>
      </w:r>
    </w:p>
    <w:p w:rsidR="00000000" w:rsidDel="00000000" w:rsidP="00000000" w:rsidRDefault="00000000" w:rsidRPr="00000000" w14:paraId="0000002B">
      <w:pPr>
        <w:numPr>
          <w:ilvl w:val="0"/>
          <w:numId w:val="3"/>
        </w:numPr>
        <w:spacing w:after="0" w:afterAutospacing="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12/6/2021, đi làm tại Trạm Y tế Phường 2, quận Bình Thạnh; sau đó về nhà.</w:t>
      </w:r>
    </w:p>
    <w:p w:rsidR="00000000" w:rsidDel="00000000" w:rsidP="00000000" w:rsidRDefault="00000000" w:rsidRPr="00000000" w14:paraId="0000002C">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13/6/2021, 8 giờ đến </w:t>
      </w:r>
      <w:r w:rsidDel="00000000" w:rsidR="00000000" w:rsidRPr="00000000">
        <w:rPr>
          <w:rFonts w:ascii="Times New Roman" w:cs="Times New Roman" w:eastAsia="Times New Roman" w:hAnsi="Times New Roman"/>
          <w:sz w:val="26"/>
          <w:szCs w:val="26"/>
          <w:rtl w:val="0"/>
        </w:rPr>
        <w:t xml:space="preserve">Bách Hóa Xanh ( kế trạm y tế phường 02, quận Bình Thạnh)</w:t>
      </w:r>
      <w:r w:rsidDel="00000000" w:rsidR="00000000" w:rsidRPr="00000000">
        <w:rPr>
          <w:rFonts w:ascii="Times New Roman" w:cs="Times New Roman" w:eastAsia="Times New Roman" w:hAnsi="Times New Roman"/>
          <w:sz w:val="26"/>
          <w:szCs w:val="26"/>
          <w:rtl w:val="0"/>
        </w:rPr>
        <w:t xml:space="preserve"> mua đồ sau đó đi làm tại Trạm Y tế Phường 2, quận Bình Thạnh. 16 giờ có đến Trung tâm Y tế quận Bình Thạnh (8/104 Đinh Bộ Lĩnh, Phường 24, quận Bình Thạnh) để lấy mẫu xét nghiệm, trong khoảng thời gian đó có gặp YS. Vũ Tuấn Anh do có đến khu phong tỏa hẻm 14 Phan Chu Trinh, Phường 2, quận Bình Thạnh; có tiếp xúc F1.</w:t>
      </w:r>
    </w:p>
    <w:p w:rsidR="00000000" w:rsidDel="00000000" w:rsidP="00000000" w:rsidRDefault="00000000" w:rsidRPr="00000000" w14:paraId="0000002D">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giờ 30 phút ngày 14/6/2021, đi chợ Căn cứ 26 tại đường Lê Đức Thọ, quận Gò Vấp. 7 giờ đi Coopfood đối diện chung cư mua đồ.</w:t>
      </w:r>
    </w:p>
    <w:p w:rsidR="00000000" w:rsidDel="00000000" w:rsidP="00000000" w:rsidRDefault="00000000" w:rsidRPr="00000000" w14:paraId="0000002E">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ngày có gặp 01 bảo vệ giữ xe tại chung cư ở Gò Vấp, không tiếp xúc với ai tại chung cư.</w:t>
      </w:r>
    </w:p>
    <w:p w:rsidR="00000000" w:rsidDel="00000000" w:rsidP="00000000" w:rsidRDefault="00000000" w:rsidRPr="00000000" w14:paraId="0000002F">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14/6/2021, có kết quả dương tính với SARS-CoV-2.</w:t>
      </w:r>
    </w:p>
    <w:p w:rsidR="00000000" w:rsidDel="00000000" w:rsidP="00000000" w:rsidRDefault="00000000" w:rsidRPr="00000000" w14:paraId="00000030">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đã tiêm 01 mũi vắc xin Atrazeneca ngày 28/4/2021.</w:t>
      </w:r>
    </w:p>
    <w:p w:rsidR="00000000" w:rsidDel="00000000" w:rsidP="00000000" w:rsidRDefault="00000000" w:rsidRPr="00000000" w14:paraId="00000031">
      <w:pPr>
        <w:numPr>
          <w:ilvl w:val="0"/>
          <w:numId w:val="3"/>
        </w:numPr>
        <w:spacing w:after="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Chưa xác định được nguồn lây vì không có tiếp xúc với bệnh nhân nhiễm SARS-CoV-2.</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1591"/>
        </w:tabs>
        <w:spacing w:after="0" w:afterAutospacing="0" w:before="0" w:line="259"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Triệu chứng: Chưa ghi nhận triệu chứng</w:t>
      </w: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w:t>
      </w:r>
      <w:r w:rsidDel="00000000" w:rsidR="00000000" w:rsidRPr="00000000">
        <w:rPr>
          <w:rFonts w:ascii="Times New Roman" w:cs="Times New Roman" w:eastAsia="Times New Roman" w:hAnsi="Times New Roman"/>
          <w:sz w:val="26"/>
          <w:szCs w:val="26"/>
          <w:rtl w:val="0"/>
        </w:rPr>
        <w:t xml:space="preserve">viêm xoang.</w:t>
      </w:r>
      <w:r w:rsidDel="00000000" w:rsidR="00000000" w:rsidRPr="00000000">
        <w:rPr>
          <w:rtl w:val="0"/>
        </w:rPr>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điều trị tại</w:t>
      </w:r>
      <w:r w:rsidDel="00000000" w:rsidR="00000000" w:rsidRPr="00000000">
        <w:rPr>
          <w:rFonts w:ascii="Times New Roman" w:cs="Times New Roman" w:eastAsia="Times New Roman" w:hAnsi="Times New Roman"/>
          <w:color w:val="000000"/>
          <w:sz w:val="26"/>
          <w:szCs w:val="26"/>
          <w:rtl w:val="0"/>
        </w:rPr>
        <w:t xml:space="preserve"> BV huy</w:t>
      </w:r>
      <w:r w:rsidDel="00000000" w:rsidR="00000000" w:rsidRPr="00000000">
        <w:rPr>
          <w:rFonts w:ascii="Times New Roman" w:cs="Times New Roman" w:eastAsia="Times New Roman" w:hAnsi="Times New Roman"/>
          <w:sz w:val="26"/>
          <w:szCs w:val="26"/>
          <w:rtl w:val="0"/>
        </w:rPr>
        <w:t xml:space="preserve">ện</w:t>
      </w:r>
      <w:r w:rsidDel="00000000" w:rsidR="00000000" w:rsidRPr="00000000">
        <w:rPr>
          <w:rFonts w:ascii="Times New Roman" w:cs="Times New Roman" w:eastAsia="Times New Roman" w:hAnsi="Times New Roman"/>
          <w:color w:val="000000"/>
          <w:sz w:val="26"/>
          <w:szCs w:val="26"/>
          <w:rtl w:val="0"/>
        </w:rPr>
        <w:t xml:space="preserve"> Củ Chi</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48">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các trường hợp tiếp xúc:</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sz w:val="26"/>
          <w:szCs w:val="26"/>
        </w:rPr>
      </w:pPr>
      <w:r w:rsidDel="00000000" w:rsidR="00000000" w:rsidRPr="00000000">
        <w:rPr>
          <w:rtl w:val="0"/>
        </w:rPr>
      </w:r>
    </w:p>
    <w:tbl>
      <w:tblPr>
        <w:tblStyle w:val="Table3"/>
        <w:tblW w:w="11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3375"/>
        <w:gridCol w:w="3705"/>
        <w:gridCol w:w="1755"/>
        <w:gridCol w:w="2015"/>
        <w:tblGridChange w:id="0">
          <w:tblGrid>
            <w:gridCol w:w="795"/>
            <w:gridCol w:w="3375"/>
            <w:gridCol w:w="3705"/>
            <w:gridCol w:w="1755"/>
            <w:gridCol w:w="2015"/>
          </w:tblGrid>
        </w:tblGridChange>
      </w:tblGrid>
      <w:tr>
        <w:trPr>
          <w:trHeight w:val="510" w:hRule="atLeast"/>
        </w:trPr>
        <w:tc>
          <w:tcPr>
            <w:gridSpan w:val="5"/>
            <w:tcBorders>
              <w:top w:color="000000" w:space="0" w:sz="0" w:val="nil"/>
              <w:left w:color="000000" w:space="0" w:sz="0" w:val="nil"/>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B">
            <w:pPr>
              <w:shd w:fill="ffffff" w:val="clear"/>
              <w:spacing w:after="0" w:before="240" w:line="360" w:lineRule="auto"/>
              <w:ind w:left="120" w:firstLine="74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Nhân viên y tế của TTYT quận:</w:t>
            </w:r>
          </w:p>
        </w:tc>
      </w:tr>
      <w:tr>
        <w:trPr>
          <w:trHeight w:val="815"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shd w:fill="ffffff" w:val="clear"/>
              <w:spacing w:after="0" w:before="240" w:line="360" w:lineRule="auto"/>
              <w:ind w:left="1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shd w:fill="ffffff" w:val="clear"/>
              <w:spacing w:after="0" w:before="240" w:line="360" w:lineRule="auto"/>
              <w:ind w:left="1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TÊN</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hd w:fill="ffffff" w:val="clear"/>
              <w:spacing w:after="0" w:before="240" w:line="360" w:lineRule="auto"/>
              <w:ind w:left="1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hd w:fill="ffffff" w:val="clear"/>
              <w:spacing w:after="0" w:before="240" w:line="360" w:lineRule="auto"/>
              <w:ind w:left="1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SDT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shd w:fill="ffffff" w:val="clear"/>
              <w:spacing w:after="0" w:line="360" w:lineRule="auto"/>
              <w:ind w:left="120" w:firstLine="0"/>
              <w:jc w:val="center"/>
              <w:rPr>
                <w:rFonts w:ascii="Times New Roman" w:cs="Times New Roman" w:eastAsia="Times New Roman" w:hAnsi="Times New Roman"/>
                <w:sz w:val="26"/>
                <w:szCs w:val="26"/>
              </w:rPr>
            </w:pPr>
            <w:r w:rsidDel="00000000" w:rsidR="00000000" w:rsidRPr="00000000">
              <w:rPr>
                <w:rtl w:val="0"/>
              </w:rPr>
            </w:r>
          </w:p>
        </w:tc>
      </w:tr>
      <w:tr>
        <w:trPr>
          <w:trHeight w:val="1115"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hd w:fill="ffffff" w:val="clear"/>
              <w:spacing w:after="0" w:before="240" w:line="360" w:lineRule="auto"/>
              <w:ind w:left="1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Hoàng Thiện Tâm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71/3 Nguyễn Văn Thương, Khu phố 6, Phường 25, quận Bình Thạnh, TP.HCM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0902.418.869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shd w:fill="ffffff" w:val="clear"/>
              <w:spacing w:after="0" w:line="360" w:lineRule="auto"/>
              <w:ind w:left="120" w:firstLine="0"/>
              <w:jc w:val="center"/>
              <w:rPr>
                <w:rFonts w:ascii="Times New Roman" w:cs="Times New Roman" w:eastAsia="Times New Roman" w:hAnsi="Times New Roman"/>
                <w:sz w:val="26"/>
                <w:szCs w:val="26"/>
              </w:rPr>
            </w:pPr>
            <w:r w:rsidDel="00000000" w:rsidR="00000000" w:rsidRPr="00000000">
              <w:rPr>
                <w:rtl w:val="0"/>
              </w:rPr>
            </w:r>
          </w:p>
        </w:tc>
      </w:tr>
      <w:tr>
        <w:trPr>
          <w:trHeight w:val="815"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Trọng Hội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27I Nguyễn Thức Đường, P. An Lạc A, Q. Bình Tân, TPHCM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0358.396.708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shd w:fill="ffffff" w:val="clear"/>
              <w:spacing w:after="0" w:line="360" w:lineRule="auto"/>
              <w:ind w:left="120" w:firstLine="0"/>
              <w:jc w:val="center"/>
              <w:rPr>
                <w:rFonts w:ascii="Times New Roman" w:cs="Times New Roman" w:eastAsia="Times New Roman" w:hAnsi="Times New Roman"/>
                <w:sz w:val="26"/>
                <w:szCs w:val="26"/>
              </w:rPr>
            </w:pPr>
            <w:r w:rsidDel="00000000" w:rsidR="00000000" w:rsidRPr="00000000">
              <w:rPr>
                <w:rtl w:val="0"/>
              </w:rPr>
            </w:r>
          </w:p>
        </w:tc>
      </w:tr>
      <w:tr>
        <w:trPr>
          <w:trHeight w:val="815"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Thị Hiếu</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110/55/6 Lê Đức Thọ, Phường 6, quận Gò Vấp, TPHCM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0378.956.388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shd w:fill="ffffff" w:val="clear"/>
              <w:spacing w:after="0" w:line="360" w:lineRule="auto"/>
              <w:ind w:left="120" w:firstLine="0"/>
              <w:jc w:val="center"/>
              <w:rPr>
                <w:rFonts w:ascii="Times New Roman" w:cs="Times New Roman" w:eastAsia="Times New Roman" w:hAnsi="Times New Roman"/>
                <w:sz w:val="26"/>
                <w:szCs w:val="26"/>
              </w:rPr>
            </w:pPr>
            <w:r w:rsidDel="00000000" w:rsidR="00000000" w:rsidRPr="00000000">
              <w:rPr>
                <w:rtl w:val="0"/>
              </w:rPr>
            </w:r>
          </w:p>
        </w:tc>
      </w:tr>
      <w:tr>
        <w:trPr>
          <w:trHeight w:val="1115"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Thúy</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59/14 Hoàng Hoa Thám, Phường 6, quận Bình Thạnh, Thành phố Hồ Chí Minh</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0979.026.420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shd w:fill="ffffff" w:val="clear"/>
              <w:spacing w:after="0" w:line="360" w:lineRule="auto"/>
              <w:ind w:left="120" w:firstLine="0"/>
              <w:jc w:val="center"/>
              <w:rPr>
                <w:rFonts w:ascii="Times New Roman" w:cs="Times New Roman" w:eastAsia="Times New Roman" w:hAnsi="Times New Roman"/>
                <w:sz w:val="26"/>
                <w:szCs w:val="26"/>
              </w:rPr>
            </w:pPr>
            <w:r w:rsidDel="00000000" w:rsidR="00000000" w:rsidRPr="00000000">
              <w:rPr>
                <w:rtl w:val="0"/>
              </w:rPr>
            </w:r>
          </w:p>
        </w:tc>
      </w:tr>
      <w:tr>
        <w:trPr>
          <w:trHeight w:val="815"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Thị Thu Hà</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299 F32, Khu phố 2, Phường An Phú, Quận 2, TP.HCM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0962.808.163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shd w:fill="ffffff" w:val="clear"/>
              <w:spacing w:after="0" w:line="360" w:lineRule="auto"/>
              <w:ind w:left="120" w:firstLine="0"/>
              <w:jc w:val="center"/>
              <w:rPr>
                <w:rFonts w:ascii="Times New Roman" w:cs="Times New Roman" w:eastAsia="Times New Roman" w:hAnsi="Times New Roman"/>
                <w:sz w:val="26"/>
                <w:szCs w:val="26"/>
              </w:rPr>
            </w:pPr>
            <w:r w:rsidDel="00000000" w:rsidR="00000000" w:rsidRPr="00000000">
              <w:rPr>
                <w:rtl w:val="0"/>
              </w:rPr>
            </w:r>
          </w:p>
        </w:tc>
      </w:tr>
      <w:tr>
        <w:trPr>
          <w:trHeight w:val="1115"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Ngọc Thanh Trà</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458 Nơ Trang Long, Phường 13, Quận Bình Thạnh, Thành phố Hồ Chí Minh</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0943.788.911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shd w:fill="ffffff" w:val="clear"/>
              <w:spacing w:after="0" w:line="360" w:lineRule="auto"/>
              <w:ind w:left="120" w:firstLine="0"/>
              <w:jc w:val="center"/>
              <w:rPr>
                <w:rFonts w:ascii="Times New Roman" w:cs="Times New Roman" w:eastAsia="Times New Roman" w:hAnsi="Times New Roman"/>
                <w:sz w:val="26"/>
                <w:szCs w:val="26"/>
              </w:rPr>
            </w:pPr>
            <w:r w:rsidDel="00000000" w:rsidR="00000000" w:rsidRPr="00000000">
              <w:rPr>
                <w:rtl w:val="0"/>
              </w:rPr>
            </w:r>
          </w:p>
        </w:tc>
      </w:tr>
      <w:tr>
        <w:trPr>
          <w:trHeight w:val="1115"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Vũ Thị Thảo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334/33/13 Chu Văn An, Phường 12, Quận Bình Thạnh, Thành phố Hồ Chí Minh</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0988.954.173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shd w:fill="ffffff" w:val="clear"/>
              <w:spacing w:after="0" w:line="360" w:lineRule="auto"/>
              <w:ind w:left="120" w:firstLine="0"/>
              <w:jc w:val="center"/>
              <w:rPr>
                <w:rFonts w:ascii="Times New Roman" w:cs="Times New Roman" w:eastAsia="Times New Roman" w:hAnsi="Times New Roman"/>
                <w:sz w:val="26"/>
                <w:szCs w:val="26"/>
              </w:rPr>
            </w:pPr>
            <w:r w:rsidDel="00000000" w:rsidR="00000000" w:rsidRPr="00000000">
              <w:rPr>
                <w:rtl w:val="0"/>
              </w:rPr>
            </w:r>
          </w:p>
        </w:tc>
      </w:tr>
      <w:tr>
        <w:trPr>
          <w:trHeight w:val="1115"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 Thị Thơm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12/7C Tổ 6. Ấp Bắc Lân, Xã Bà Điểm, Huyện Hóc Môn, Thành phố Hồ Chí Minh</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0907.023.455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shd w:fill="ffffff" w:val="clear"/>
              <w:spacing w:after="0" w:line="360" w:lineRule="auto"/>
              <w:ind w:left="120" w:firstLine="0"/>
              <w:jc w:val="center"/>
              <w:rPr>
                <w:rFonts w:ascii="Times New Roman" w:cs="Times New Roman" w:eastAsia="Times New Roman" w:hAnsi="Times New Roman"/>
                <w:sz w:val="26"/>
                <w:szCs w:val="26"/>
              </w:rPr>
            </w:pPr>
            <w:r w:rsidDel="00000000" w:rsidR="00000000" w:rsidRPr="00000000">
              <w:rPr>
                <w:rtl w:val="0"/>
              </w:rPr>
            </w:r>
          </w:p>
        </w:tc>
      </w:tr>
      <w:tr>
        <w:trPr>
          <w:trHeight w:val="815"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Khắc Thành</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94/59B Tân Hương, phường Tân Quý, quận Tân Phú, TP.HCM.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0976.855.426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shd w:fill="ffffff" w:val="clear"/>
              <w:spacing w:after="0" w:line="360" w:lineRule="auto"/>
              <w:ind w:left="120" w:firstLine="0"/>
              <w:jc w:val="center"/>
              <w:rPr>
                <w:rFonts w:ascii="Times New Roman" w:cs="Times New Roman" w:eastAsia="Times New Roman" w:hAnsi="Times New Roman"/>
                <w:sz w:val="26"/>
                <w:szCs w:val="26"/>
              </w:rPr>
            </w:pPr>
            <w:r w:rsidDel="00000000" w:rsidR="00000000" w:rsidRPr="00000000">
              <w:rPr>
                <w:rtl w:val="0"/>
              </w:rPr>
            </w:r>
          </w:p>
        </w:tc>
      </w:tr>
      <w:tr>
        <w:trPr>
          <w:trHeight w:val="815"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Đặng Quỳnh</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325/08 Khu phố Tây A, Đông Hoà, Dĩ An, Bình Dương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0382.773.932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shd w:fill="ffffff" w:val="clear"/>
              <w:spacing w:after="0" w:line="360" w:lineRule="auto"/>
              <w:ind w:left="120" w:firstLine="0"/>
              <w:jc w:val="center"/>
              <w:rPr>
                <w:rFonts w:ascii="Times New Roman" w:cs="Times New Roman" w:eastAsia="Times New Roman" w:hAnsi="Times New Roman"/>
                <w:sz w:val="26"/>
                <w:szCs w:val="26"/>
              </w:rPr>
            </w:pPr>
            <w:r w:rsidDel="00000000" w:rsidR="00000000" w:rsidRPr="00000000">
              <w:rPr>
                <w:rtl w:val="0"/>
              </w:rPr>
            </w:r>
          </w:p>
        </w:tc>
      </w:tr>
      <w:tr>
        <w:trPr>
          <w:trHeight w:val="1115"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Thị Huế</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290/68 Nơ Trang Long, Phường 12, Quận Bình Thạnh, Thành phố Hồ Chí Minh</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0937.228.520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shd w:fill="ffffff" w:val="clear"/>
              <w:spacing w:after="0" w:line="360" w:lineRule="auto"/>
              <w:ind w:left="120" w:firstLine="0"/>
              <w:jc w:val="center"/>
              <w:rPr>
                <w:rFonts w:ascii="Times New Roman" w:cs="Times New Roman" w:eastAsia="Times New Roman" w:hAnsi="Times New Roman"/>
                <w:sz w:val="26"/>
                <w:szCs w:val="26"/>
              </w:rPr>
            </w:pPr>
            <w:r w:rsidDel="00000000" w:rsidR="00000000" w:rsidRPr="00000000">
              <w:rPr>
                <w:rtl w:val="0"/>
              </w:rPr>
            </w:r>
          </w:p>
        </w:tc>
      </w:tr>
      <w:tr>
        <w:trPr>
          <w:trHeight w:val="1115"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Thị Kim Anh</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714/39 Xô Viết Nghệ Tĩnh, Phường 25, Quận Bình Thạnh, Thành phố Hồ Chí Minh</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0913.052.351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shd w:fill="ffffff" w:val="clear"/>
              <w:spacing w:after="0" w:line="360" w:lineRule="auto"/>
              <w:ind w:left="120" w:firstLine="0"/>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ffffff" w:val="clear"/>
        <w:spacing w:after="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shd w:fill="ffffff" w:val="clear"/>
        <w:spacing w:after="0" w:before="120" w:line="360" w:lineRule="auto"/>
        <w:ind w:firstLine="70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Danh sách tiếp xúc tại UBND Phường 2, quận Bình Thạnh:</w:t>
      </w:r>
    </w:p>
    <w:p w:rsidR="00000000" w:rsidDel="00000000" w:rsidP="00000000" w:rsidRDefault="00000000" w:rsidRPr="00000000" w14:paraId="00000093">
      <w:pPr>
        <w:shd w:fill="ffffff" w:val="clear"/>
        <w:spacing w:after="0" w:before="120" w:line="360" w:lineRule="auto"/>
        <w:ind w:firstLine="700"/>
        <w:jc w:val="both"/>
        <w:rPr>
          <w:rFonts w:ascii="Times New Roman" w:cs="Times New Roman" w:eastAsia="Times New Roman" w:hAnsi="Times New Roman"/>
          <w:b w:val="1"/>
          <w:sz w:val="26"/>
          <w:szCs w:val="26"/>
        </w:rPr>
      </w:pPr>
      <w:r w:rsidDel="00000000" w:rsidR="00000000" w:rsidRPr="00000000">
        <w:rPr>
          <w:rtl w:val="0"/>
        </w:rPr>
      </w:r>
    </w:p>
    <w:tbl>
      <w:tblPr>
        <w:tblStyle w:val="Table4"/>
        <w:tblW w:w="7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4455"/>
        <w:gridCol w:w="1680"/>
        <w:tblGridChange w:id="0">
          <w:tblGrid>
            <w:gridCol w:w="960"/>
            <w:gridCol w:w="4455"/>
            <w:gridCol w:w="1680"/>
          </w:tblGrid>
        </w:tblGridChange>
      </w:tblGrid>
      <w:tr>
        <w:trPr>
          <w:trHeight w:val="315"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4">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5">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6">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SĐT</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7">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8">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Quang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9">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903654637</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A">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B">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Trương Thị Ngọc Phụng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C">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935531902</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D">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E">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 Minh Phước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F">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0">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1">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Đức Vinh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2">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3">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4">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Thị Hồng Hạnh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5">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6">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7">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Thị Hồng Hạnh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8">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9">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A">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Việt Phương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B">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C">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D">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Huỳnh Bích Tuyền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E">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F">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0">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Hoài Hương Bình.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1">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2">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3">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Quốc Tuấn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4">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5">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6">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Văn Tâm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7">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8">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9">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Thanh Khoát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A">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B">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C">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Huỳnh Thị Thanh Vân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D">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E">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F">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Huỳnh Anh Thư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C0">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C1">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C2">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Thị Thảo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C3">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908278707</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C4">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C5">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Đồng Thị  Xuân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C6">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0C7">
      <w:pPr>
        <w:shd w:fill="ffffff" w:val="clear"/>
        <w:spacing w:after="0" w:before="120"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8">
      <w:pPr>
        <w:shd w:fill="ffffff" w:val="clear"/>
        <w:spacing w:after="0" w:before="120" w:line="360" w:lineRule="auto"/>
        <w:ind w:firstLine="70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9">
      <w:pPr>
        <w:shd w:fill="ffffff" w:val="clear"/>
        <w:spacing w:after="0" w:before="120" w:line="360" w:lineRule="auto"/>
        <w:ind w:firstLine="70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A">
      <w:pPr>
        <w:shd w:fill="ffffff" w:val="clear"/>
        <w:spacing w:after="0" w:before="120" w:line="360" w:lineRule="auto"/>
        <w:ind w:firstLine="70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Danh sách tiếp xúc tại nơi cư ngụ: </w:t>
      </w:r>
    </w:p>
    <w:p w:rsidR="00000000" w:rsidDel="00000000" w:rsidP="00000000" w:rsidRDefault="00000000" w:rsidRPr="00000000" w14:paraId="000000CB">
      <w:pPr>
        <w:shd w:fill="ffffff" w:val="clear"/>
        <w:spacing w:after="0" w:before="120" w:line="360" w:lineRule="auto"/>
        <w:ind w:firstLine="700"/>
        <w:jc w:val="both"/>
        <w:rPr>
          <w:rFonts w:ascii="Times New Roman" w:cs="Times New Roman" w:eastAsia="Times New Roman" w:hAnsi="Times New Roman"/>
          <w:b w:val="1"/>
          <w:sz w:val="26"/>
          <w:szCs w:val="26"/>
        </w:rPr>
      </w:pPr>
      <w:r w:rsidDel="00000000" w:rsidR="00000000" w:rsidRPr="00000000">
        <w:rPr>
          <w:rtl w:val="0"/>
        </w:rPr>
      </w:r>
    </w:p>
    <w:tbl>
      <w:tblPr>
        <w:tblStyle w:val="Table5"/>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2400"/>
        <w:gridCol w:w="1305"/>
        <w:gridCol w:w="4965"/>
        <w:tblGridChange w:id="0">
          <w:tblGrid>
            <w:gridCol w:w="960"/>
            <w:gridCol w:w="2400"/>
            <w:gridCol w:w="1305"/>
            <w:gridCol w:w="4965"/>
          </w:tblGrid>
        </w:tblGridChange>
      </w:tblGrid>
      <w:tr>
        <w:trPr>
          <w:trHeight w:val="615"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C">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D">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SINH</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tc>
      </w:tr>
      <w:tr>
        <w:trPr>
          <w:trHeight w:val="615"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D0">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D1">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vệ giữ xe chung cư</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D2">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D3">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Cư K26 Dương Quảng Hàm, Gò Vấp</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4">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Kim Tâm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6">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7">
            <w:pPr>
              <w:shd w:fill="ffffff" w:val="clear"/>
              <w:spacing w:after="24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Cư K26 Dương Quảng Hàm, Gò Vấp( 0908455464).</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8">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9">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Thị Thủy Tiên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A">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shd w:fill="ffffff" w:val="clear"/>
              <w:spacing w:after="24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Cư K26 Dương Quảng Hàm, Gò Vấp</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shd w:fill="ffffff" w:val="clear"/>
              <w:spacing w:after="0" w:before="240" w:line="360" w:lineRule="auto"/>
              <w:ind w:left="120" w:firstLine="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D">
            <w:pPr>
              <w:shd w:fill="ffffff" w:val="clear"/>
              <w:spacing w:after="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Bảo Khang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E">
            <w:pPr>
              <w:shd w:fill="ffffff" w:val="clear"/>
              <w:spacing w:after="0" w:before="240" w:line="360" w:lineRule="auto"/>
              <w:ind w:left="1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F">
            <w:pPr>
              <w:shd w:fill="ffffff" w:val="clear"/>
              <w:spacing w:after="240" w:before="240" w:line="360"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Cư K26 Dương Quảng Hàm, Gò Vấp</w:t>
            </w:r>
          </w:p>
        </w:tc>
      </w:tr>
    </w:tbl>
    <w:p w:rsidR="00000000" w:rsidDel="00000000" w:rsidP="00000000" w:rsidRDefault="00000000" w:rsidRPr="00000000" w14:paraId="000000E0">
      <w:pPr>
        <w:shd w:fill="ffffff" w:val="clear"/>
        <w:spacing w:after="0" w:before="120" w:line="360" w:lineRule="auto"/>
        <w:ind w:firstLine="70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shd w:fill="ffffff" w:val="clear"/>
        <w:spacing w:after="0" w:before="120"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ffffff" w:val="clear"/>
        <w:spacing w:after="0"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6"/>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10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10B">
            <w:pPr>
              <w:spacing w:after="240" w:before="240" w:line="240" w:lineRule="auto"/>
              <w:jc w:val="left"/>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1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2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3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13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3F">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character" w:styleId="text" w:customStyle="1">
    <w:name w:val="text"/>
    <w:basedOn w:val="DefaultParagraphFont"/>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b4QS4M9+fkd2n0qNMb4tgZ76xQ==">AMUW2mUU4C3/omWaxORiA8/F9y3QBkFmjjdbAQHeImsTQaVQoTacRXcNk7aRlCk1vxFeHy/xE3yw4pTqorkuY1dCbpT5gq3ITVrSRWv1JWb/Wn0AR6acjlw=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2021-06-14T14:30:00Z</dcterms:created>
  <dc:creator>admin</dc:creator>
</cp:coreProperties>
</file>