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2">
            <w:pPr>
              <w:spacing w:after="6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36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BN0000</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7">
            <w:pPr>
              <w:spacing w:after="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36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06 giờ 00 phút, ngày 28/06/2021.</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VŨ ĐỨC TUẤN </w:t>
      </w:r>
      <w:r w:rsidDel="00000000" w:rsidR="00000000" w:rsidRPr="00000000">
        <w:rPr>
          <w:rFonts w:ascii="Times New Roman" w:cs="Times New Roman" w:eastAsia="Times New Roman" w:hAnsi="Times New Roman"/>
          <w:color w:val="000000"/>
          <w:sz w:val="26"/>
          <w:szCs w:val="26"/>
          <w:rtl w:val="0"/>
        </w:rPr>
        <w:t xml:space="preserve">(BN0000), nam, sinh năm 1969, quốc tịch: Việt Nam, Chứng minh nhân dân:</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104 Ngô Tất Tố, phường 22, Bình Thạnh, TPHCm</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An quản giáo tại  trại giam Chí Hòa – 324 đường Hoà Hưng, phường 13, quận 10 TP HCM</w:t>
      </w: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Tôn giáo: không</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0939893989</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có triệu chứng mệt mỏi, rát cổ vào tối ngày 26/6/2021. Sáng ngày 27/06/2021 BN uống paracetamol nhưng không đỡ nên BN chủ động đến BV quận Bình Thạnh được lấy mẫu xét nghiệm lần 1 và có kết quả test nhanh dương tính với SARS-CoV-2.</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Lấy mẫu gửi HCDC làm xét nghiệm RT-PCR: dương tính</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Yếu tố dịch tễ: liên quan đến điểm tiêm Bệnh viện Công An Thành phố có ghi nhận ca dương tính.</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sống chung với 2 người trong nhà từ ngày 14/06/2021 – 21/06/2021. Trong thời gian này BN không đi đâu, chỉ có đi xe đạp tập thể dục, không tiếp xúc với ai ngoài người nhà. Hiện cả gia đình đã được đưa đi cách ly và lấy mẫu xét nghiệm. Quanh nhà đã được phong toả.</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làm việc tại cơ quan Trại Giam Chí Hoà – 324 Hoà Hưng, phường 13, quận 10 từ ngày 22/06 – 27/06/2021.</w:t>
      </w:r>
    </w:p>
    <w:p w:rsidR="00000000" w:rsidDel="00000000" w:rsidP="00000000" w:rsidRDefault="00000000" w:rsidRPr="00000000" w14:paraId="0000001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Ngày 22/06/2021: Lúc 7h30 – 8h30 BN đến Bệnh viện Công An Thành phố - 126 Hải Thượng Lãn Ông, P10, Q5 để thực hiện tiêm vắc-xin. BN khai điểm tiêm tụ tập đông người, chen lấn nên không nhớ rõ tiếp xúc với ai. BN được tiêm vào lúc 8h05 và kết thúc theo dõi sau tiêm vào lúc 8h30. Sau đó BN ra về lại cơ quan.</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22/06 – 26/06/2021: BN sống và làm việc tại cơ quan theo địa chỉ trên. BN không ra khỏi cơ quan và sinh hoạt trong cơ quan nên không tiếp xúc với ai ngoài đồng nghiệp. BN không thấy dấu hiệu bất thường sau tiêm. Tối ngày 26/06 BN cảm thấy uể oải, rát cổ họng. Danh sách các đồng nghiệp tiếp xúc với BN đã được cơ quan tổng hợp và lấy mẫu xét nghiệm.</w:t>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27/06/2021: BN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Sáng ngày 27/06/2021 BN uống paracetamol nhưng không đỡ nên BN chủ động đến BV quận Bình Thạnh được lấy mẫu xét nghiệm lần 1 và có kết quả test nhanh dương tính với SARS-CoV-2.</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Khu điều trị Đại học Quốc gia.</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before="120" w:line="36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36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TTKN – 8b)</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9">
      <w:pPr>
        <w:spacing w:line="36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B">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C">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D">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E">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F">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0">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1">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2">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6">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7">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F">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0">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1">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2">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3">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4">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D">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2">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F">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C">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A">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6">
      <w:pPr>
        <w:spacing w:line="360"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character" w:styleId="text" w:customStyle="1">
    <w:name w:val="text"/>
    <w:basedOn w:val="DefaultParagraphFont"/>
    <w:rsid w:val="007500C1"/>
  </w:style>
  <w:style w:type="paragraph" w:styleId="NormalWeb">
    <w:name w:val="Normal (Web)"/>
    <w:basedOn w:val="Normal"/>
    <w:uiPriority w:val="99"/>
    <w:unhideWhenUsed w:val="1"/>
    <w:rsid w:val="0050386D"/>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TableGrid">
    <w:name w:val="Table Grid"/>
    <w:basedOn w:val="TableNormal"/>
    <w:uiPriority w:val="59"/>
    <w:qFormat w:val="1"/>
    <w:rsid w:val="00C578C8"/>
    <w:pPr>
      <w:spacing w:after="0" w:line="240" w:lineRule="auto"/>
    </w:pPr>
    <w:rPr>
      <w:rFonts w:ascii="Arial" w:cs="Times New Roman" w:eastAsia="Arial" w:hAnsi="Arial"/>
      <w:sz w:val="20"/>
      <w:szCs w:val="20"/>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QZ9O/Ihr69vZSKwz93/yad4cxw==">AMUW2mX8Ab/hvGtkXx3QriHwcM82nNeKCVQeN5W0zNVb9pIMksdKZbTEWU+ZdN++kB1kYknK5BcwkHsWEK3P91ZkcF2+q5H/4GbZYiG5IdoCHrNSdeVnM5frYDbU9FSyEBv+DtCg9bE7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2021-06-28T07:43:00Z</dcterms:created>
  <dc:creator>admin</dc:creator>
</cp:coreProperties>
</file>