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350.0" w:type="dxa"/>
        <w:jc w:val="left"/>
        <w:tblInd w:w="-360.0" w:type="dxa"/>
        <w:tblLayout w:type="fixed"/>
        <w:tblLook w:val="0400"/>
      </w:tblPr>
      <w:tblGrid>
        <w:gridCol w:w="4590"/>
        <w:gridCol w:w="5760"/>
        <w:tblGridChange w:id="0">
          <w:tblGrid>
            <w:gridCol w:w="4590"/>
            <w:gridCol w:w="5760"/>
          </w:tblGrid>
        </w:tblGridChange>
      </w:tblGrid>
      <w:tr>
        <w:tc>
          <w:tcPr/>
          <w:p w:rsidR="00000000" w:rsidDel="00000000" w:rsidP="00000000" w:rsidRDefault="00000000" w:rsidRPr="00000000" w14:paraId="00000002">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line="276"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mã số </w:t>
            </w:r>
            <w:r w:rsidDel="00000000" w:rsidR="00000000" w:rsidRPr="00000000">
              <w:rPr>
                <w:rtl w:val="0"/>
              </w:rPr>
            </w:r>
          </w:p>
        </w:tc>
        <w:tc>
          <w:tcPr/>
          <w:p w:rsidR="00000000" w:rsidDel="00000000" w:rsidP="00000000" w:rsidRDefault="00000000" w:rsidRPr="00000000" w14:paraId="00000007">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12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Nhận thông tin lúc 9 giờ 00 phút, ngày 12/6/2021.</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LÊ VĂN ANH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BN10020</w:t>
      </w:r>
      <w:r w:rsidDel="00000000" w:rsidR="00000000" w:rsidRPr="00000000">
        <w:rPr>
          <w:rFonts w:ascii="Times New Roman" w:cs="Times New Roman" w:eastAsia="Times New Roman" w:hAnsi="Times New Roman"/>
          <w:color w:val="000000"/>
          <w:sz w:val="26"/>
          <w:szCs w:val="26"/>
          <w:rtl w:val="0"/>
        </w:rPr>
        <w:t xml:space="preserve">), nam, sinh năm </w:t>
      </w:r>
      <w:r w:rsidDel="00000000" w:rsidR="00000000" w:rsidRPr="00000000">
        <w:rPr>
          <w:rFonts w:ascii="Times New Roman" w:cs="Times New Roman" w:eastAsia="Times New Roman" w:hAnsi="Times New Roman"/>
          <w:sz w:val="28"/>
          <w:szCs w:val="28"/>
          <w:rtl w:val="0"/>
        </w:rPr>
        <w:t xml:space="preserve">1976</w:t>
      </w:r>
      <w:r w:rsidDel="00000000" w:rsidR="00000000" w:rsidRPr="00000000">
        <w:rPr>
          <w:rFonts w:ascii="Times New Roman" w:cs="Times New Roman" w:eastAsia="Times New Roman" w:hAnsi="Times New Roman"/>
          <w:color w:val="000000"/>
          <w:sz w:val="26"/>
          <w:szCs w:val="26"/>
          <w:rtl w:val="0"/>
        </w:rPr>
        <w:t xml:space="preserve">,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Fonts w:ascii="Times New Roman" w:cs="Times New Roman" w:eastAsia="Times New Roman" w:hAnsi="Times New Roman"/>
          <w:sz w:val="28"/>
          <w:szCs w:val="28"/>
          <w:rtl w:val="0"/>
        </w:rPr>
        <w:t xml:space="preserve">CMND 022896269</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color w:val="000000"/>
          <w:sz w:val="28"/>
          <w:szCs w:val="28"/>
          <w:rtl w:val="0"/>
        </w:rPr>
        <w:t xml:space="preserve">0944425552</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ffffff" w:val="clear"/>
        <w:spacing w:after="0" w:before="12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8"/>
          <w:szCs w:val="28"/>
          <w:rtl w:val="0"/>
        </w:rPr>
        <w:t xml:space="preserve">B7/5A Ấp 2, xã Vĩnh Lộc B, Huyện Bình Chánh</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8"/>
          <w:szCs w:val="28"/>
          <w:rtl w:val="0"/>
        </w:rPr>
        <w:t xml:space="preserve">buôn bán tạp hóa và cafe tại nhà</w:t>
      </w:r>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có triệu chứng sốt, mệt mỏi nên  đi khám tại phòng cấp cứu sàng lọc (BV Quốc tế City) và được lấy mẫu xét nghiệm test nhanh dương tính với SAR- CoV-2 ngày 10/6/2021. Ngày 11/6/2021, BN được cách ly tại BV Cần Giờ. </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bệnh nhân có 4 người gồm BN, vợ là Hồ Thị Nhiên (1979) sđt: 0778770885, Lê Thanh Phong (2000) sđt: 07777766725, Lê Thanh Tuấn (2008).</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buôn bán tạp hóa ngay trước đường Võ Văn Vân, có nhiều người đến mua hàng, do bệnh nhân đang bị trầm cảm nên không nhớ rõ đã từng tiếp xúc với ai, bình thường BN chỉ ở nhà bán tạp hóa, BN không sử dụng điện thoại. </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05/06/2021 Có BS Lâm Quốc Nam, sinh năm: 1994, ĐT: 0967042022 – địa chỉ Chung cư K300, P.12, Q.Tân Bình Bệnh viện tâm thần Lê Minh Xuân đến khám.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ngày 9/06/2021 bệnh nhân sốt, đau đầu, sổ mũi.</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10/06/2021 đi đến BV Quốc Tế City làm test nhanh kết quả: Dương tính.</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Hay hút thuốc, ít đeo khẩu trang.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trầm cảm.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rFonts w:ascii="Times New Roman" w:cs="Times New Roman" w:eastAsia="Times New Roman" w:hAnsi="Times New Roman"/>
          <w:b w:val="1"/>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Các hoạt động đã triển khai</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chuyển cách ly tại BV Cần Giờ.</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bookmarkStart w:colFirst="0" w:colLast="0" w:name="_heading=h.1fob9te" w:id="1"/>
      <w:bookmarkEnd w:id="1"/>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Khu nhà 04 Phan Phú Tiên, phường 10, quận 5</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2"/>
            <w:bookmarkEnd w:id="2"/>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paragraph" w:styleId="VnbanChuthich">
    <w:name w:val="annotation text"/>
    <w:basedOn w:val="Binhthng"/>
    <w:link w:val="VnbanChuthichChar"/>
    <w:uiPriority w:val="99"/>
    <w:semiHidden w:val="1"/>
    <w:unhideWhenUsed w:val="1"/>
    <w:pPr>
      <w:spacing w:line="240" w:lineRule="auto"/>
    </w:pPr>
    <w:rPr>
      <w:sz w:val="20"/>
      <w:szCs w:val="20"/>
    </w:rPr>
  </w:style>
  <w:style w:type="character" w:styleId="VnbanChuthichChar" w:customStyle="1">
    <w:name w:val="Văn bản Chú thích Char"/>
    <w:basedOn w:val="Phngmcinhcuaoanvn"/>
    <w:link w:val="VnbanChuthich"/>
    <w:uiPriority w:val="99"/>
    <w:semiHidden w:val="1"/>
    <w:rPr>
      <w:sz w:val="20"/>
      <w:szCs w:val="20"/>
    </w:rPr>
  </w:style>
  <w:style w:type="character" w:styleId="ThamchiuChuthich">
    <w:name w:val="annotation reference"/>
    <w:basedOn w:val="Phngmcinhcuaoanvn"/>
    <w:uiPriority w:val="99"/>
    <w:semiHidden w:val="1"/>
    <w:unhideWhenUsed w:val="1"/>
    <w:rPr>
      <w:sz w:val="16"/>
      <w:szCs w:val="16"/>
    </w:r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left w:w="115.0" w:type="dxa"/>
        <w:right w:w="115.0" w:type="dxa"/>
      </w:tblCellMar>
    </w:tblPr>
  </w:style>
  <w:style w:type="table" w:styleId="a4" w:customStyle="1">
    <w:basedOn w:val="BangThngthng"/>
    <w:tblPr>
      <w:tblStyleRowBandSize w:val="1"/>
      <w:tblStyleColBandSize w:val="1"/>
      <w:tblCellMar>
        <w:left w:w="115.0" w:type="dxa"/>
        <w:right w:w="115.0" w:type="dxa"/>
      </w:tblCellMar>
    </w:tblPr>
  </w:style>
  <w:style w:type="paragraph" w:styleId="utrang">
    <w:name w:val="header"/>
    <w:basedOn w:val="Binhthng"/>
    <w:link w:val="utrangChar"/>
    <w:uiPriority w:val="99"/>
    <w:unhideWhenUsed w:val="1"/>
    <w:rsid w:val="00C81D76"/>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C81D76"/>
  </w:style>
  <w:style w:type="paragraph" w:styleId="Chntrang">
    <w:name w:val="footer"/>
    <w:basedOn w:val="Binhthng"/>
    <w:link w:val="ChntrangChar"/>
    <w:uiPriority w:val="99"/>
    <w:unhideWhenUsed w:val="1"/>
    <w:rsid w:val="00C81D76"/>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C81D76"/>
  </w:style>
  <w:style w:type="table" w:styleId="a5" w:customStyle="1">
    <w:basedOn w:val="BangThngthng"/>
    <w:tblPr>
      <w:tblStyleRowBandSize w:val="1"/>
      <w:tblStyleColBandSize w:val="1"/>
      <w:tblCellMar>
        <w:left w:w="115.0" w:type="dxa"/>
        <w:right w:w="115.0" w:type="dxa"/>
      </w:tblCellMar>
    </w:tblPr>
  </w:style>
  <w:style w:type="table" w:styleId="a6" w:customStyle="1">
    <w:basedOn w:val="BangThngthng"/>
    <w:tblPr>
      <w:tblStyleRowBandSize w:val="1"/>
      <w:tblStyleColBandSize w:val="1"/>
      <w:tblCellMar>
        <w:left w:w="115.0" w:type="dxa"/>
        <w:right w:w="115.0" w:type="dxa"/>
      </w:tblCellMar>
    </w:tblPr>
  </w:style>
  <w:style w:type="table" w:styleId="a7" w:customStyle="1">
    <w:basedOn w:val="BangThngthng"/>
    <w:tblPr>
      <w:tblStyleRowBandSize w:val="1"/>
      <w:tblStyleColBandSize w:val="1"/>
      <w:tblCellMar>
        <w:left w:w="115.0" w:type="dxa"/>
        <w:right w:w="115.0" w:type="dxa"/>
      </w:tblCellMar>
    </w:tblPr>
  </w:style>
  <w:style w:type="character" w:styleId="Manh">
    <w:name w:val="Strong"/>
    <w:basedOn w:val="Phngmcinhcuaoanvn"/>
    <w:uiPriority w:val="22"/>
    <w:qFormat w:val="1"/>
    <w:rsid w:val="009A06A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GwrGQKl/VTZTwhdghf+dda7mA==">AMUW2mUXFNi4OE+3ccICF92tnaW6/Cl5wbI9AKw6qM/DNFniX4xzl9QDN1j5+DrsiRj7Ce643N9lDlbruUdRo+HgIkB9iAB4HEhQbqCwdSWg3ZG4JL74qEPwgu+fLHmGRmzpHP7203NnpPBCUFPK6+FeGVIyYkcgcw==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2021-06-12T03:21:00Z</dcterms:created>
  <dc:creator>admin</dc:creator>
</cp:coreProperties>
</file>