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BN10121, BN10122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tại thành phố Hồ Chí Minh như sau: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1: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17 giờ 00 phút, ngày 11/06/2021.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HOÀNG TRUNG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BN10122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ND: 079203042644.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348/75 Phan Văn Trị, Phường 11, quận Bình Thạnh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học sinh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Trường THPT Gò Vấp.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0907.929.945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05/06/2021 (âm tính)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lấy mãu theo diện gì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lần 2 ngày 10/05/2021 và có kết quả XN dương tính với SARS-CoV-2.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Cha: Trần Bá Tùng 1979 Sđt 0907174038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Đặng Thị Diễm 1976 Sđt 0907979918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Em: Trần Tuấn Kiệt 2008</w:t>
      </w:r>
    </w:p>
    <w:p w:rsidR="00000000" w:rsidDel="00000000" w:rsidP="00000000" w:rsidRDefault="00000000" w:rsidRPr="00000000" w14:paraId="0000001F">
      <w:pPr>
        <w:tabs>
          <w:tab w:val="left" w:pos="709"/>
          <w:tab w:val="left" w:pos="1591"/>
        </w:tabs>
        <w:spacing w:after="60" w:before="60" w:lineRule="auto"/>
        <w:ind w:left="360" w:right="-181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Từ 27/5/2021 được nghỉ học (trường THPT Gò Vấp), hàng ngày đi học ba chở đi.</w:t>
      </w:r>
    </w:p>
    <w:p w:rsidR="00000000" w:rsidDel="00000000" w:rsidP="00000000" w:rsidRDefault="00000000" w:rsidRPr="00000000" w14:paraId="00000020">
      <w:pPr>
        <w:tabs>
          <w:tab w:val="left" w:pos="709"/>
          <w:tab w:val="left" w:pos="1591"/>
        </w:tabs>
        <w:spacing w:after="60" w:before="60" w:lineRule="auto"/>
        <w:ind w:left="360" w:right="-181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Từ ngày nghỉ chỉ ở nhà không đi đâu, tiếp xúc với ai.</w:t>
      </w:r>
    </w:p>
    <w:p w:rsidR="00000000" w:rsidDel="00000000" w:rsidP="00000000" w:rsidRDefault="00000000" w:rsidRPr="00000000" w14:paraId="00000021">
      <w:pPr>
        <w:tabs>
          <w:tab w:val="left" w:pos="709"/>
          <w:tab w:val="left" w:pos="1591"/>
        </w:tabs>
        <w:spacing w:after="60" w:before="60" w:lineRule="auto"/>
        <w:ind w:left="360" w:right="-181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10/06/2021, BN triệu chứng sốt</w:t>
      </w:r>
    </w:p>
    <w:p w:rsidR="00000000" w:rsidDel="00000000" w:rsidP="00000000" w:rsidRDefault="00000000" w:rsidRPr="00000000" w14:paraId="00000022">
      <w:pPr>
        <w:tabs>
          <w:tab w:val="left" w:pos="709"/>
          <w:tab w:val="left" w:pos="1591"/>
        </w:tabs>
        <w:spacing w:after="60" w:before="60" w:lineRule="auto"/>
        <w:ind w:left="0" w:right="-18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09"/>
          <w:tab w:val="left" w:pos="1591"/>
        </w:tabs>
        <w:spacing w:after="60" w:before="60" w:lineRule="auto"/>
        <w:ind w:left="360" w:right="-181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 BỆNH NHÂN 2: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17 giờ 00 phút, ngày 11/06/2021.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TUẤN KIỆT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(BN10122), nam, SN: 2003. CMND: 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348/75 Phan Văn Trị, Phường 11, quận Bình Thạnh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THCS Nguyễn Văn Trỗi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0907.929.945 (anh 2)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05/06/2021 (âm tính), lần 2 ngày 10/05/2021 và có kết quả XN dương tính với SARS-CoV-2.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Cha: Trần Bá Tùng 1979 Sđt 0907174038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Đặng Thị Diễm 1976 Sđt 0907979918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Anh: Trần Hoàng Trung 2003 Sđt 0907.929.945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Từ ngày 08/5/2021 đến ngày 24/5/2021: Nghỉ học.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25/5/2021, 14h30 có đến Trường THCS Nguyễn Văn Trỗi để nhận thưởng tại lớp có gặp thầy Huy (có đeo khẩu trang) sau đó về nhà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60" w:before="0" w:beforeAutospacing="0"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còn lại BN ở nhà không đi đâu.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BV Cần Giờ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NTT, nhóm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640A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cnrOW+etewNr19QUwIFIn1YMQ==">AMUW2mVN0wKyKmbwMYKeqGwuF3RbdM2KTm1DTaAxbz3aUXXRY0atFGsYi4p9uZnevY2H63Abf96FORkKzRYxsameos0SJvegZKmIbv1Y+n9aIkxKT0F4/fw=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