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177800</wp:posOffset>
                      </wp:positionV>
                      <wp:extent cx="666750" cy="38677"/>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177800</wp:posOffset>
                      </wp:positionV>
                      <wp:extent cx="666750" cy="38677"/>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38677"/>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13516</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190500</wp:posOffset>
                      </wp:positionV>
                      <wp:extent cx="1847850" cy="38301"/>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190500</wp:posOffset>
                      </wp:positionV>
                      <wp:extent cx="1847850" cy="38301"/>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38301"/>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13516</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14 giờ 00 phút, ngày 21/06/2021.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VŨ THỊ THIÊN TRANG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yellow"/>
          <w:rtl w:val="0"/>
        </w:rPr>
        <w:t xml:space="preserve">BN13516</w:t>
      </w:r>
      <w:r w:rsidDel="00000000" w:rsidR="00000000" w:rsidRPr="00000000">
        <w:rPr>
          <w:rFonts w:ascii="Times New Roman" w:cs="Times New Roman" w:eastAsia="Times New Roman" w:hAnsi="Times New Roman"/>
          <w:sz w:val="26"/>
          <w:szCs w:val="26"/>
          <w:rtl w:val="0"/>
        </w:rPr>
        <w:t xml:space="preserve">), nữ, sinh năm 1976, quốc tịch: Việt Nam, số CMND/CCCD: 079176001146</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44 Độc Lập, phường Tân Thành, quận Tân Phú, thành phố Hồ Chí Minh.</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Tổng CTY Điện Lực Việt Nam</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35 Đ. Tôn Đức Thắng, Bến Nghé, Quận 1, Thành phố Hồ Chí Minh</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công giáo (không sinh hoạt tôn giáo từ tháng 5)</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0908868351</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01 ngày 14/06/2021 do tiếp xúc gần với bệnh nhân Đinh Thị Hợp và có kết quả XN âm tính với SARS-CoV-2.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02 ngày 18/06/2021 và có kết quả XN </w:t>
      </w:r>
      <w:r w:rsidDel="00000000" w:rsidR="00000000" w:rsidRPr="00000000">
        <w:rPr>
          <w:rFonts w:ascii="Times New Roman" w:cs="Times New Roman" w:eastAsia="Times New Roman" w:hAnsi="Times New Roman"/>
          <w:sz w:val="26"/>
          <w:szCs w:val="26"/>
          <w:rtl w:val="0"/>
        </w:rPr>
        <w:t xml:space="preserve">âm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với SARS-CoV-2. BN </w:t>
      </w:r>
      <w:r w:rsidDel="00000000" w:rsidR="00000000" w:rsidRPr="00000000">
        <w:rPr>
          <w:rFonts w:ascii="Times New Roman" w:cs="Times New Roman" w:eastAsia="Times New Roman" w:hAnsi="Times New Roman"/>
          <w:sz w:val="26"/>
          <w:szCs w:val="26"/>
          <w:rtl w:val="0"/>
        </w:rPr>
        <w:t xml:space="preserve">được lấy mẫu lần 3 ngày 20/6/2021 và có kết quả dương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bệnh nhân có 6 người, bao gồm bệnh nhân và:</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Văn Sinh (1950)</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Thị Thiên </w:t>
      </w:r>
      <w:r w:rsidDel="00000000" w:rsidR="00000000" w:rsidRPr="00000000">
        <w:rPr>
          <w:rFonts w:ascii="Times New Roman" w:cs="Times New Roman" w:eastAsia="Times New Roman" w:hAnsi="Times New Roman"/>
          <w:sz w:val="26"/>
          <w:szCs w:val="26"/>
          <w:rtl w:val="0"/>
        </w:rPr>
        <w:t xml:space="preserve">Nga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(197</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Anh Tuấn (1985)</w:t>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Đỗ Thúy An (1987)</w:t>
      </w:r>
    </w:p>
    <w:p w:rsidR="00000000" w:rsidDel="00000000" w:rsidP="00000000" w:rsidRDefault="00000000" w:rsidRPr="00000000" w14:paraId="000000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Minh Tâm (2018)</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01/06/2021: Bệnh nhân tiếp xúc với bệnh nhân Đinh Thị Hợp tại nhà.</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2/6/2021, 4/6/2021, 8/6/2021, 10/6/2021, BN đi làm ở Tổng CTY Điện lực Việt Nam (Đc: 35 Đ. Tôn Đức Thắng, Bến Nghé, Quận 1, Thành phố Hồ Chí Minh). Lịch làm việc từ 8h-13h. Phòng BN làm việc có khoảng 10 người, bàn làm việc có tấm chắn, ngồi so le với nhau. Bữa trưa BN ăn cơm mang theo tại vị trí làm việc.</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ngày BN không đi làm, BN chỉ ở nhà (Đc: 44 Độc Lập, phường Tân Thành, quận Tân Phú, thành phố Hồ Chí Minh.)</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11/6/2021- 14/6/2021 BN tự cách ly ở nhà (Đc:44 Độc Lập, phường Tân Thành, quận Tân Phú, thành phố Hồ Chí Minh.)</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bệnh nhân được cách ly tập tại học viện Bưu Chính Viễn Thông quận Thủ Đức.</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18/6/2021 BN chuyển đến cách ly tại Khách sạn Holiday Inn &amp; Suites Saigon Airport, an IHG (Đc:  18E Cộng Hòa, Tân Bình, Thành phố Hồ Chí Minh)</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Ở nhà chị Vũ Thị Thiên Nga của BN là người đi chợ mua đồ ăn.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điều trị tại BV Phạm Ngọc Thạch.</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08.0" w:type="dxa"/>
              <w:bottom w:w="0.0" w:type="dxa"/>
              <w:right w:w="108.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tcMar>
              <w:top w:w="0.0" w:type="dxa"/>
              <w:left w:w="108.0" w:type="dxa"/>
              <w:bottom w:w="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50C6"/>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nE3KVHwCcLUM6WqFn69rUe/BQ==">AMUW2mXKvy2UfJqoB3XOXr8f9synWuXdSmv5tXF8osss57MJn6gQmyDPown4hqn2cvKB9IIgSrF8VyZhzslaObbuAutiFFzTYuceAhUu1EiIWruk1M3bTJW+fsE/jzXe2FTLwM/rBXOP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2021-05-27T12:32:00Z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