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w:t>
            </w:r>
            <w:r w:rsidDel="00000000" w:rsidR="00000000" w:rsidRPr="00000000">
              <w:rPr>
                <w:rFonts w:ascii="Times New Roman" w:cs="Times New Roman" w:eastAsia="Times New Roman" w:hAnsi="Times New Roman"/>
                <w:sz w:val="26"/>
                <w:szCs w:val="26"/>
                <w:rtl w:val="0"/>
              </w:rPr>
              <w:t xml:space="preserve">số 13943,13944</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13943,13944 tại thành phố Hồ Chí Minh như sau:</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Thông tin ca bệnh thứ 1</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9 giờ 00 phút, ngày 22/06/2021.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sz w:val="26"/>
          <w:szCs w:val="26"/>
          <w:rtl w:val="0"/>
        </w:rPr>
        <w:t xml:space="preserve">PHAN THỊ PHUI </w:t>
      </w:r>
      <w:r w:rsidDel="00000000" w:rsidR="00000000" w:rsidRPr="00000000">
        <w:rPr>
          <w:rFonts w:ascii="Times New Roman" w:cs="Times New Roman" w:eastAsia="Times New Roman" w:hAnsi="Times New Roman"/>
          <w:sz w:val="26"/>
          <w:szCs w:val="26"/>
          <w:rtl w:val="0"/>
        </w:rPr>
        <w:t xml:space="preserve">(BN13944),  Nữ, sinh năm 1955, quốc tịch: Việt Nam, </w:t>
      </w:r>
      <w:r w:rsidDel="00000000" w:rsidR="00000000" w:rsidRPr="00000000">
        <w:rPr>
          <w:rFonts w:ascii="Times New Roman" w:cs="Times New Roman" w:eastAsia="Times New Roman" w:hAnsi="Times New Roman"/>
          <w:color w:val="ff0000"/>
          <w:sz w:val="26"/>
          <w:szCs w:val="26"/>
          <w:rtl w:val="0"/>
        </w:rPr>
        <w:t xml:space="preserve">Chứng minh nhân dân: </w:t>
      </w:r>
      <w:r w:rsidDel="00000000" w:rsidR="00000000" w:rsidRPr="00000000">
        <w:rPr>
          <w:rFonts w:ascii="Times New Roman" w:cs="Times New Roman" w:eastAsia="Times New Roman" w:hAnsi="Times New Roman"/>
          <w:sz w:val="26"/>
          <w:szCs w:val="26"/>
          <w:rtl w:val="0"/>
        </w:rPr>
        <w:t xml:space="preserve">020410449</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000000"/>
          <w:sz w:val="26"/>
          <w:szCs w:val="26"/>
          <w:rtl w:val="0"/>
        </w:rPr>
        <w:t xml:space="preserve">156H/27 Hoài Thanh, Phường, Quận 8, TPHCM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nội trợ</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0937647502</w:t>
        <w:tab/>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17/06/2021, bệnh nhân có người nhà là F0 Lê Minh Tân dương tính với Covid _19. Bệnh nhân sống trong khu cách ly tập trung, được lấy mẫu ngày 19/06/2021 cho kết quả dương tính lần 1.</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 Lịch sử đi lại và tiền sử tiếp xúc và triệu chứng lâm sàng của BN (theo lời khai của BN)</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04/06 – 11/06/2021, bệnh nhân ở nhà không ra ngoài.</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12/06 – 13/06/2021 khoảng 7 giờ, bệnh nhân đi chợ B</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ình Đông </w:t>
      </w: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color w:val="202124"/>
          <w:sz w:val="26"/>
          <w:szCs w:val="26"/>
          <w:rtl w:val="0"/>
        </w:rPr>
        <w:t xml:space="preserve"> </w:t>
      </w:r>
      <w:r w:rsidDel="00000000" w:rsidR="00000000" w:rsidRPr="00000000">
        <w:rPr>
          <w:rFonts w:ascii="Times New Roman" w:cs="Times New Roman" w:eastAsia="Times New Roman" w:hAnsi="Times New Roman"/>
          <w:color w:val="222222"/>
          <w:sz w:val="26"/>
          <w:szCs w:val="26"/>
          <w:rtl w:val="0"/>
        </w:rPr>
        <w:t xml:space="preserve">301F Bến Bình Đông, Phường 14, Quận 8, Thành phố Hồ Chí Minh,</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 khô</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 nhớ rõ các điểm mua.</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13/06 – 17/06/2021, bệnh nhân ở nhà không ra ngoài.</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18/06/2021, khoảng 21 giờ 30, bệnh nhân cách ly tập trung ở khu cách ly Quận 8, lấy mẫu xét nghiệm lần 1 ngày 19/06/2021 cho kết quả dương tính.</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20/06/2021, chuyển khu cách ly Quận Thủ Đức lấy mẫu xét nghiệm lần 2 cho kết quả dương tính.</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22/06/2021, bệnh nhân xuất hiện triệu chứng sốt.</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tham gia Hội truyền giáo.</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Tiền sử bệnh: </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 Các hoạt động đã triển khai</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Chuyển BN </w:t>
      </w:r>
      <w:r w:rsidDel="00000000" w:rsidR="00000000" w:rsidRPr="00000000">
        <w:rPr>
          <w:rFonts w:ascii="Times New Roman" w:cs="Times New Roman" w:eastAsia="Times New Roman" w:hAnsi="Times New Roman"/>
          <w:color w:val="ff0000"/>
          <w:sz w:val="26"/>
          <w:szCs w:val="26"/>
          <w:rtl w:val="0"/>
        </w:rPr>
        <w:t xml:space="preserve">đến bệnh viện</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Thông tin ca bệnh thứ 2</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9 giờ 00 phút, ngày 22/06/2021.</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sz w:val="26"/>
          <w:szCs w:val="26"/>
          <w:rtl w:val="0"/>
        </w:rPr>
        <w:t xml:space="preserve">LÊ PHAN NGỌC TRÂN </w:t>
      </w:r>
      <w:r w:rsidDel="00000000" w:rsidR="00000000" w:rsidRPr="00000000">
        <w:rPr>
          <w:rFonts w:ascii="Times New Roman" w:cs="Times New Roman" w:eastAsia="Times New Roman" w:hAnsi="Times New Roman"/>
          <w:sz w:val="26"/>
          <w:szCs w:val="26"/>
          <w:rtl w:val="0"/>
        </w:rPr>
        <w:t xml:space="preserve">(BN13943),  Nữ, sinh năm 1979 , quốc tịch: Việt Nam, Chứng minh nhân dân: 023212173</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000000"/>
          <w:sz w:val="26"/>
          <w:szCs w:val="26"/>
          <w:rtl w:val="0"/>
        </w:rPr>
        <w:t xml:space="preserve">156H/27 Hoài Thanh, Phường 14, Quận 8, TP HCM</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Điều dưỡng khoa dinh dưỡng Bệnh viện Bệnh Nhiệt Đới</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0908727794</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17/06/2021 bệnh nhân có người nhà là F0 Lê Minh Tân dương tính với Covid _19. Bệnh nhân sống trong ký túc xá Cao Đẳng Công Thương, được lấy mẫu ngày 19/06/2021 cho kết quả dương tính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 </w:t>
      </w:r>
      <w:r w:rsidDel="00000000" w:rsidR="00000000" w:rsidRPr="00000000">
        <w:rPr>
          <w:rFonts w:ascii="Times New Roman" w:cs="Times New Roman" w:eastAsia="Times New Roman" w:hAnsi="Times New Roman"/>
          <w:sz w:val="26"/>
          <w:szCs w:val="26"/>
          <w:rtl w:val="0"/>
        </w:rPr>
        <w:t xml:space="preserve">24.1)</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 Lịch sử đi lại và tiền sử tiếp xúc và triệu chứng lâm sàng của BN (theo lời khai của BN)</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 đã tiêm đủ 2 mũi: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Mũi 1: 08/03/2021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Mũi 2: </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 thường đi chợ Bình Đông (không nhớ ngày) và không rõ điểm mua</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01/06 đến 1</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/06/2021  lúc 7 giờ đến 16 giờ 30 hằng ngày, làm việc tại khoa dinh dưỡng Bệnh viện Bệnh Nhiệt Đới không tiếp xúc gần với đồng nghiệp, có đeo khẩu trang, sau giờ làm về nhà không tiếp xúc với ai. </w:t>
      </w:r>
    </w:p>
    <w:p w:rsidR="00000000" w:rsidDel="00000000" w:rsidP="00000000" w:rsidRDefault="00000000" w:rsidRPr="00000000" w14:paraId="00000032">
      <w:pPr>
        <w:numPr>
          <w:ilvl w:val="0"/>
          <w:numId w:val="4"/>
        </w:numPr>
        <w:spacing w:after="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11/06/2021, Bệnh nhân xét nghiệm tầm soát tại bệnh viện Bệnh Nhiệt ĐớI kết quả Âm tính.</w:t>
      </w:r>
    </w:p>
    <w:p w:rsidR="00000000" w:rsidDel="00000000" w:rsidP="00000000" w:rsidRDefault="00000000" w:rsidRPr="00000000" w14:paraId="00000033">
      <w:pPr>
        <w:numPr>
          <w:ilvl w:val="0"/>
          <w:numId w:val="4"/>
        </w:numPr>
        <w:spacing w:after="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12/06/2021: từ 10 giờ đến 10 giờ 20, bệnh nhân đến Siêu Thị Coopmart Tuy Lý Vương, địa chỉ: 40-54 Tuy Lý Vương, Phường 13, Quận 8, Thành phố Hồ Chí Minh.</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12/06 - 19/06/2021: bệnh nhân chỉ ở nhà.</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Ngoài giờ làm việc về nhà và không tiếp xúc ai.</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tham gia Hội truyền giáo và không đi bầu cử</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Không</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 Các hoạt động đã triển khai</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Chuyển BN </w:t>
      </w:r>
      <w:r w:rsidDel="00000000" w:rsidR="00000000" w:rsidRPr="00000000">
        <w:rPr>
          <w:rFonts w:ascii="Times New Roman" w:cs="Times New Roman" w:eastAsia="Times New Roman" w:hAnsi="Times New Roman"/>
          <w:color w:val="ff0000"/>
          <w:sz w:val="26"/>
          <w:szCs w:val="26"/>
          <w:rtl w:val="0"/>
        </w:rPr>
        <w:t xml:space="preserve">đến bệnh viện</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 trên;</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TPHCM;</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BGĐ Sở Y tế; </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PCBTN, KHNV, TCHC</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(LHN, NGT – 8b)</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rPr>
    </w:lvl>
    <w:lvl w:ilvl="1">
      <w:start w:val="2"/>
      <w:numFmt w:val="decimal"/>
      <w:lvlText w:val="%1.%2"/>
      <w:lvlJc w:val="left"/>
      <w:pPr>
        <w:ind w:left="1080" w:hanging="360"/>
      </w:pPr>
      <w:rPr>
        <w:b w:val="1"/>
      </w:rPr>
    </w:lvl>
    <w:lvl w:ilvl="2">
      <w:start w:val="1"/>
      <w:numFmt w:val="decimal"/>
      <w:lvlText w:val="%1.%2.%3"/>
      <w:lvlJc w:val="left"/>
      <w:pPr>
        <w:ind w:left="2160" w:hanging="720"/>
      </w:pPr>
      <w:rPr>
        <w:b w:val="1"/>
      </w:rPr>
    </w:lvl>
    <w:lvl w:ilvl="3">
      <w:start w:val="1"/>
      <w:numFmt w:val="decimal"/>
      <w:lvlText w:val="%1.%2.%3.%4"/>
      <w:lvlJc w:val="left"/>
      <w:pPr>
        <w:ind w:left="2880" w:hanging="720"/>
      </w:pPr>
      <w:rPr>
        <w:b w:val="1"/>
      </w:rPr>
    </w:lvl>
    <w:lvl w:ilvl="4">
      <w:start w:val="1"/>
      <w:numFmt w:val="decimal"/>
      <w:lvlText w:val="%1.%2.%3.%4.%5"/>
      <w:lvlJc w:val="left"/>
      <w:pPr>
        <w:ind w:left="3960" w:hanging="1080"/>
      </w:pPr>
      <w:rPr>
        <w:b w:val="1"/>
      </w:rPr>
    </w:lvl>
    <w:lvl w:ilvl="5">
      <w:start w:val="1"/>
      <w:numFmt w:val="decimal"/>
      <w:lvlText w:val="%1.%2.%3.%4.%5.%6"/>
      <w:lvlJc w:val="left"/>
      <w:pPr>
        <w:ind w:left="5040" w:hanging="1440"/>
      </w:pPr>
      <w:rPr>
        <w:b w:val="1"/>
      </w:rPr>
    </w:lvl>
    <w:lvl w:ilvl="6">
      <w:start w:val="1"/>
      <w:numFmt w:val="decimal"/>
      <w:lvlText w:val="%1.%2.%3.%4.%5.%6.%7"/>
      <w:lvlJc w:val="left"/>
      <w:pPr>
        <w:ind w:left="5760" w:hanging="1440"/>
      </w:pPr>
      <w:rPr>
        <w:b w:val="1"/>
      </w:rPr>
    </w:lvl>
    <w:lvl w:ilvl="7">
      <w:start w:val="1"/>
      <w:numFmt w:val="decimal"/>
      <w:lvlText w:val="%1.%2.%3.%4.%5.%6.%7.%8"/>
      <w:lvlJc w:val="left"/>
      <w:pPr>
        <w:ind w:left="6840" w:hanging="1800"/>
      </w:pPr>
      <w:rPr>
        <w:b w:val="1"/>
      </w:rPr>
    </w:lvl>
    <w:lvl w:ilvl="8">
      <w:start w:val="1"/>
      <w:numFmt w:val="decimal"/>
      <w:lvlText w:val="%1.%2.%3.%4.%5.%6.%7.%8.%9"/>
      <w:lvlJc w:val="left"/>
      <w:pPr>
        <w:ind w:left="7560" w:hanging="1800"/>
      </w:pPr>
      <w:rPr>
        <w:b w:val="1"/>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9B6A8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i4gg7Dx9gCKFItIKf0SuNt4eFw==">AMUW2mWIvTxWI6lc242WAZ4jOugda+gEhbmz56tNPlQxKwACCG/Jt1uIxVyfVK0GvCMvl85rE/XcI7cDF2MUksZC+5xlONJP9UxZLgnUEAZpb0GJ9taoz7NTC1TfRmcx7I5YNL2jH2Cg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2021-06-22T06:12:00Z</dcterms:created>
  <dc:creator>admin</dc:creator>
</cp:coreProperties>
</file>