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14898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14898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 giờ 30 phút, ngày 25/06/2021.</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QUỲNH PHƯƠNG GIAO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14898</w:t>
      </w:r>
      <w:r w:rsidDel="00000000" w:rsidR="00000000" w:rsidRPr="00000000">
        <w:rPr>
          <w:rFonts w:ascii="Times New Roman" w:cs="Times New Roman" w:eastAsia="Times New Roman" w:hAnsi="Times New Roman"/>
          <w:color w:val="000000"/>
          <w:sz w:val="26"/>
          <w:szCs w:val="26"/>
          <w:rtl w:val="0"/>
        </w:rPr>
        <w:t xml:space="preserve">), nữ, sinh năm 1993.</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079198003592. Tôn giáo: Không.</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92/45/15C Xô Viết Nghệ Tĩnh, Phường 21, Bình Thạnh, Hồ Chí Minh</w:t>
      </w:r>
    </w:p>
    <w:p w:rsidR="00000000" w:rsidDel="00000000" w:rsidP="00000000" w:rsidRDefault="00000000" w:rsidRPr="00000000" w14:paraId="00000016">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0788940354</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chỉ ở nhà chăm sóc ông bà.</w:t>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24/06/2021 và có kết quả dương tính với SARS-CoV-2.</w:t>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yếu tố dịch tễ:</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ít di chuyển, chủ yếu chỉ di chuyển và tiếp xúc với các hộ gia đình gần nhà và các hẻm 124, 84 và 92.</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Cần điều tra kĩ hơn về mẹ BN do có tính chất di chuyển đi nhiều nơi như: đi chợ Thị Nghè mỗi ngày (cần điều tra thêm xem mẹ BN có liên quan đến BN Hà Thị Cẩm Tú hoặc các BN khác có mốc dịch tễ đã từng đi chợ Thị Nghè), có tiếp xúc với người thân bên phường 5 – Gò Vấp.</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 ông bà ngoại, em bé nhỏ, dì hai, ba, mẹ:</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0906316081 (</w:t>
      </w:r>
      <w:r w:rsidDel="00000000" w:rsidR="00000000" w:rsidRPr="00000000">
        <w:rPr>
          <w:rFonts w:ascii="Times New Roman" w:cs="Times New Roman" w:eastAsia="Times New Roman" w:hAnsi="Times New Roman"/>
          <w:sz w:val="26"/>
          <w:szCs w:val="26"/>
          <w:rtl w:val="0"/>
        </w:rPr>
        <w:t xml:space="preserve">Nguyễn Thị Hiền)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0798701918 (N</w:t>
      </w:r>
      <w:r w:rsidDel="00000000" w:rsidR="00000000" w:rsidRPr="00000000">
        <w:rPr>
          <w:rFonts w:ascii="Times New Roman" w:cs="Times New Roman" w:eastAsia="Times New Roman" w:hAnsi="Times New Roman"/>
          <w:sz w:val="26"/>
          <w:szCs w:val="26"/>
          <w:rtl w:val="0"/>
        </w:rPr>
        <w:t xml:space="preserve">guyễn Thành Long)</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Dì hai: 0794573736</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nhà ông bà ngoại. Sáng BN thường đi mua đồ ăn rồi đi qua hàng xóm nói chuyện, nhà bà Tuyết (</w:t>
      </w:r>
      <w:r w:rsidDel="00000000" w:rsidR="00000000" w:rsidRPr="00000000">
        <w:rPr>
          <w:rFonts w:ascii="Times New Roman" w:cs="Times New Roman" w:eastAsia="Times New Roman" w:hAnsi="Times New Roman"/>
          <w:sz w:val="26"/>
          <w:szCs w:val="26"/>
          <w:rtl w:val="0"/>
        </w:rPr>
        <w:t xml:space="preserve">chú Tâm Nguyễn con của cô Tuyết có dẫn mấy đứa cháu về xóm chơi, nhưng BN không nhớ rõ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bà Sinh, bé Bo. Bé Bo hay chạy qua nhà cô Linh chơi.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 BN và chú Cường hàng xóm hay lấy đồ ăn (truyền dịch) đem đến BV cho bà ngoại.</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BN đi chợ mỗi ngày: chợ Thị Nghè, chợ nhỏ đường Nguyễn Công Trứ (gần hẻm nhà BN).</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đi tại hẻm 124, hẻm 64, hẻm 92, tạp hóa.</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04/06/2021 đến 16 – 17/06/2021, Mẹ và dì hai của BN thay phiên đến nuôi bà tại BV Đại học Y dược.</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16 -17/06/2021, Bà của BN xuất viện từ BV Đại học Y dược về sau khi điều trị 9 tháng tại BV.</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Cô Thanh Cốc (nhà hàng xóm ở khu phía sau nhà BN) có ghé nhà thăm bà BN.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18/06/2021, BN ho dữ dội.</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sáng mẹ BN có qua dì Năm ( p5, Gò Vấp) gần chùa và về trong ngày. Có ghé quán sinh tố cốc đường Lê Quang Định sau đó mới qua nhà dì Năm.</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 – 20/06/2021, BN chỉ ở nhà đi lòng vòng trong xóm.</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 – 23/06/2021, BN có đi mua trà sữa gần hẻm 124 mua bánh mì Hà Nội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18h ngày 20/06/2021, Dì Đài ghé nhà BN.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có đi mua cơm tấm kế bên tiệm cơm tấm sườn cay đối diện siêu thị điện máy tự do, gần hẻm 64.</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BN ho dữ dội, có đi mua rau, có mua bánh ướt gần chỗ cơm tấm (kế bên chỗ bán cơm tấm sườn cay đối diện siêu thị điện máy tự do, gần hẻm 64) đi vô. Cô Linh hàng xóm và con cô Linh có qua nhà BN chơi thăm bà.</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sáng BN có sang nhà bà Quý mua rau, tối BN tạp hóa Tâm Vy hẻm 92.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24/06/2021, khoảng 8h30 sáng BN mua bánh mì hẻm 124 đi đến BV Đại học Y dược để khám bệnh. </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mã đơn BN đã nhận: </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người giao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19h27 ngày 16/06/2021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160621-WGBS-0639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0788940354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Baemin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12h55 ngày 24/06/2021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210615CX0XM9P7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14h52 ngày 23/06/2021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2106137JXAN106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14h03 ngày 22/06/2021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210619Q9BC6BX4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11h10 ngày 17/06/2021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210615CVK4MKKW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12h12 ngày 15/06/2021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2106137TU1GBTY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10h49 ngày 14/06/2021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2106111FU1B4CC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Shopee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5C">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ngày 18/06/2021, BN ho dữ dội.</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PHẠM NGỌC THẠCH.</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NHM)</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6Zuwce+j0i1bJCdulwjaeCaoNQ==">AMUW2mXiu6aPD+uHJv45fmjCLO/TBD71dS6BzltGarEC/+uYYwHE6gzR41aZIrgoHfbnGIvoEuIsLcoXHaX/qSgdes6ftiNEqBMS0lviI6LbjUIA4v1itiqwGrEm7oRc0AA8DJOpQe3O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2021-06-25T02:18:00Z</dcterms:created>
  <dc:creator>admin</dc:creator>
</cp:coreProperties>
</file>