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SỞ Y TẾ THÀNH PHỐ HỒ CHÍ MINH</w:t>
      </w:r>
    </w:p>
    <w:p>
      <w:pPr>
        <w:spacing w:after="6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vertAlign w:val="baseline"/>
          <w:rtl w:val="0"/>
        </w:rPr>
        <w:t>TRUNG TÂM KIỂM SOÁT</w:t>
      </w:r>
    </w:p>
    <w:p>
      <w:pPr>
        <w:spacing w:after="6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vertAlign w:val="baseline"/>
          <w:rtl w:val="0"/>
        </w:rPr>
        <w:t>BỆNH TẬT THÀNH PHỐ</w:t>
      </w:r>
    </w:p>
    <w:p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Số:                   /TTKSBT-BTN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24"/>
          <w:szCs w:val="24"/>
          <w:vertAlign w:val="baseline"/>
          <w:lang w:val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 xml:space="preserve">V/v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vertAlign w:val="baseline"/>
          <w:rtl w:val="0"/>
          <w:lang w:val="vi-VN"/>
        </w:rPr>
        <w:t>0000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CỘNG HOÀ XÃ HỘI CHỦ NGHĨA VIỆT NAM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Độc lập - Tự do - Hạnh phúc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sectPr>
          <w:pgSz w:w="12240" w:h="15840"/>
          <w:pgMar w:top="1440" w:right="1440" w:bottom="1440" w:left="1440" w:header="720" w:footer="720" w:gutter="0"/>
          <w:pgNumType w:start="1"/>
          <w:cols w:equalWidth="0" w:num="2">
            <w:col w:w="4320" w:space="720"/>
            <w:col w:w="4320"/>
          </w:cols>
        </w:sect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Tp. Hồ Chí Minh, ngày        tháng       năm  2021</w:t>
      </w:r>
    </w:p>
    <w:p>
      <w:pPr>
        <w:rPr>
          <w:vertAlign w:val="baseline"/>
        </w:rPr>
      </w:pPr>
    </w:p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   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Kính gửi: </w:t>
      </w:r>
    </w:p>
    <w:p>
      <w:pPr>
        <w:numPr>
          <w:ilvl w:val="0"/>
          <w:numId w:val="1"/>
        </w:numPr>
        <w:spacing w:before="120" w:after="120" w:line="240" w:lineRule="auto"/>
        <w:ind w:left="3969" w:hanging="360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Cục Y tế Dự phòng;</w:t>
      </w:r>
    </w:p>
    <w:p>
      <w:pPr>
        <w:numPr>
          <w:ilvl w:val="0"/>
          <w:numId w:val="1"/>
        </w:numPr>
        <w:spacing w:before="120" w:after="120" w:line="240" w:lineRule="auto"/>
        <w:ind w:left="3969" w:hanging="360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Viện Pasteur thành phố Hồ Chí Minh;</w:t>
      </w:r>
    </w:p>
    <w:p>
      <w:pPr>
        <w:numPr>
          <w:ilvl w:val="0"/>
          <w:numId w:val="1"/>
        </w:numPr>
        <w:spacing w:before="120" w:after="120" w:line="240" w:lineRule="auto"/>
        <w:ind w:left="3969" w:hanging="360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Sở Y tế thành phố Hồ Chí Minh.</w:t>
      </w:r>
    </w:p>
    <w:p>
      <w:pPr>
        <w:spacing w:after="0" w:line="240" w:lineRule="auto"/>
        <w:ind w:left="3969" w:firstLine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0000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 xml:space="preserve"> tại thành phố Hồ Chí Minh như sau:</w:t>
      </w:r>
    </w:p>
    <w:p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b w:val="0"/>
          <w:color w:val="000000"/>
          <w:sz w:val="26"/>
          <w:szCs w:val="26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vertAlign w:val="baseline"/>
          <w:rtl w:val="0"/>
        </w:rPr>
        <w:t>Thông tin ca bệnh</w:t>
      </w:r>
    </w:p>
    <w:p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 xml:space="preserve">Nhận thông tin lúc 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/>
        </w:rPr>
        <w:t>14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giờ 00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 xml:space="preserve">phút, ngày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23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/0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6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/2021 .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Bệnh nhân: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  <w:vertAlign w:val="baseline"/>
          <w:rtl w:val="0"/>
          <w:lang w:val="vi-VN"/>
        </w:rPr>
        <w:t xml:space="preserve">NGUYỄN THANH HÙNG (B)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(BN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0000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 xml:space="preserve">),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nam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 xml:space="preserve">, sinh năm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1989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, quốc tịch: Việt Nam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.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 xml:space="preserve">Chứng minh nhân dân: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 w:eastAsia="zh-CN"/>
        </w:rPr>
        <w:t>385450754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Địa chỉ nơi ở : E11/9F Ấp 12 Vĩnh Lộc A, Bình Chá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nh.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Địa chỉ làm việc:  Khu cấp đông_</w:t>
      </w:r>
      <w:r>
        <w:rPr>
          <w:rFonts w:hint="default" w:ascii="Times New Roman" w:hAnsi="Times New Roman" w:eastAsia="SimSun" w:cs="Times New Roman"/>
          <w:i w:val="0"/>
          <w:color w:val="001A33"/>
          <w:sz w:val="26"/>
          <w:szCs w:val="26"/>
          <w:u w:val="none"/>
          <w:vertAlign w:val="baseline"/>
        </w:rPr>
        <w:t>Công ty tnhh thực phẩm Vạn Đức, đường 2F, khu công nghiệp Vĩnh Lộc A, Bình chánh, TP Hồ Chí Minh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Nghề nghiệp: Công nhân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 w:eastAsia="vi-VN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 w:eastAsia="vi-VN"/>
        </w:rPr>
        <w:t>Số điện thoại: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 w:eastAsia="vi-VN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 w:eastAsia="vi-VN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 w:eastAsia="vi-VN"/>
        </w:rPr>
        <w:t>839832024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Triệu chứng: Đau đầu ngày 20/6, sổ mũi, ho đau họng, mất vị giác, khước giác ngày 21/6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BN được lấy mẫu xét nghiệm 3 lần theo diện khu phong tỏa công ty do có ca dương  ngày 15/6</w:t>
      </w:r>
    </w:p>
    <w:p>
      <w:pPr>
        <w:numPr>
          <w:ilvl w:val="0"/>
          <w:numId w:val="0"/>
        </w:numPr>
        <w:shd w:val="clear" w:fill="FFFFFF"/>
        <w:spacing w:after="0" w:line="360" w:lineRule="auto"/>
        <w:ind w:left="-2" w:leftChars="-1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+ Lần 1: Ngày 15/06/2021, lấy mẫu tại công ty, không biết kết quả</w:t>
      </w:r>
    </w:p>
    <w:p>
      <w:pPr>
        <w:numPr>
          <w:ilvl w:val="0"/>
          <w:numId w:val="0"/>
        </w:numPr>
        <w:shd w:val="clear" w:fill="FFFFFF"/>
        <w:spacing w:after="0" w:line="360" w:lineRule="auto"/>
        <w:ind w:left="-2" w:leftChars="-1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+ Lần 2: Ngày 16/06/2021, Test nhanh tại KTX ĐH quốc gia, kết quả dương tính</w:t>
      </w:r>
    </w:p>
    <w:p>
      <w:pPr>
        <w:numPr>
          <w:ilvl w:val="0"/>
          <w:numId w:val="0"/>
        </w:numPr>
        <w:shd w:val="clear" w:fill="FFFFFF"/>
        <w:spacing w:after="0" w:line="360" w:lineRule="auto"/>
        <w:ind w:left="-2" w:leftChars="-1" w:right="0" w:rightChars="0" w:firstLine="720" w:firstLineChars="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+ Lần 3: Ngày 20/06/2021, Lấy mẫu đơn, kết quả dương tính</w:t>
      </w:r>
    </w:p>
    <w:p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vertAlign w:val="baseline"/>
          <w:rtl w:val="0"/>
        </w:rPr>
        <w:t>Lịch sử đi lại và tiền sử tiếp xúc và triệu chứng lâm sàng của bênh nhân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 xml:space="preserve"> 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Sống một mình tại địa chỉ gần E11/9F Ấp 12 Vĩnh Lộc A, Bình Chánh, tại đây có mua đồ tại tiệm tạp hóa của chủ phòng trọ ( Hiện đã phong tỏa khu  phòng trọ )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Từ ngày 01/06/2021 đến ngày 15/06/2021, Đi làm tại công ty từ 7h đến 17h30, ăn sáng tại nhà, ăn trưa tại công ty.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Từ ngày 01/06/2021 đến ngày 15/06/2021: Có đi chợ Thới Hòa ( Đường Thới Hòa, xã Vĩnh Lộc A, Bình Chánh )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Ngày 15/6: Cách ly tại công ty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Ngày 16/6: Cách ly tại KTX ĐH Quốc gia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vi-VN"/>
        </w:rPr>
        <w:t>Đang chờ chuyển đến BV điều trị.</w:t>
      </w:r>
    </w:p>
    <w:p>
      <w:pPr>
        <w:numPr>
          <w:ilvl w:val="0"/>
          <w:numId w:val="3"/>
        </w:numPr>
        <w:shd w:val="clear" w:fill="FFFFFF"/>
        <w:spacing w:after="0" w:line="360" w:lineRule="auto"/>
        <w:ind w:left="720" w:hanging="360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 w:eastAsia="vi-VN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 w:eastAsia="vi-VN"/>
        </w:rPr>
        <w:t>Tiền sử bênh: Không ghi nhận bất thường.</w:t>
      </w:r>
    </w:p>
    <w:p>
      <w:pPr>
        <w:numPr>
          <w:ilvl w:val="0"/>
          <w:numId w:val="2"/>
        </w:numP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b w:val="0"/>
          <w:color w:val="000000"/>
          <w:sz w:val="26"/>
          <w:szCs w:val="26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highlight w:val="none"/>
          <w:vertAlign w:val="baseline"/>
          <w:rtl w:val="0"/>
        </w:rPr>
        <w:t>Các hoạt động đã triển khai</w:t>
      </w:r>
    </w:p>
    <w:p>
      <w:pPr>
        <w:numPr>
          <w:ilvl w:val="0"/>
          <w:numId w:val="0"/>
        </w:numPr>
        <w:shd w:val="clear" w:fill="FFFFFF"/>
        <w:spacing w:after="0" w:line="360" w:lineRule="auto"/>
        <w:ind w:leftChars="-2" w:right="0" w:rightChars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vertAlign w:val="baseline"/>
          <w:rtl w:val="0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vertAlign w:val="baseline"/>
          <w:rtl w:val="0"/>
          <w:lang w:eastAsia="vi-VN"/>
        </w:rPr>
        <w:t>Ngay khi nhận được thông tin, Trung tâm Y tế quận thực hiện xử lý cụ thể như  sau:</w:t>
      </w:r>
    </w:p>
    <w:p>
      <w:pPr>
        <w:numPr>
          <w:ilvl w:val="0"/>
          <w:numId w:val="4"/>
        </w:numP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vertAlign w:val="baseline"/>
          <w:rtl w:val="0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vertAlign w:val="baseline"/>
          <w:rtl w:val="0"/>
          <w:lang w:eastAsia="vi-VN"/>
        </w:rPr>
        <w:t xml:space="preserve">Chuyển ca dương tính tới Bệnh viện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highlight w:val="none"/>
          <w:vertAlign w:val="baseline"/>
          <w:rtl w:val="0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vertAlign w:val="baseline"/>
          <w:rtl w:val="0"/>
          <w:lang w:eastAsia="vi-VN"/>
        </w:rPr>
        <w:t>điều trị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highlight w:val="none"/>
          <w:vertAlign w:val="baseline"/>
          <w:rtl w:val="0"/>
          <w:lang w:val="en-US" w:eastAsia="vi-VN"/>
        </w:rPr>
        <w:t>.</w:t>
      </w:r>
    </w:p>
    <w:p>
      <w:pPr>
        <w:numPr>
          <w:ilvl w:val="0"/>
          <w:numId w:val="4"/>
        </w:numP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vertAlign w:val="baseline"/>
          <w:rtl w:val="0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vertAlign w:val="baseline"/>
          <w:rtl w:val="0"/>
          <w:lang w:eastAsia="vi-VN"/>
        </w:rPr>
        <w:t>Tổ chức phong tỏa tạm thời  xung quanh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highlight w:val="none"/>
          <w:vertAlign w:val="baseline"/>
          <w:rtl w:val="0"/>
          <w:lang w:val="en-US" w:eastAsia="vi-VN"/>
        </w:rPr>
        <w:t>.</w:t>
      </w:r>
    </w:p>
    <w:p>
      <w:pPr>
        <w:numPr>
          <w:ilvl w:val="0"/>
          <w:numId w:val="4"/>
        </w:numP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eastAsia="vi-VN"/>
        </w:rPr>
        <w:t>Tổ chức phun khử khuẩn và truyền thông hướng dẫn cách thức phòng chống dịch bệnh cho các hộ dân trên.</w:t>
      </w:r>
    </w:p>
    <w:p>
      <w:pPr>
        <w:numPr>
          <w:ilvl w:val="0"/>
          <w:numId w:val="4"/>
        </w:numP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eastAsia="vi-VN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val="en-US" w:eastAsia="vi-VN"/>
        </w:rPr>
        <w:t>Lên kế hoạch 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eastAsia="vi-VN"/>
        </w:rPr>
        <w:t>ổ chức lấy mẫu cho người dân trong khu phong tỏa và mở rộng.</w:t>
      </w:r>
    </w:p>
    <w:p>
      <w:pPr>
        <w:numPr>
          <w:ilvl w:val="0"/>
          <w:numId w:val="4"/>
        </w:numP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eastAsia="vi-VN"/>
        </w:rPr>
        <w:t>Tổ chức điều tra F1, F2.</w:t>
      </w:r>
    </w:p>
    <w:p>
      <w:pPr>
        <w:numPr>
          <w:ilvl w:val="0"/>
          <w:numId w:val="0"/>
        </w:numPr>
        <w:shd w:val="clear" w:fill="FFFFFF"/>
        <w:spacing w:after="0" w:line="360" w:lineRule="auto"/>
        <w:ind w:leftChars="-2" w:right="0" w:rightChars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  <w:lang w:eastAsia="vi-VN"/>
        </w:rPr>
        <w:t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>
      <w:pPr>
        <w:numPr>
          <w:ilvl w:val="0"/>
          <w:numId w:val="4"/>
        </w:numP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Khử khuẩn bằng Cloramin</w:t>
      </w:r>
    </w:p>
    <w:p>
      <w:pPr>
        <w:numPr>
          <w:ilvl w:val="0"/>
          <w:numId w:val="4"/>
        </w:numPr>
        <w:shd w:val="clear" w:fill="FFFFFF"/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Trung tâm Kiểm soát bệnh tật thành phố kính báo./ .</w:t>
      </w:r>
    </w:p>
    <w:p>
      <w:pPr>
        <w:spacing w:after="0" w:line="240" w:lineRule="auto"/>
        <w:ind w:left="357" w:firstLine="0"/>
        <w:jc w:val="both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spacing w:after="0" w:line="240" w:lineRule="auto"/>
        <w:ind w:left="357" w:firstLine="0"/>
        <w:jc w:val="both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spacing w:after="0" w:line="240" w:lineRule="auto"/>
        <w:ind w:left="357" w:firstLine="0"/>
        <w:jc w:val="both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spacing w:after="0" w:line="240" w:lineRule="auto"/>
        <w:ind w:left="357" w:firstLine="0"/>
        <w:jc w:val="both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tbl>
      <w:tblPr>
        <w:tblStyle w:val="21"/>
        <w:tblW w:w="83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26"/>
        <w:gridCol w:w="38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4" w:hRule="atLeast"/>
        </w:trPr>
        <w:tc>
          <w:tcPr>
            <w:tcW w:w="452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6"/>
                <w:szCs w:val="26"/>
                <w:vertAlign w:val="baseline"/>
                <w:rtl w:val="0"/>
              </w:rPr>
              <w:t>      Nơi nhận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  <w:vertAlign w:val="baseline"/>
                <w:rtl w:val="0"/>
              </w:rPr>
              <w:t>:</w:t>
            </w:r>
          </w:p>
        </w:tc>
        <w:tc>
          <w:tcPr>
            <w:tcW w:w="386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52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W w:w="386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vertAlign w:val="baseline"/>
                <w:rtl w:val="0"/>
              </w:rPr>
              <w:t>                    PHÓ GIÁM ĐỐC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" w:hRule="atLeast"/>
        </w:trPr>
        <w:tc>
          <w:tcPr>
            <w:tcW w:w="452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rtl w:val="0"/>
              </w:rPr>
              <w:t>Viện Pasteur TPHCM;</w:t>
            </w:r>
          </w:p>
        </w:tc>
        <w:tc>
          <w:tcPr>
            <w:tcW w:w="386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" w:hRule="atLeast"/>
        </w:trPr>
        <w:tc>
          <w:tcPr>
            <w:tcW w:w="452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after="0" w:line="240" w:lineRule="auto"/>
              <w:ind w:left="681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rtl w:val="0"/>
              </w:rPr>
              <w:t>BGĐ Sở Y tế; </w:t>
            </w:r>
          </w:p>
        </w:tc>
        <w:tc>
          <w:tcPr>
            <w:tcW w:w="386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" w:hRule="atLeast"/>
        </w:trPr>
        <w:tc>
          <w:tcPr>
            <w:tcW w:w="452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after="0" w:line="240" w:lineRule="auto"/>
              <w:ind w:left="681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rtl w:val="0"/>
              </w:rPr>
              <w:t>Phòng Nghiệp vụ Y – SYT;</w:t>
            </w:r>
          </w:p>
        </w:tc>
        <w:tc>
          <w:tcPr>
            <w:tcW w:w="386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452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after="0" w:line="240" w:lineRule="auto"/>
              <w:ind w:left="681" w:hanging="36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rtl w:val="0"/>
              </w:rPr>
              <w:t>Lưu: PCBTN, KHNV, TCHC</w:t>
            </w:r>
          </w:p>
          <w:p>
            <w:pPr>
              <w:spacing w:after="0" w:line="240" w:lineRule="auto"/>
              <w:ind w:left="426" w:hanging="294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rtl w:val="0"/>
              </w:rPr>
              <w:t>  (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rtl w:val="0"/>
                <w:lang w:val="vi-VN"/>
              </w:rPr>
              <w:t>LHN_Nhóm2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rtl w:val="0"/>
              </w:rPr>
              <w:t>)</w:t>
            </w:r>
          </w:p>
          <w:p>
            <w:pPr>
              <w:spacing w:after="0" w:line="240" w:lineRule="auto"/>
              <w:ind w:left="426" w:hanging="29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  <w:p>
            <w:pPr>
              <w:spacing w:after="0" w:line="240" w:lineRule="auto"/>
              <w:ind w:left="426" w:hanging="29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  <w:p>
            <w:pPr>
              <w:spacing w:after="0" w:line="240" w:lineRule="auto"/>
              <w:ind w:left="426" w:hanging="29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  <w:p>
            <w:pPr>
              <w:spacing w:after="0" w:line="240" w:lineRule="auto"/>
              <w:ind w:left="426" w:hanging="29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3866" w:type="dxa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>
      <w:pPr>
        <w:spacing w:after="0" w:line="240" w:lineRule="auto"/>
        <w:ind w:left="360" w:firstLine="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</w:rPr>
        <w:sectPr>
          <w:type w:val="continuous"/>
          <w:pgSz w:w="12240" w:h="15840"/>
          <w:pgMar w:top="1440" w:right="1440" w:bottom="1440" w:left="1440" w:header="720" w:footer="720" w:gutter="0"/>
        </w:sectPr>
      </w:pPr>
    </w:p>
    <w:p>
      <w:pPr>
        <w:shd w:val="clear" w:fill="FFFFFF"/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vertAlign w:val="baseline"/>
          <w:rtl w:val="0"/>
        </w:rPr>
        <w:t>Phụ lục: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vertAlign w:val="baseline"/>
          <w:rtl w:val="0"/>
        </w:rPr>
        <w:t>Danh sách tiếp xúc với BN, cập nhật kết quả xét nghiệm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vertAlign w:val="baseline"/>
          <w:rtl w:val="0"/>
        </w:rPr>
        <w:t>.</w:t>
      </w:r>
    </w:p>
    <w:p>
      <w:pPr>
        <w:ind w:left="0" w:leftChars="0" w:firstLine="0" w:firstLineChars="0"/>
        <w:rPr>
          <w:rFonts w:hint="default"/>
          <w:vertAlign w:val="baseline"/>
          <w:lang w:val="vi-VN"/>
        </w:rPr>
      </w:pPr>
    </w:p>
    <w:sectPr>
      <w:pgSz w:w="15840" w:h="12240" w:orient="landscape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rl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rlito" w:hAnsi="Carlito" w:eastAsia="Carlito" w:cs="Carlito"/>
        <w:color w:val="000000"/>
        <w:sz w:val="28"/>
        <w:szCs w:val="28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7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rlito" w:hAnsi="Carlito" w:eastAsia="Carlito" w:cs="Carlito"/>
        <w:color w:val="000000"/>
        <w:sz w:val="28"/>
        <w:szCs w:val="28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3603CB4"/>
    <w:rsid w:val="08577309"/>
    <w:rsid w:val="162D2583"/>
    <w:rsid w:val="18093A6B"/>
    <w:rsid w:val="22B417F9"/>
    <w:rsid w:val="244E2BC5"/>
    <w:rsid w:val="250D44F0"/>
    <w:rsid w:val="258B3D02"/>
    <w:rsid w:val="34FF6EE1"/>
    <w:rsid w:val="35116531"/>
    <w:rsid w:val="35800F2F"/>
    <w:rsid w:val="36B90F34"/>
    <w:rsid w:val="37301B99"/>
    <w:rsid w:val="378B3EF2"/>
    <w:rsid w:val="3C36384D"/>
    <w:rsid w:val="40A97C28"/>
    <w:rsid w:val="410A2F1F"/>
    <w:rsid w:val="41B30AC9"/>
    <w:rsid w:val="42367EAD"/>
    <w:rsid w:val="585A6FD3"/>
    <w:rsid w:val="5FA82EA4"/>
    <w:rsid w:val="626D5AB9"/>
    <w:rsid w:val="63897FF0"/>
    <w:rsid w:val="65064147"/>
    <w:rsid w:val="779F59AF"/>
    <w:rsid w:val="7A3C6868"/>
    <w:rsid w:val="7A7D21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after="160" w:line="259" w:lineRule="auto"/>
      <w:ind w:leftChars="-1" w:rightChars="0" w:hangingChars="1"/>
      <w:textAlignment w:val="top"/>
      <w:outlineLvl w:val="0"/>
    </w:pPr>
    <w:rPr>
      <w:rFonts w:ascii="Calibri" w:hAnsi="Calibri" w:eastAsia="Calibri" w:cs="Calibri"/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680"/>
        <w:tab w:val="right" w:pos="9360"/>
      </w:tabs>
      <w:suppressAutoHyphens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paragraph" w:styleId="9">
    <w:name w:val="header"/>
    <w:basedOn w:val="1"/>
    <w:qFormat/>
    <w:uiPriority w:val="0"/>
    <w:pPr>
      <w:tabs>
        <w:tab w:val="center" w:pos="4680"/>
        <w:tab w:val="right" w:pos="9360"/>
      </w:tabs>
      <w:suppressAutoHyphens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paragraph" w:styleId="10">
    <w:name w:val="Normal (Web)"/>
    <w:basedOn w:val="1"/>
    <w:qFormat/>
    <w:uiPriority w:val="0"/>
    <w:pPr>
      <w:suppressAutoHyphens/>
      <w:spacing w:before="100" w:beforeAutospacing="1" w:after="100" w:afterAutospacing="1" w:line="240" w:lineRule="auto"/>
      <w:ind w:leftChars="-1" w:rightChars="0" w:hangingChars="1"/>
      <w:textAlignment w:val="top"/>
      <w:outlineLvl w:val="0"/>
    </w:pPr>
    <w:rPr>
      <w:rFonts w:ascii="Times New Roman" w:hAnsi="Times New Roman" w:eastAsia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4">
    <w:name w:val="Emphasis"/>
    <w:basedOn w:val="13"/>
    <w:qFormat/>
    <w:uiPriority w:val="0"/>
    <w:rPr>
      <w:i/>
      <w:iCs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uiPriority w:val="0"/>
  </w:style>
  <w:style w:type="table" w:customStyle="1" w:styleId="18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Header Char"/>
    <w:uiPriority w:val="0"/>
    <w:rPr>
      <w:w w:val="100"/>
      <w:position w:val="-1"/>
      <w:sz w:val="22"/>
      <w:szCs w:val="22"/>
      <w:vertAlign w:val="baseline"/>
      <w:cs w:val="0"/>
    </w:rPr>
  </w:style>
  <w:style w:type="character" w:customStyle="1" w:styleId="20">
    <w:name w:val="Footer Char"/>
    <w:uiPriority w:val="0"/>
    <w:rPr>
      <w:w w:val="100"/>
      <w:position w:val="-1"/>
      <w:sz w:val="22"/>
      <w:szCs w:val="22"/>
      <w:vertAlign w:val="baseline"/>
      <w:cs w:val="0"/>
    </w:rPr>
  </w:style>
  <w:style w:type="table" w:customStyle="1" w:styleId="21">
    <w:name w:val="_Style 18"/>
    <w:basedOn w:val="17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2">
    <w:name w:val="_Style 19"/>
    <w:basedOn w:val="17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paragraph" w:styleId="23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95Q0iX6rgBPoX8lBLCSQ3tiTTg==">AMUW2mVqpxHMNWbe5kXre1gb4GEwVxgZygX0nX6OidbBrDZwCgmjtjEbyzvWMaKvPNSv2xrn2b/rc1e6N6t0hLbMJnQYoLAWUJ5EtQxNv4NKqWDvWzMJ7k4=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Office_11.2.0.8668_F1E327BC-269C-435d-A152-05C5408002CA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  <cp:lastModifiedBy>Như Huỳnh Chân</cp:lastModifiedBy>
  <dcterms:modified xsi:type="dcterms:W3CDTF">2021-06-24T02:57:45Z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