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6</w:t>
      </w:r>
      <w:r w:rsidDel="00000000" w:rsidR="00000000" w:rsidRPr="00000000">
        <w:rPr>
          <w:rtl w:val="0"/>
        </w:rPr>
      </w:r>
    </w:p>
    <w:tbl>
      <w:tblPr>
        <w:tblStyle w:val="Table1"/>
        <w:tblW w:w="9882.0" w:type="dxa"/>
        <w:jc w:val="left"/>
        <w:tblInd w:w="0.0" w:type="dxa"/>
        <w:tblLayout w:type="fixed"/>
        <w:tblLook w:val="0000"/>
      </w:tblPr>
      <w:tblGrid>
        <w:gridCol w:w="4688"/>
        <w:gridCol w:w="5194"/>
        <w:tblGridChange w:id="0">
          <w:tblGrid>
            <w:gridCol w:w="4688"/>
            <w:gridCol w:w="5194"/>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3 trường hợp ca dương tính COVID-19 số 10034, 10035, 10036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190500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190500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tại thành phố Hồ Chí Minh như sau:</w:t>
      </w:r>
    </w:p>
    <w:p w:rsidR="00000000" w:rsidDel="00000000" w:rsidP="00000000" w:rsidRDefault="00000000" w:rsidRPr="00000000" w14:paraId="00000011">
      <w:pPr>
        <w:numPr>
          <w:ilvl w:val="0"/>
          <w:numId w:val="1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1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15 giờ 00 phút, ngày 11/06/2021.</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THANH SANG (BN10034)</w:t>
      </w:r>
      <w:r w:rsidDel="00000000" w:rsidR="00000000" w:rsidRPr="00000000">
        <w:rPr>
          <w:rFonts w:ascii="Times New Roman" w:cs="Times New Roman" w:eastAsia="Times New Roman" w:hAnsi="Times New Roman"/>
          <w:sz w:val="26"/>
          <w:szCs w:val="26"/>
          <w:rtl w:val="0"/>
        </w:rPr>
        <w:t xml:space="preserve">, Nữ, sinh năm 1983, quốc tịch: Việt Nam, </w:t>
      </w: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Chứng minh nhân dân: 182430956</w:t>
      </w:r>
      <w:r w:rsidDel="00000000" w:rsidR="00000000" w:rsidRPr="00000000">
        <w:rPr>
          <w:rtl w:val="0"/>
        </w:rPr>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50/17/17A Đường Số 5, phường Bình Hưng Hòa, quận Bình Tân, TP.Hồ Chí Minh.</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Làm tóc tại nhà</w:t>
      </w:r>
    </w:p>
    <w:p w:rsidR="00000000" w:rsidDel="00000000" w:rsidP="00000000" w:rsidRDefault="00000000" w:rsidRPr="00000000" w14:paraId="00000018">
      <w:pPr>
        <w:numPr>
          <w:ilvl w:val="0"/>
          <w:numId w:val="1"/>
        </w:numPr>
        <w:spacing w:after="0" w:line="360"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Số điện thoại: 0909890672</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09/0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/2021 </w:t>
      </w:r>
      <w:r w:rsidDel="00000000" w:rsidR="00000000" w:rsidRPr="00000000">
        <w:rPr>
          <w:rFonts w:ascii="Times New Roman" w:cs="Times New Roman" w:eastAsia="Times New Roman" w:hAnsi="Times New Roman"/>
          <w:sz w:val="26"/>
          <w:szCs w:val="26"/>
          <w:rtl w:val="0"/>
        </w:rPr>
        <w:t xml:space="preserve">theo diện tiếp xúc gần với BN9550 Hứa Hiền Nguyên và có kết quả XN dương tính với SARS-CoV-2 vào n</w:t>
      </w:r>
      <w:r w:rsidDel="00000000" w:rsidR="00000000" w:rsidRPr="00000000">
        <w:rPr>
          <w:rFonts w:ascii="Times New Roman" w:cs="Times New Roman" w:eastAsia="Times New Roman" w:hAnsi="Times New Roman"/>
          <w:sz w:val="26"/>
          <w:szCs w:val="26"/>
          <w:u w:val="none"/>
          <w:rtl w:val="0"/>
        </w:rPr>
        <w:t xml:space="preserve">gày 11/06/2021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A">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BN và 2 con đang được cách ly điều trị tại BV Nhi Đồng Thành Phố</w:t>
      </w:r>
    </w:p>
    <w:p w:rsidR="00000000" w:rsidDel="00000000" w:rsidP="00000000" w:rsidRDefault="00000000" w:rsidRPr="00000000" w14:paraId="0000001B">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hiện bận chăm con nhỏ nên không tiện trả lời.</w:t>
      </w:r>
    </w:p>
    <w:p w:rsidR="00000000" w:rsidDel="00000000" w:rsidP="00000000" w:rsidRDefault="00000000" w:rsidRPr="00000000" w14:paraId="0000001D">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và làm việc tại địa chỉ 50/17/17A Đường Số 5, phường Bình Hưng Hòa, quận Bình Tân, TP.Hồ Chí Minh cùng với chồng (BN Hứa Hiền Nguyên) và 2 con (Hứa Phú Tài và Hứa Thùy Lâm</w:t>
      </w:r>
      <w:r w:rsidDel="00000000" w:rsidR="00000000" w:rsidRPr="00000000">
        <w:rPr>
          <w:rFonts w:ascii="Times New Roman" w:cs="Times New Roman" w:eastAsia="Times New Roman" w:hAnsi="Times New Roman"/>
          <w:sz w:val="26"/>
          <w:szCs w:val="26"/>
          <w:u w:val="none"/>
          <w:rtl w:val="0"/>
        </w:rPr>
        <w:t xml:space="preserve">).</w:t>
      </w:r>
      <w:r w:rsidDel="00000000" w:rsidR="00000000" w:rsidRPr="00000000">
        <w:rPr>
          <w:rtl w:val="0"/>
        </w:rPr>
      </w:r>
    </w:p>
    <w:p w:rsidR="00000000" w:rsidDel="00000000" w:rsidP="00000000" w:rsidRDefault="00000000" w:rsidRPr="00000000" w14:paraId="0000001E">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none"/>
          <w:rtl w:val="0"/>
        </w:rPr>
        <w:t xml:space="preserve">BN làm việc tại nhà nên chỉ loanh quanh ở nhà và có nói chuyện với mấy người trong xóm. BN t</w:t>
      </w:r>
      <w:r w:rsidDel="00000000" w:rsidR="00000000" w:rsidRPr="00000000">
        <w:rPr>
          <w:rFonts w:ascii="Times New Roman" w:cs="Times New Roman" w:eastAsia="Times New Roman" w:hAnsi="Times New Roman"/>
          <w:sz w:val="26"/>
          <w:szCs w:val="26"/>
          <w:rtl w:val="0"/>
        </w:rPr>
        <w:t xml:space="preserve">hường xuyên đi chợ Kênh 19/5 (141 Đường 26/3, Bình Hưng Hoà, Bình Tân, Thành phố Hồ Chí Minh)</w:t>
      </w:r>
    </w:p>
    <w:p w:rsidR="00000000" w:rsidDel="00000000" w:rsidP="00000000" w:rsidRDefault="00000000" w:rsidRPr="00000000" w14:paraId="0000001F">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23/05/2021: BN 1 mình đi bầu cử tại điểm gần nhà, có đeo khẩu trang và không nói chuyện với ai.</w:t>
      </w:r>
    </w:p>
    <w:p w:rsidR="00000000" w:rsidDel="00000000" w:rsidP="00000000" w:rsidRDefault="00000000" w:rsidRPr="00000000" w14:paraId="00000020">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5, 6/6/2021: BN chở con đi khám bệnh tại phòng khám tư (không nhớ tên, địa chỉ đối diện trường Mầm non Sao Sáng). </w:t>
      </w:r>
    </w:p>
    <w:p w:rsidR="00000000" w:rsidDel="00000000" w:rsidP="00000000" w:rsidRDefault="00000000" w:rsidRPr="00000000" w14:paraId="00000021">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6/6/2021: Ăn sáng tại quán cô Ca (đối diện nhà BN), có nói chuyện với chị Hồng bán nước trong xóm. Trong ngày có 01 chị khách tới làm tóc (không rõ tên, chị này làm may quần áo sát nhà ông Hân trong xóm).</w:t>
      </w:r>
    </w:p>
    <w:p w:rsidR="00000000" w:rsidDel="00000000" w:rsidP="00000000" w:rsidRDefault="00000000" w:rsidRPr="00000000" w14:paraId="00000022">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7/6/2021: Ở nhà tại 50/17/17A Đường Số 5, phường Bình Hưng Hòa, quận Bình Tân, TP.Hồ Chí Minh. Khoảng 14 giờ đi rút tiền tại cây ATM Vietcombank trên đường Lê Trọng Tấn (gần ngã tư có Thế giới di động).</w:t>
      </w:r>
    </w:p>
    <w:p w:rsidR="00000000" w:rsidDel="00000000" w:rsidP="00000000" w:rsidRDefault="00000000" w:rsidRPr="00000000" w14:paraId="00000023">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8/6/2021: Ăn sáng tại quán cô Ca xong đi mua rau trên đường số 7 (không nhớ rõ quán). Trong ngày có nói chuyện, tiếp xúc với a Giang (đã điện thoại báo và anh Giang đang được cách ly tại Nghệ An).</w:t>
      </w:r>
    </w:p>
    <w:p w:rsidR="00000000" w:rsidDel="00000000" w:rsidP="00000000" w:rsidRDefault="00000000" w:rsidRPr="00000000" w14:paraId="00000024">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09/6/2021: Ăn sáng tại quán cô Ca, có tiếp xúc với cô Phượng, cô Mùi (em cô Ca). Đến chiều BN và 2 con được đưa đi cách ly tập trung tại làng ĐH Thủ Đức và lấy mẫu cùng ngày.</w:t>
      </w:r>
    </w:p>
    <w:p w:rsidR="00000000" w:rsidDel="00000000" w:rsidP="00000000" w:rsidRDefault="00000000" w:rsidRPr="00000000" w14:paraId="00000025">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vẫn đang ở làng ĐH Thủ Đức.</w:t>
      </w:r>
    </w:p>
    <w:p w:rsidR="00000000" w:rsidDel="00000000" w:rsidP="00000000" w:rsidRDefault="00000000" w:rsidRPr="00000000" w14:paraId="00000026">
      <w:pPr>
        <w:numPr>
          <w:ilvl w:val="0"/>
          <w:numId w:val="2"/>
        </w:numPr>
        <w:spacing w:after="0" w:line="360" w:lineRule="auto"/>
        <w:ind w:left="720" w:hanging="360"/>
        <w:jc w:val="both"/>
        <w:rPr>
          <w:rFonts w:ascii="Times New Roman" w:cs="Times New Roman" w:eastAsia="Times New Roman" w:hAnsi="Times New Roman"/>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Triệu chứng: Ngày 09/06/2021: lúc mới vào khu cách ly BN có sốt nhẹ. Giờ thấy khỏe hơn.</w:t>
      </w:r>
      <w:r w:rsidDel="00000000" w:rsidR="00000000" w:rsidRPr="00000000">
        <w:rPr>
          <w:rtl w:val="0"/>
        </w:rPr>
      </w:r>
    </w:p>
    <w:p w:rsidR="00000000" w:rsidDel="00000000" w:rsidP="00000000" w:rsidRDefault="00000000" w:rsidRPr="00000000" w14:paraId="00000027">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w:t>
      </w:r>
      <w:r w:rsidDel="00000000" w:rsidR="00000000" w:rsidRPr="00000000">
        <w:rPr>
          <w:rtl w:val="0"/>
        </w:rPr>
      </w:r>
    </w:p>
    <w:p w:rsidR="00000000" w:rsidDel="00000000" w:rsidP="00000000" w:rsidRDefault="00000000" w:rsidRPr="00000000" w14:paraId="00000028">
      <w:pPr>
        <w:numPr>
          <w:ilvl w:val="0"/>
          <w:numId w:val="1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2:</w:t>
      </w:r>
    </w:p>
    <w:p w:rsidR="00000000" w:rsidDel="00000000" w:rsidP="00000000" w:rsidRDefault="00000000" w:rsidRPr="00000000" w14:paraId="00000029">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A">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15 giờ 00 phút, ngày 11/06/2021.</w:t>
      </w:r>
      <w:r w:rsidDel="00000000" w:rsidR="00000000" w:rsidRPr="00000000">
        <w:rPr>
          <w:rtl w:val="0"/>
        </w:rPr>
      </w:r>
    </w:p>
    <w:p w:rsidR="00000000" w:rsidDel="00000000" w:rsidP="00000000" w:rsidRDefault="00000000" w:rsidRPr="00000000" w14:paraId="0000002B">
      <w:pPr>
        <w:numPr>
          <w:ilvl w:val="0"/>
          <w:numId w:val="4"/>
        </w:numPr>
        <w:spacing w:after="0" w:line="360" w:lineRule="auto"/>
        <w:ind w:left="720" w:hanging="360"/>
        <w:jc w:val="both"/>
        <w:rPr>
          <w:rFonts w:ascii="Times New Roman" w:cs="Times New Roman" w:eastAsia="Times New Roman" w:hAnsi="Times New Roman"/>
          <w:sz w:val="26"/>
          <w:szCs w:val="26"/>
          <w:u w:val="none"/>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HỨA PHÚ TÀI (BN10036)</w:t>
      </w:r>
      <w:r w:rsidDel="00000000" w:rsidR="00000000" w:rsidRPr="00000000">
        <w:rPr>
          <w:rFonts w:ascii="Times New Roman" w:cs="Times New Roman" w:eastAsia="Times New Roman" w:hAnsi="Times New Roman"/>
          <w:sz w:val="26"/>
          <w:szCs w:val="26"/>
          <w:rtl w:val="0"/>
        </w:rPr>
        <w:t xml:space="preserve">, Nam, sinh năm 2007, quốc tịch: Việt Nam.</w:t>
      </w:r>
      <w:r w:rsidDel="00000000" w:rsidR="00000000" w:rsidRPr="00000000">
        <w:rPr>
          <w:rtl w:val="0"/>
        </w:rPr>
      </w:r>
    </w:p>
    <w:p w:rsidR="00000000" w:rsidDel="00000000" w:rsidP="00000000" w:rsidRDefault="00000000" w:rsidRPr="00000000" w14:paraId="0000002C">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50/17/17A Đường Số 5, phường Bình Hưng Hòa, quận Bình Tân, TP.Hồ Chí Minh.</w:t>
      </w:r>
      <w:r w:rsidDel="00000000" w:rsidR="00000000" w:rsidRPr="00000000">
        <w:rPr>
          <w:rtl w:val="0"/>
        </w:rPr>
      </w:r>
    </w:p>
    <w:p w:rsidR="00000000" w:rsidDel="00000000" w:rsidP="00000000" w:rsidRDefault="00000000" w:rsidRPr="00000000" w14:paraId="0000002D">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Học sinh</w:t>
      </w:r>
      <w:r w:rsidDel="00000000" w:rsidR="00000000" w:rsidRPr="00000000">
        <w:rPr>
          <w:rtl w:val="0"/>
        </w:rPr>
      </w:r>
    </w:p>
    <w:p w:rsidR="00000000" w:rsidDel="00000000" w:rsidP="00000000" w:rsidRDefault="00000000" w:rsidRPr="00000000" w14:paraId="0000002E">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trường: Trường tình thương Thiên Ân (69 đường 5A, khu phố 20, phường Bình Hưng Hòa A, quận Bình Tân, TPHCM). </w:t>
      </w:r>
      <w:r w:rsidDel="00000000" w:rsidR="00000000" w:rsidRPr="00000000">
        <w:rPr>
          <w:rtl w:val="0"/>
        </w:rPr>
      </w:r>
    </w:p>
    <w:p w:rsidR="00000000" w:rsidDel="00000000" w:rsidP="00000000" w:rsidRDefault="00000000" w:rsidRPr="00000000" w14:paraId="0000002F">
      <w:pPr>
        <w:numPr>
          <w:ilvl w:val="0"/>
          <w:numId w:val="4"/>
        </w:numP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được lấy mẫu xét nghiệm lần 1 ngày 09/06/2021 theo diện tiếp xúc gần với BN9550 và có kết quả XN dương tính với SARS-CoV-2. </w:t>
      </w:r>
      <w:r w:rsidDel="00000000" w:rsidR="00000000" w:rsidRPr="00000000">
        <w:rPr>
          <w:rtl w:val="0"/>
        </w:rPr>
      </w:r>
    </w:p>
    <w:p w:rsidR="00000000" w:rsidDel="00000000" w:rsidP="00000000" w:rsidRDefault="00000000" w:rsidRPr="00000000" w14:paraId="00000030">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chưa có triệu chứng.</w:t>
      </w:r>
      <w:r w:rsidDel="00000000" w:rsidR="00000000" w:rsidRPr="00000000">
        <w:rPr>
          <w:rtl w:val="0"/>
        </w:rPr>
      </w:r>
    </w:p>
    <w:p w:rsidR="00000000" w:rsidDel="00000000" w:rsidP="00000000" w:rsidRDefault="00000000" w:rsidRPr="00000000" w14:paraId="00000031">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Chậm phát triển trí não</w:t>
      </w:r>
      <w:r w:rsidDel="00000000" w:rsidR="00000000" w:rsidRPr="00000000">
        <w:rPr>
          <w:rtl w:val="0"/>
        </w:rPr>
      </w:r>
    </w:p>
    <w:p w:rsidR="00000000" w:rsidDel="00000000" w:rsidP="00000000" w:rsidRDefault="00000000" w:rsidRPr="00000000" w14:paraId="00000032">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3">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Trường Thiên Ân đã cho nghỉ hè được mấy tháng. BN chỉ loanh quanh ở nhà hoặc chơi trong xóm chứ không đi đâu khác, ít tiếp xúc với người ngoài.</w:t>
      </w:r>
    </w:p>
    <w:p w:rsidR="00000000" w:rsidDel="00000000" w:rsidP="00000000" w:rsidRDefault="00000000" w:rsidRPr="00000000" w14:paraId="00000034">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Ngày 09/06/2021: BN được chuyển cách ly tập trung tại Làng Đại học Thủ Đức và lấy mẫu xét nghiệm cùng ngày.</w:t>
      </w:r>
    </w:p>
    <w:p w:rsidR="00000000" w:rsidDel="00000000" w:rsidP="00000000" w:rsidRDefault="00000000" w:rsidRPr="00000000" w14:paraId="00000035">
      <w:pPr>
        <w:numPr>
          <w:ilvl w:val="0"/>
          <w:numId w:val="1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3:</w:t>
      </w:r>
    </w:p>
    <w:p w:rsidR="00000000" w:rsidDel="00000000" w:rsidP="00000000" w:rsidRDefault="00000000" w:rsidRPr="00000000" w14:paraId="00000036">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7">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15 giờ 00 phút, ngày 11/06/2021.</w:t>
      </w:r>
      <w:r w:rsidDel="00000000" w:rsidR="00000000" w:rsidRPr="00000000">
        <w:rPr>
          <w:rtl w:val="0"/>
        </w:rPr>
      </w:r>
    </w:p>
    <w:p w:rsidR="00000000" w:rsidDel="00000000" w:rsidP="00000000" w:rsidRDefault="00000000" w:rsidRPr="00000000" w14:paraId="00000038">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HỨA THÙY LÂM (BN10035)</w:t>
      </w:r>
      <w:r w:rsidDel="00000000" w:rsidR="00000000" w:rsidRPr="00000000">
        <w:rPr>
          <w:rFonts w:ascii="Times New Roman" w:cs="Times New Roman" w:eastAsia="Times New Roman" w:hAnsi="Times New Roman"/>
          <w:sz w:val="26"/>
          <w:szCs w:val="26"/>
          <w:rtl w:val="0"/>
        </w:rPr>
        <w:t xml:space="preserve">, Nữ, sinh năm 2015, quốc tịch: Việt Nam.</w:t>
      </w:r>
      <w:r w:rsidDel="00000000" w:rsidR="00000000" w:rsidRPr="00000000">
        <w:rPr>
          <w:rtl w:val="0"/>
        </w:rPr>
      </w:r>
    </w:p>
    <w:p w:rsidR="00000000" w:rsidDel="00000000" w:rsidP="00000000" w:rsidRDefault="00000000" w:rsidRPr="00000000" w14:paraId="00000039">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50/17/17A Đường Số 5, phường Bình Hưng Hòa, quận Bình Tân, TP.Hồ Chí Minh.</w:t>
      </w:r>
      <w:r w:rsidDel="00000000" w:rsidR="00000000" w:rsidRPr="00000000">
        <w:rPr>
          <w:rtl w:val="0"/>
        </w:rPr>
      </w:r>
    </w:p>
    <w:p w:rsidR="00000000" w:rsidDel="00000000" w:rsidP="00000000" w:rsidRDefault="00000000" w:rsidRPr="00000000" w14:paraId="0000003A">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Học sinh</w:t>
      </w:r>
      <w:r w:rsidDel="00000000" w:rsidR="00000000" w:rsidRPr="00000000">
        <w:rPr>
          <w:rtl w:val="0"/>
        </w:rPr>
      </w:r>
    </w:p>
    <w:p w:rsidR="00000000" w:rsidDel="00000000" w:rsidP="00000000" w:rsidRDefault="00000000" w:rsidRPr="00000000" w14:paraId="0000003B">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trường: Trường mẫu giáo Sao Sáng (đối diện có phòng khám tư)</w:t>
      </w:r>
      <w:r w:rsidDel="00000000" w:rsidR="00000000" w:rsidRPr="00000000">
        <w:rPr>
          <w:rtl w:val="0"/>
        </w:rPr>
      </w:r>
    </w:p>
    <w:p w:rsidR="00000000" w:rsidDel="00000000" w:rsidP="00000000" w:rsidRDefault="00000000" w:rsidRPr="00000000" w14:paraId="0000003C">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ngày 09/06/2021 theo diện tiếp xúc gần với BN9550 và có kết quả XN dương tính với SARS-CoV-2. </w:t>
      </w:r>
      <w:r w:rsidDel="00000000" w:rsidR="00000000" w:rsidRPr="00000000">
        <w:rPr>
          <w:rtl w:val="0"/>
        </w:rPr>
      </w:r>
    </w:p>
    <w:p w:rsidR="00000000" w:rsidDel="00000000" w:rsidP="00000000" w:rsidRDefault="00000000" w:rsidRPr="00000000" w14:paraId="0000003D">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Hiện chưa có triệu chứng. Nhưng rất tăng động, hay bị chảy máu nên chị Sang rất lo.</w:t>
      </w:r>
      <w:r w:rsidDel="00000000" w:rsidR="00000000" w:rsidRPr="00000000">
        <w:rPr>
          <w:rtl w:val="0"/>
        </w:rPr>
      </w:r>
    </w:p>
    <w:p w:rsidR="00000000" w:rsidDel="00000000" w:rsidP="00000000" w:rsidRDefault="00000000" w:rsidRPr="00000000" w14:paraId="0000003E">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chưa ghi nhận</w:t>
      </w:r>
      <w:r w:rsidDel="00000000" w:rsidR="00000000" w:rsidRPr="00000000">
        <w:rPr>
          <w:rtl w:val="0"/>
        </w:rPr>
      </w:r>
    </w:p>
    <w:p w:rsidR="00000000" w:rsidDel="00000000" w:rsidP="00000000" w:rsidRDefault="00000000" w:rsidRPr="00000000" w14:paraId="0000003F">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0">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đã được nghỉ hè và ở nhà từ ngày 14/05/2021.</w:t>
      </w:r>
    </w:p>
    <w:p w:rsidR="00000000" w:rsidDel="00000000" w:rsidP="00000000" w:rsidRDefault="00000000" w:rsidRPr="00000000" w14:paraId="00000041">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05,06/06/2021: BN được mẹ (chị Lê Thị Thanh Sang) chở đi khám phòng khám tư (không nhớ tên) đối diện trường mầm non Sao Sáng.</w:t>
      </w:r>
    </w:p>
    <w:p w:rsidR="00000000" w:rsidDel="00000000" w:rsidP="00000000" w:rsidRDefault="00000000" w:rsidRPr="00000000" w14:paraId="00000042">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Ngày 09/06/2021: BN được chuyển cách ly tập trung tại Làng Đại học Thủ Đức và lấy mẫu xét nghiệm cùng ngày.</w:t>
      </w:r>
    </w:p>
    <w:p w:rsidR="00000000" w:rsidDel="00000000" w:rsidP="00000000" w:rsidRDefault="00000000" w:rsidRPr="00000000" w14:paraId="00000043">
      <w:pPr>
        <w:numPr>
          <w:ilvl w:val="0"/>
          <w:numId w:val="1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44">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các BN </w:t>
      </w:r>
      <w:r w:rsidDel="00000000" w:rsidR="00000000" w:rsidRPr="00000000">
        <w:rPr>
          <w:rFonts w:ascii="Times New Roman" w:cs="Times New Roman" w:eastAsia="Times New Roman" w:hAnsi="Times New Roman"/>
          <w:sz w:val="26"/>
          <w:szCs w:val="26"/>
          <w:rtl w:val="0"/>
        </w:rPr>
        <w:t xml:space="preserve">đến BV Nhi Đồng Thành phố (</w:t>
      </w:r>
      <w:r w:rsidDel="00000000" w:rsidR="00000000" w:rsidRPr="00000000">
        <w:rPr>
          <w:rFonts w:ascii="Times New Roman" w:cs="Times New Roman" w:eastAsia="Times New Roman" w:hAnsi="Times New Roman"/>
          <w:color w:val="4d5156"/>
          <w:sz w:val="26"/>
          <w:szCs w:val="26"/>
          <w:highlight w:val="white"/>
          <w:rtl w:val="0"/>
        </w:rPr>
        <w:t xml:space="preserve">15 Võ Trần Chí, Tân Kiên, Bình Chánh,</w:t>
      </w:r>
      <w:r w:rsidDel="00000000" w:rsidR="00000000" w:rsidRPr="00000000">
        <w:rPr>
          <w:rFonts w:ascii="Times New Roman" w:cs="Times New Roman" w:eastAsia="Times New Roman" w:hAnsi="Times New Roman"/>
          <w:color w:val="4d5156"/>
          <w:sz w:val="26"/>
          <w:szCs w:val="26"/>
          <w:highlight w:val="white"/>
          <w:rtl w:val="0"/>
        </w:rPr>
        <w:t xml:space="preserve"> </w:t>
      </w:r>
      <w:r w:rsidDel="00000000" w:rsidR="00000000" w:rsidRPr="00000000">
        <w:rPr>
          <w:rFonts w:ascii="Times New Roman" w:cs="Times New Roman" w:eastAsia="Times New Roman" w:hAnsi="Times New Roman"/>
          <w:color w:val="5f6368"/>
          <w:sz w:val="26"/>
          <w:szCs w:val="26"/>
          <w:highlight w:val="white"/>
          <w:rtl w:val="0"/>
        </w:rPr>
        <w:t xml:space="preserve">TP</w:t>
      </w:r>
      <w:r w:rsidDel="00000000" w:rsidR="00000000" w:rsidRPr="00000000">
        <w:rPr>
          <w:rFonts w:ascii="Times New Roman" w:cs="Times New Roman" w:eastAsia="Times New Roman" w:hAnsi="Times New Roman"/>
          <w:color w:val="4d5156"/>
          <w:sz w:val="26"/>
          <w:szCs w:val="26"/>
          <w:highlight w:val="white"/>
          <w:rtl w:val="0"/>
        </w:rPr>
        <w:t xml:space="preserve">.H</w:t>
      </w:r>
      <w:r w:rsidDel="00000000" w:rsidR="00000000" w:rsidRPr="00000000">
        <w:rPr>
          <w:rFonts w:ascii="Times New Roman" w:cs="Times New Roman" w:eastAsia="Times New Roman" w:hAnsi="Times New Roman"/>
          <w:color w:val="4d5156"/>
          <w:sz w:val="26"/>
          <w:szCs w:val="26"/>
          <w:highlight w:val="white"/>
          <w:rtl w:val="0"/>
        </w:rPr>
        <w:t xml:space="preserve">CM)</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6">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4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4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C">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E">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5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52">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w:t>
            </w:r>
            <w:r w:rsidDel="00000000" w:rsidR="00000000" w:rsidRPr="00000000">
              <w:rPr>
                <w:rFonts w:ascii="Times New Roman" w:cs="Times New Roman" w:eastAsia="Times New Roman" w:hAnsi="Times New Roman"/>
                <w:sz w:val="24"/>
                <w:szCs w:val="24"/>
                <w:rtl w:val="0"/>
              </w:rPr>
              <w:t xml:space="preserve">NHÓM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8b)</w:t>
            </w:r>
          </w:p>
        </w:tc>
        <w:tc>
          <w:tcPr>
            <w:tcMar>
              <w:top w:w="0.0" w:type="dxa"/>
              <w:left w:w="115.0" w:type="dxa"/>
              <w:bottom w:w="0.0" w:type="dxa"/>
              <w:right w:w="115.0" w:type="dxa"/>
            </w:tcMar>
          </w:tcPr>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jc w:val="both"/>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4">
      <w:pPr>
        <w:jc w:val="both"/>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en-US"/>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pPr>
      <w:keepNext w:val="1"/>
      <w:keepLines w:val="1"/>
      <w:spacing w:after="120" w:before="480"/>
    </w:pPr>
    <w:rPr>
      <w:b w:val="1"/>
      <w:sz w:val="72"/>
      <w:szCs w:val="72"/>
    </w:rPr>
  </w:style>
  <w:style w:type="table" w:styleId="13" w:customStyle="1">
    <w:name w:val="Table Normal1"/>
    <w:uiPriority w:val="0"/>
  </w:style>
  <w:style w:type="table" w:styleId="14" w:customStyle="1">
    <w:name w:val="Table Normal2"/>
    <w:uiPriority w:val="0"/>
    <w:qFormat w:val="1"/>
  </w:style>
  <w:style w:type="paragraph" w:styleId="15">
    <w:name w:val="List Paragraph"/>
    <w:basedOn w:val="1"/>
    <w:uiPriority w:val="34"/>
    <w:qFormat w:val="1"/>
    <w:pPr>
      <w:ind w:left="720"/>
      <w:contextualSpacing w:val="1"/>
    </w:pPr>
  </w:style>
  <w:style w:type="table" w:styleId="16" w:customStyle="1">
    <w:name w:val="_Style 24"/>
    <w:basedOn w:val="13"/>
    <w:uiPriority w:val="0"/>
    <w:qFormat w:val="1"/>
    <w:tblPr>
      <w:tblCellMar>
        <w:top w:w="0.0" w:type="dxa"/>
        <w:left w:w="115.0" w:type="dxa"/>
        <w:bottom w:w="0.0" w:type="dxa"/>
        <w:right w:w="115.0" w:type="dxa"/>
      </w:tblCellMar>
    </w:tblPr>
  </w:style>
  <w:style w:type="table" w:styleId="17" w:customStyle="1">
    <w:name w:val="_Style 25"/>
    <w:basedOn w:val="13"/>
    <w:uiPriority w:val="0"/>
    <w:qFormat w:val="1"/>
    <w:tblPr>
      <w:tblCellMar>
        <w:top w:w="0.0" w:type="dxa"/>
        <w:left w:w="115.0" w:type="dxa"/>
        <w:bottom w:w="0.0" w:type="dxa"/>
        <w:right w:w="115.0" w:type="dxa"/>
      </w:tblCellMar>
    </w:tblPr>
  </w:style>
  <w:style w:type="table" w:styleId="18" w:customStyle="1">
    <w:name w:val="_Style 26"/>
    <w:basedOn w:val="13"/>
    <w:uiPriority w:val="0"/>
    <w:qFormat w:val="1"/>
    <w:tblPr>
      <w:tblCellMar>
        <w:top w:w="0.0" w:type="dxa"/>
        <w:left w:w="115.0" w:type="dxa"/>
        <w:bottom w:w="0.0" w:type="dxa"/>
        <w:right w:w="115.0" w:type="dxa"/>
      </w:tblCellMar>
    </w:tblPr>
  </w:style>
  <w:style w:type="table" w:styleId="19" w:customStyle="1">
    <w:name w:val="_Style 28"/>
    <w:uiPriority w:val="0"/>
    <w:qFormat w:val="1"/>
    <w:tblPr>
      <w:tblCellMar>
        <w:top w:w="0.0" w:type="dxa"/>
        <w:left w:w="115.0" w:type="dxa"/>
        <w:bottom w:w="0.0" w:type="dxa"/>
        <w:right w:w="115.0" w:type="dxa"/>
      </w:tblCellMar>
    </w:tblPr>
  </w:style>
  <w:style w:type="table" w:styleId="20" w:customStyle="1">
    <w:name w:val="_Style 29"/>
    <w:uiPriority w:val="0"/>
    <w:qFormat w:val="1"/>
    <w:tblPr>
      <w:tblCellMar>
        <w:top w:w="0.0" w:type="dxa"/>
        <w:left w:w="115.0" w:type="dxa"/>
        <w:bottom w:w="0.0" w:type="dxa"/>
        <w:right w:w="115.0" w:type="dxa"/>
      </w:tblCellMar>
    </w:tblPr>
  </w:style>
  <w:style w:type="table" w:styleId="21" w:customStyle="1">
    <w:name w:val="_Style 30"/>
    <w:uiPriority w:val="0"/>
    <w:qFormat w:val="1"/>
    <w:tblPr>
      <w:tblCellMar>
        <w:top w:w="0.0" w:type="dxa"/>
        <w:left w:w="115.0" w:type="dxa"/>
        <w:bottom w:w="0.0" w:type="dxa"/>
        <w:right w:w="115.0" w:type="dxa"/>
      </w:tblCellMar>
    </w:tblPr>
  </w:style>
  <w:style w:type="paragraph" w:styleId="22" w:customStyle="1">
    <w:name w:val="Normal1"/>
    <w:uiPriority w:val="0"/>
    <w:qFormat w:val="1"/>
    <w:pPr>
      <w:widowControl w:val="0"/>
      <w:spacing w:after="200" w:line="276" w:lineRule="auto"/>
    </w:pPr>
    <w:rPr>
      <w:rFonts w:ascii="Times New Roman" w:cs="Times New Roman" w:eastAsia="Times New Roman" w:hAnsi="Times New Roman"/>
      <w:color w:val="000000"/>
      <w:sz w:val="24"/>
      <w:szCs w:val="24"/>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dykG61R5U14A9oM3lA2zOY8ug==">AMUW2mVhybN5h+7thwmsyoJp1uEQpHm5Z0TSX4ZnrwpfZD2I4PRuhC369IkF60UofKIkdpdUSy+oGSMegcUo9mDVDk7Q1Atygop+NB3a7aF828Pzf6/BX+mInRlKxsY+Zz/ci91XppEx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2021-06-02T01:56:00Z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