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10230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BN10230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14 giờ 00 phút, ngày 05/06/2021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 TRẦN THỊ THỦY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10230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), nữ, sinh năm 1975,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Chứng minh nhân dân: 364008063.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258/57 Hồ Học Lãm, phường An Lạc, quận Bình Tân, TP.Hồ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ty nhựa Long Thành ( 135A HỒ HỌC LÃM,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Lạc, Bình Tân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Nấu ăn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1660956.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 Không triệu chứng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BN được lấy mẫu gộp, xét nghiệm lần 1 vào ngày 08/6/2021 và có kết quả dương tính,  tại khu phong tỏa ở địa chỉ: 258/57 Hồ Học Lãm, phường An Lạc, quận Bình Tân, TP.Hồ Chí Minh. Lần 2 vào ngày 11/6/2021, có kết quả dương tính được đưa đi cách ly điều trị tại bệnh viện Cần Giờ.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Ở trọ cùng cháu Hứa Văn Tính (cháu), làm tại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Pouyuen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 (Đang được lấy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  <w:rtl w:val="0"/>
        </w:rPr>
        <w:t xml:space="preserve">mẫu xét nghiệm và cách ly tại nhà ) (Có danh sách đính kèm).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  <w:rtl w:val="0"/>
        </w:rPr>
        <w:t xml:space="preserve">Hàng ngày từ 6h30-16h30 đi làm tại công ty nhựa Long Thành tại bộ phận nhà bếp, đi làm cùng xe với chị Sáu (thợ nấu trong nhà bếp) đến ngày 9/6/2021 nghỉ do xóm trọ bị phong tỏa.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Không đi bầu cử, có đi làm thẻ căn cước công dân ở phường An Lạc cách đây hơn 1 tháng. Không đi chợ và siêu thị và nhờ cháu Tính đi chợ.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Buổi sáng ăn sáng tại nhà.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Buổi trưa ăn cùng mấy chị trong nhà bếp. (Có danh sách đính kèm, đã được lấy mẫu xét nghiệm và cách ly tại nhà 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Chiều tối về phòng trọ có tiếp xúc những người trong dãy nhà trọ. (Có danh sách đính kèm)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nền: Không ghi nhận bất thường.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Dã Chiến Củ Chi điều trị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D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(NTT, HCN – 8b)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2126"/>
        <w:gridCol w:w="850"/>
        <w:gridCol w:w="1843"/>
        <w:gridCol w:w="1415"/>
        <w:gridCol w:w="853"/>
        <w:gridCol w:w="1487"/>
        <w:gridCol w:w="1150"/>
        <w:gridCol w:w="56"/>
        <w:tblGridChange w:id="0">
          <w:tblGrid>
            <w:gridCol w:w="710"/>
            <w:gridCol w:w="2126"/>
            <w:gridCol w:w="850"/>
            <w:gridCol w:w="1843"/>
            <w:gridCol w:w="1415"/>
            <w:gridCol w:w="853"/>
            <w:gridCol w:w="1487"/>
            <w:gridCol w:w="1150"/>
            <w:gridCol w:w="56"/>
          </w:tblGrid>
        </w:tblGridChange>
      </w:tblGrid>
      <w:tr>
        <w:trPr>
          <w:trHeight w:val="9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SỐ ĐT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NGÀY TiẾP XÚC GẦN NHẤT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MỐI QUAN HỆ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GHI CHÚ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Hứa Văn Tính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0382292995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218" w:firstLine="107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Cháu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ở chung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Trần Văn Lâm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0393014966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Trần Thị RiL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0763630102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Lê Hiếu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0989878408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Lê Thị Cẩm Nhung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0976848769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Trần Thị Dế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0989878408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Lê Thị Phương Thảo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 Hiếu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Quốc 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0702920441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Thành Lâm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0368274452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Văn Lợi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0976231810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Phan Thị Kim Nhanh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0976231810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Bùi Thị Kim Ngân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0971482769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Lê Quốc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0971482769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Thị Tuyết Hồng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0353304920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Thành Chương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0961075263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Thị Thu Hoa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0946123948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Văn Tới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0946123948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Lê Hồng Thái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0931021811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Võ Đăng Thanh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0768414255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Nguyễn Công Khanh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258/57 Hồ Học Lãm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0353066846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Chung dãy trọ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(chị) Quỳnh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Tổ trưởng( ăn chung)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Đang điều tra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(bé) Huyền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Ăn chung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Đang điều tra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yellow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yellow"/>
                <w:rtl w:val="0"/>
              </w:rPr>
              <w:t xml:space="preserve">(chị) Phương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yellow"/>
                <w:rtl w:val="0"/>
              </w:rPr>
              <w:t xml:space="preserve">Ăn chung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highlight w:val="yellow"/>
                <w:rtl w:val="0"/>
              </w:rPr>
              <w:t xml:space="preserve">Đang điều tra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(bà) Sáu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Thợ nấu(ăn chung)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Đang điều tra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(chị) Thúy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Ăn chung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Đang điều tra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(chị) Sáu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Đi xe chung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Đang điều tra</w:t>
            </w:r>
          </w:p>
        </w:tc>
      </w:tr>
    </w:tbl>
    <w:p w:rsidR="00000000" w:rsidDel="00000000" w:rsidP="00000000" w:rsidRDefault="00000000" w:rsidRPr="00000000" w14:paraId="0000011D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4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5">
    <w:name w:val="Table Grid"/>
    <w:basedOn w:val="14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Table Normal1"/>
    <w:uiPriority w:val="0"/>
    <w:qFormat w:val="1"/>
  </w:style>
  <w:style w:type="table" w:styleId="17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8" w:customStyle="1">
    <w:name w:val="Header Char"/>
    <w:uiPriority w:val="0"/>
    <w:rPr>
      <w:w w:val="100"/>
      <w:position w:val="-1"/>
      <w:sz w:val="22"/>
      <w:szCs w:val="22"/>
      <w:vertAlign w:val="baseline"/>
      <w:cs w:val="0"/>
    </w:rPr>
  </w:style>
  <w:style w:type="character" w:styleId="19" w:customStyle="1">
    <w:name w:val="Foot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table" w:styleId="20" w:customStyle="1">
    <w:name w:val="_Style 18"/>
    <w:basedOn w:val="16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1" w:customStyle="1">
    <w:name w:val="_Style 19"/>
    <w:basedOn w:val="16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2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23" w:customStyle="1">
    <w:name w:val="Normal1"/>
    <w:uiPriority w:val="0"/>
    <w:qFormat w:val="1"/>
    <w:pPr>
      <w:widowControl w:val="0"/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rubBv8EcpomNRw+TgRxn552JA==">AMUW2mXyEq8/rXzvldbWt9wJp/bBXYVDrby7YQadAJ4lxlqHoyor2HXtuS3BSah7ZntYU2zMHbLG/yFQNPPH0vflLNhg70P3ns/c4oH/g5ayHTJrFOE3uh8PzOgoNIM5nb2sdysamxrV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