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10232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10232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11/06/2021</w:t>
      </w:r>
    </w:p>
    <w:p w:rsidR="00000000" w:rsidDel="00000000" w:rsidP="00000000" w:rsidRDefault="00000000" w:rsidRPr="00000000" w14:paraId="00000013">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KIM THỦY </w:t>
      </w:r>
      <w:r w:rsidDel="00000000" w:rsidR="00000000" w:rsidRPr="00000000">
        <w:rPr>
          <w:rFonts w:ascii="Times New Roman" w:cs="Times New Roman" w:eastAsia="Times New Roman" w:hAnsi="Times New Roman"/>
          <w:sz w:val="26"/>
          <w:szCs w:val="26"/>
          <w:rtl w:val="0"/>
        </w:rPr>
        <w:t xml:space="preserve">(BN10232), nữ, sinh năm 1972, quốc tịch: Việt Nam, Chứng minh nhân dân: 079172005867</w:t>
      </w:r>
    </w:p>
    <w:p w:rsidR="00000000" w:rsidDel="00000000" w:rsidP="00000000" w:rsidRDefault="00000000" w:rsidRPr="00000000" w14:paraId="00000014">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1E đường số 6, Khu dân cư Nam Long, Hồ Học Lãm, Quận Bình Tân.</w:t>
      </w:r>
    </w:p>
    <w:p w:rsidR="00000000" w:rsidDel="00000000" w:rsidP="00000000" w:rsidRDefault="00000000" w:rsidRPr="00000000" w14:paraId="00000015">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16">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Công ty Toàn Phát B2/3A Quốc lộ 1A, xã Tân Kiên, Ấp 2, Huyện Bình Chánh, TP.HCM.</w:t>
      </w:r>
    </w:p>
    <w:p w:rsidR="00000000" w:rsidDel="00000000" w:rsidP="00000000" w:rsidRDefault="00000000" w:rsidRPr="00000000" w14:paraId="00000017">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0903881559</w:t>
      </w:r>
    </w:p>
    <w:p w:rsidR="00000000" w:rsidDel="00000000" w:rsidP="00000000" w:rsidRDefault="00000000" w:rsidRPr="00000000" w14:paraId="00000018">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không </w:t>
      </w:r>
    </w:p>
    <w:p w:rsidR="00000000" w:rsidDel="00000000" w:rsidP="00000000" w:rsidRDefault="00000000" w:rsidRPr="00000000" w14:paraId="00000019">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sz w:val="24"/>
          <w:szCs w:val="24"/>
          <w:highlight w:val="yellow"/>
          <w:rtl w:val="0"/>
        </w:rPr>
        <w:t xml:space="preserve">F1 của Lê Thanh Luân và Nguyễn Thị Hồng Vân (sát bên nhà)</w:t>
      </w: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làm từ 2 đến thứ 7, 7h30 đến 19h00, ăn trưa ở công ty, cơm trưa tự chuẩn bị</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05/06/2021, sáng BN ở nhà tại 1E đường số 6, Khu dân cư Nam Long, Hồ Học Lãm, Quận Bình Tân. 7 giờ 30 đến 19 giờ, đi làm công ty Toàn Phát (địa chỉ: B2/3A Quốc lộ 1A, xã Tân Kiên, Ấp 2, Huyện Bình Chánh). Tại nơi làm việc, BN có tiếp xúc với Lâm, Nghiêm, Mai, Nguyệt, Hương, Phương, Út Nhí, Sương.</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06/06/2021, BN nghỉ ở nhà cả ngày. Có tiếp xúc với những người ở chung nhà là Nhi, Em, Khải, Đăng.</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sáng BN ở nhà. 7 giờ 30 đến 19 giờ, BN đi làm tại công ty Toàn Phát. Tại nơi làm việc, BN có tiếp xúc với Lâm, Nghiêm, Mai, Nguyệt, Hương, Phương, Út Nhí, Sương.</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08/06/2021, BN nghỉ ở nhà cả ngày. Có tiếp xúc với những người ở chung nhà là Nhi, Em, Khải, Đăng.</w:t>
      </w:r>
    </w:p>
    <w:p w:rsidR="00000000" w:rsidDel="00000000" w:rsidP="00000000" w:rsidRDefault="00000000" w:rsidRPr="00000000" w14:paraId="00000020">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