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12188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14 giờ 00 phút, ngày 16/06/2021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 NGUYỄN HOÀNG THẮNG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12188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, sinh năm 1988,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312023464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35 Đường Hồ Học Lãm,Phường 16, quận 8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 hẻm 76A An Dương Vương, phường 16, quận 8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Lắp ghép máy lạnh ( Nghỉ làm từ 25/5 )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0961255354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Ca nghi nhiễm được lấy mẫu xét nghiệm 2 lần theo diện tiếp xúc gần với BN Trần Thị Sang 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+ Lần 1: ngày 10/06/2021 ,kết quả âm tính với SARS-CoV-2.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+ Lần 2 :ngày 15/06/2021 , kết quả XN dương tính với SARS-CoV-2.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Ngày tiếp xúc cuối với BN Trần Thị Sang : 9/6/2021 ( ở trong khu vực phong tỏa của BN Trần Thị Sang 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Nơi tiếp xúc: Khu vực phong tỏa của BN Trần Thị Sang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Ngày cách ly phong tỏa : 09/06/2021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Nguyễn Hoàng Thắng sống cùng vợ là chị là Nguyễn Thị Hiền SN 1986 (vợ); ĐT: 0965040534  tại phòng 15 dãy B, số 35 Hồ Học Lãm,Phường 16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quận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ngày 25/5: Có đi làm tại hẻm 76A An Dương Vương, phường 16, quận 8, làm chung với Nguyễn Trường Đình (0903393798)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Từ ngày 25/05/2021 - 08/06/2021:  Không đi làm. Sáng, 7h-8h có đi uống cà phê ở chỗ ông Huỳnh Văn Dũng (Trông coi nhà trọ) tại khu trọ 35 Đường Hồ Học Lãm,Phường 16, quận 8.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úc 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h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h có đi chợ trước cửa công ty Tỷ Hùng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162A Hồ Học Lãm, An Lạc, Bình Tân, Thành phố Hồ Chí Minh)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khôn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g nhớ ngày đi chợ.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Ăn uống tại nhà, và không đi đâu.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09/06/2021 – 15/06/2021: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ó đi uống cà phê với 10-20 người ở chỗ ông Huỳnh Văn Dũng trong khu phong tỏa.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10/06/202:  Được lấy mẫu tầm soát lần 1 , kết quả âm tính với Sar-Cov-2.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15/06/2021: Lấy mẫu lần 2 và có kết quả dương tính với Sar-Cov-2.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16/06/2021: 3h được đưa đi cách ly tập trung ở Đại học Quốc Gia.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ghi nhận bất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30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33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5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4">
    <w:name w:val="Emphasis"/>
    <w:basedOn w:val="13"/>
    <w:uiPriority w:val="0"/>
    <w:qFormat w:val="1"/>
    <w:rPr>
      <w:i w:val="1"/>
      <w:iCs w:val="1"/>
    </w:rPr>
  </w:style>
  <w:style w:type="table" w:styleId="16">
    <w:name w:val="Table Grid"/>
    <w:basedOn w:val="15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Table Normal1"/>
    <w:uiPriority w:val="0"/>
  </w:style>
  <w:style w:type="table" w:styleId="18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9" w:customStyle="1">
    <w:name w:val="Head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20" w:customStyle="1">
    <w:name w:val="Foot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table" w:styleId="21" w:customStyle="1">
    <w:name w:val="_Style 18"/>
    <w:basedOn w:val="17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2" w:customStyle="1">
    <w:name w:val="_Style 19"/>
    <w:basedOn w:val="17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3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a8QtkbTn6r5fwVtlVsapcE5gA==">AMUW2mUmX5OLjTYtuVSayCUb4LjNQ8C1TdYxbnOjYmS+0jRjtyY/6JU2iKYoQ1+oE3st1a5lHiTH0rQ2XM78abEZUwSvAN7mPU7vs9jgvZ2c94Wf2r1CXXfG5TlQeHB4N0huUW9lSFAD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