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13599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13599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00 giờ 00 phút, ngày 00/00/2021.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THỦY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(BN13599), nữ, sinh năm 1986, quốc tịch: Việt Nam, Chứng minh nhân dân: 186300070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dãy 7D, 35 Hồ Học Lãm, phường 16, Quận 08, TP.HCM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Công nhân xưởng may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Công ty TNHH Pro Kingtex Việt Nam - địa chỉ: D10/89Q,QL 1A(khu Y4 trong khuôn viên Cty TNHH Pou Yuen VN), Phường Tân Tạo, Quận Bình Tân, TP.HCM.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0379073881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chung khu trọ với BN Trần Thị Sang.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nhà trọ dãy 7D, 35 Hồ Học Lãm, phường 16, Quận 08. BN sống chung với chồng và con: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Hải Huy sinh năm 1978 (chồng).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Đình Nam sinh năm 2018 (con).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làm công nhân xưởng may tại Công ty TNHH Pro Kingtex Việt Nam - địa chỉ: D10/89Q, QL 1A(khu Y4 trong khuôn viên Cty TNHH Pou Yuen VN), Phường Tân Tạo, Quận Bình Tân. BN đi làm từ thứ 2 đến thứ 7, từ lúc 7 giờ 30 đến 18 giờ. BN thường mua đồ ăn sáng ở trước cổng, ăn trưa lúc 11 giờ 30 tại công ty, bữa chiều BN ăn tại nhà, chồng BN nấu cơm cho BN.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01/06/2021 đến nay, BN có ghé qua tiệm tạp hóa cô Minh ở trong khu trọ của BN để mua đồ (BN không nhớ địa chỉ cụ thể).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08/06/2021, lúc 19 giờ, sau khi đi làm về BN ghé mua mít ở gần tiệm thuốc tây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Nhật Lãm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(đường Hồ Học Lãm).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10/06/2021, khu vực phòng trọ của BN bị phong tỏa do có ca dương tính với SARS-CoV19.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15/06/2021, lúc 22 giờ, BN được đưa đi cách ly tại khu cách ly tập trung Đại học Nông Lâm TP.HCM (địa chỉ: 6 QL 1A, khu phố 1, Dĩ An, Bình Dương). BN được đưa đi cách ly cùng với chồng là Nguyễn Hải Huy và con là Nguyễn Đình Nam.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17/06/2021, BN sốt, đau họng, cảm thấy mệt trong người.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3 lần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10/06/2021 (âm tính - lấy tại nhà trọ)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15/06/2021 (âm tính - lấy tại nhà trọ)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18/06/2021 (dương tính - test nhanh, lấy tại khu cách ly ở Thủ Đức)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BN sốt, đau họng, cảm thấy mệt trong người vào ngày 17/06/2021.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E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