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Arial" w:cs="Times New Roman"/>
          <w:b w:val="0"/>
          <w:i w:val="0"/>
          <w:smallCaps w:val="0"/>
          <w:strike w:val="0"/>
          <w:color w:val="000000"/>
          <w:sz w:val="22"/>
          <w:szCs w:val="22"/>
          <w:highlight w:val="none"/>
          <w:u w:val="none"/>
          <w:shd w:val="clear" w:fill="auto"/>
          <w:vertAlign w:val="baseline"/>
        </w:rPr>
      </w:pPr>
    </w:p>
    <w:tbl>
      <w:tblPr>
        <w:tblStyle w:val="15"/>
        <w:tblW w:w="9882" w:type="dxa"/>
        <w:tblInd w:w="0" w:type="dxa"/>
        <w:tblLayout w:type="fixed"/>
        <w:tblCellMar>
          <w:top w:w="0" w:type="dxa"/>
          <w:left w:w="115" w:type="dxa"/>
          <w:bottom w:w="0" w:type="dxa"/>
          <w:right w:w="115" w:type="dxa"/>
        </w:tblCellMar>
      </w:tblPr>
      <w:tblGrid>
        <w:gridCol w:w="4572"/>
        <w:gridCol w:w="5310"/>
      </w:tblGrid>
      <w:tr>
        <w:tblPrEx>
          <w:tblCellMar>
            <w:top w:w="0" w:type="dxa"/>
            <w:left w:w="115" w:type="dxa"/>
            <w:bottom w:w="0" w:type="dxa"/>
            <w:right w:w="115" w:type="dxa"/>
          </w:tblCellMar>
        </w:tblPrEx>
        <w:tc>
          <w:p>
            <w:pPr>
              <w:spacing w:after="60" w:line="240" w:lineRule="auto"/>
              <w:jc w:val="center"/>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SỞ Y TẾ THÀNH PHỐ HỒ CHÍ MINH</w:t>
            </w:r>
          </w:p>
          <w:p>
            <w:pPr>
              <w:spacing w:after="60" w:line="240" w:lineRule="auto"/>
              <w:jc w:val="center"/>
              <w:rPr>
                <w:rFonts w:hint="default" w:ascii="Times New Roman" w:hAnsi="Times New Roman" w:eastAsia="Times New Roman" w:cs="Times New Roman"/>
                <w:b/>
                <w:sz w:val="26"/>
                <w:szCs w:val="26"/>
                <w:highlight w:val="none"/>
              </w:rPr>
            </w:pPr>
            <w:r>
              <w:rPr>
                <w:rFonts w:hint="default" w:ascii="Times New Roman" w:hAnsi="Times New Roman" w:eastAsia="Times New Roman" w:cs="Times New Roman"/>
                <w:b/>
                <w:sz w:val="26"/>
                <w:szCs w:val="26"/>
                <w:highlight w:val="none"/>
                <w:rtl w:val="0"/>
              </w:rPr>
              <w:t>TRUNG TÂM KIỂM SOÁT</w:t>
            </w:r>
          </w:p>
          <w:p>
            <w:pPr>
              <w:spacing w:after="60" w:line="240" w:lineRule="auto"/>
              <w:jc w:val="center"/>
              <w:rPr>
                <w:rFonts w:hint="default" w:ascii="Times New Roman" w:hAnsi="Times New Roman" w:eastAsia="Times New Roman" w:cs="Times New Roman"/>
                <w:b/>
                <w:sz w:val="26"/>
                <w:szCs w:val="26"/>
                <w:highlight w:val="none"/>
              </w:rPr>
            </w:pPr>
            <w:r>
              <w:rPr>
                <w:rFonts w:hint="default" w:ascii="Times New Roman" w:hAnsi="Times New Roman" w:eastAsia="Times New Roman" w:cs="Times New Roman"/>
                <w:b/>
                <w:sz w:val="26"/>
                <w:szCs w:val="26"/>
                <w:highlight w:val="none"/>
                <w:rtl w:val="0"/>
              </w:rPr>
              <w:t>BỆNH TẬT THÀNH PHỐ</w:t>
            </w:r>
            <w:r>
              <w:rPr>
                <w:rFonts w:hint="default" w:ascii="Times New Roman" w:hAnsi="Times New Roman" w:cs="Times New Roman"/>
                <w:highlight w:val="none"/>
              </w:rPr>
              <mc:AlternateContent>
                <mc:Choice Requires="wps">
                  <w:drawing>
                    <wp:anchor distT="0" distB="0" distL="114300" distR="114300" simplePos="0" relativeHeight="251659264" behindDoc="0" locked="0" layoutInCell="1" allowOverlap="1">
                      <wp:simplePos x="0" y="0"/>
                      <wp:positionH relativeFrom="column">
                        <wp:posOffset>1066800</wp:posOffset>
                      </wp:positionH>
                      <wp:positionV relativeFrom="paragraph">
                        <wp:posOffset>177800</wp:posOffset>
                      </wp:positionV>
                      <wp:extent cx="609600" cy="12700"/>
                      <wp:effectExtent l="0" t="0" r="0" b="0"/>
                      <wp:wrapNone/>
                      <wp:docPr id="94" name="Straight Arrow Connector 94"/>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84pt;margin-top:14pt;height:1pt;width:48pt;z-index:251659264;mso-width-relative:page;mso-height-relative:page;" filled="f" stroked="t" coordsize="21600,21600" o:gfxdata="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33dnDYAAAACQEAAA8AAAAAAAAAAQAgAAAAIgAA&#10;AGRycy9kb3ducmV2LnhtbFBLAQIUABQAAAAIAIdO4kCQVBpHQQIAAKYEAAAOAAAAAAAAAAEAIAAA&#10;ACc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pPr>
              <w:spacing w:before="120" w:after="120" w:line="240" w:lineRule="auto"/>
              <w:jc w:val="center"/>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Số:                   /TTKSBT-BTN</w:t>
            </w:r>
          </w:p>
          <w:p>
            <w:pPr>
              <w:spacing w:before="120" w:after="120" w:line="240" w:lineRule="auto"/>
              <w:ind w:left="-247" w:firstLine="0"/>
              <w:jc w:val="center"/>
              <w:rPr>
                <w:rFonts w:hint="default" w:ascii="Times New Roman" w:hAnsi="Times New Roman" w:eastAsia="Times New Roman" w:cs="Times New Roman"/>
                <w:sz w:val="26"/>
                <w:szCs w:val="26"/>
                <w:highlight w:val="none"/>
                <w:lang w:val="en-US"/>
              </w:rPr>
            </w:pPr>
            <w:r>
              <w:rPr>
                <w:rFonts w:hint="default" w:ascii="Times New Roman" w:hAnsi="Times New Roman" w:eastAsia="Times New Roman" w:cs="Times New Roman"/>
                <w:sz w:val="26"/>
                <w:szCs w:val="26"/>
                <w:highlight w:val="none"/>
                <w:rtl w:val="0"/>
              </w:rPr>
              <w:t xml:space="preserve">V/v </w:t>
            </w:r>
            <w:r>
              <w:rPr>
                <w:rFonts w:hint="default" w:ascii="Times New Roman" w:hAnsi="Times New Roman" w:eastAsia="Times New Roman" w:cs="Times New Roman"/>
                <w:sz w:val="24"/>
                <w:szCs w:val="24"/>
                <w:highlight w:val="none"/>
                <w:rtl w:val="0"/>
              </w:rPr>
              <w:t xml:space="preserve">báo cáo 1 trường hợp ca dương tính COVID-19 số </w:t>
            </w:r>
            <w:r>
              <w:rPr>
                <w:rFonts w:hint="default" w:ascii="Times New Roman" w:hAnsi="Times New Roman" w:eastAsia="Times New Roman" w:cs="Times New Roman"/>
                <w:sz w:val="24"/>
                <w:szCs w:val="24"/>
                <w:highlight w:val="none"/>
                <w:rtl w:val="0"/>
                <w:lang w:val="en-US"/>
              </w:rPr>
              <w:t>9913</w:t>
            </w:r>
          </w:p>
        </w:tc>
        <w:tc>
          <w:p>
            <w:pPr>
              <w:spacing w:after="120" w:line="240" w:lineRule="auto"/>
              <w:jc w:val="center"/>
              <w:rPr>
                <w:rFonts w:hint="default" w:ascii="Times New Roman" w:hAnsi="Times New Roman" w:eastAsia="Times New Roman" w:cs="Times New Roman"/>
                <w:b/>
                <w:sz w:val="26"/>
                <w:szCs w:val="26"/>
                <w:highlight w:val="none"/>
              </w:rPr>
            </w:pPr>
            <w:r>
              <w:rPr>
                <w:rFonts w:hint="default" w:ascii="Times New Roman" w:hAnsi="Times New Roman" w:eastAsia="Times New Roman" w:cs="Times New Roman"/>
                <w:b/>
                <w:sz w:val="26"/>
                <w:szCs w:val="26"/>
                <w:highlight w:val="none"/>
                <w:rtl w:val="0"/>
              </w:rPr>
              <w:t>CỘNG HOÀ XÃ HỘI CHỦ NGHĨA VIỆT NAM</w:t>
            </w:r>
          </w:p>
          <w:p>
            <w:pPr>
              <w:spacing w:before="120" w:after="120" w:line="240" w:lineRule="auto"/>
              <w:jc w:val="center"/>
              <w:rPr>
                <w:rFonts w:hint="default" w:ascii="Times New Roman" w:hAnsi="Times New Roman" w:eastAsia="Times New Roman" w:cs="Times New Roman"/>
                <w:b/>
                <w:sz w:val="26"/>
                <w:szCs w:val="26"/>
                <w:highlight w:val="none"/>
              </w:rPr>
            </w:pPr>
            <w:r>
              <w:rPr>
                <w:rFonts w:hint="default" w:ascii="Times New Roman" w:hAnsi="Times New Roman" w:eastAsia="Times New Roman" w:cs="Times New Roman"/>
                <w:b/>
                <w:sz w:val="26"/>
                <w:szCs w:val="26"/>
                <w:highlight w:val="none"/>
                <w:rtl w:val="0"/>
              </w:rPr>
              <w:t>Độc lập - Tự do - Hạnh phúc</w:t>
            </w:r>
            <w:r>
              <w:rPr>
                <w:rFonts w:hint="default" w:ascii="Times New Roman" w:hAnsi="Times New Roman" w:cs="Times New Roman"/>
                <w:highlight w:val="none"/>
              </w:rPr>
              <mc:AlternateContent>
                <mc:Choice Requires="wps">
                  <w:drawing>
                    <wp:anchor distT="0" distB="0" distL="114300" distR="114300" simplePos="0" relativeHeight="251659264" behindDoc="0" locked="0" layoutInCell="1" allowOverlap="1">
                      <wp:simplePos x="0" y="0"/>
                      <wp:positionH relativeFrom="column">
                        <wp:posOffset>723900</wp:posOffset>
                      </wp:positionH>
                      <wp:positionV relativeFrom="paragraph">
                        <wp:posOffset>195580</wp:posOffset>
                      </wp:positionV>
                      <wp:extent cx="1790700" cy="12700"/>
                      <wp:effectExtent l="0" t="0" r="0" b="0"/>
                      <wp:wrapNone/>
                      <wp:docPr id="93" name="Straight Arrow Connector 93"/>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7pt;margin-top:15.4pt;height:1pt;width:141pt;z-index:251659264;mso-width-relative:page;mso-height-relative:page;" filled="f" stroked="t" coordsize="21600,21600" o:gfxdata="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K9St3YAAAACQEAAA8AAAAAAAAAAQAgAAAAIgAAAGRy&#10;cy9kb3ducmV2LnhtbFBLAQIUABQAAAAIAIdO4kByBktYPgIAAJ4EAAAOAAAAAAAAAAEAIAAAACcB&#10;AABkcnMvZTJvRG9jLnhtbFBLBQYAAAAABgAGAFkBAADXBQAAAAA=&#10;">
                      <v:fill on="f" focussize="0,0"/>
                      <v:stroke color="#000000" joinstyle="round"/>
                      <v:imagedata o:title=""/>
                      <o:lock v:ext="edit" aspectratio="f"/>
                    </v:shape>
                  </w:pict>
                </mc:Fallback>
              </mc:AlternateContent>
            </w:r>
          </w:p>
          <w:p>
            <w:pPr>
              <w:spacing w:before="120" w:after="120" w:line="240" w:lineRule="auto"/>
              <w:jc w:val="center"/>
              <w:rPr>
                <w:rFonts w:hint="default" w:ascii="Times New Roman" w:hAnsi="Times New Roman" w:eastAsia="Times New Roman" w:cs="Times New Roman"/>
                <w:i/>
                <w:sz w:val="26"/>
                <w:szCs w:val="26"/>
                <w:highlight w:val="none"/>
              </w:rPr>
            </w:pPr>
            <w:r>
              <w:rPr>
                <w:rFonts w:hint="default" w:ascii="Times New Roman" w:hAnsi="Times New Roman" w:eastAsia="Times New Roman" w:cs="Times New Roman"/>
                <w:i/>
                <w:sz w:val="26"/>
                <w:szCs w:val="26"/>
                <w:highlight w:val="none"/>
                <w:rtl w:val="0"/>
              </w:rPr>
              <w:t>Tp. Hồ Chí Minh, ngày        tháng       năm  2021</w:t>
            </w:r>
          </w:p>
          <w:p>
            <w:pPr>
              <w:spacing w:before="120" w:after="120" w:line="240" w:lineRule="auto"/>
              <w:jc w:val="center"/>
              <w:rPr>
                <w:rFonts w:hint="default" w:ascii="Times New Roman" w:hAnsi="Times New Roman" w:eastAsia="Times New Roman" w:cs="Times New Roman"/>
                <w:b/>
                <w:sz w:val="26"/>
                <w:szCs w:val="26"/>
                <w:highlight w:val="none"/>
              </w:rPr>
            </w:pPr>
          </w:p>
        </w:tc>
      </w:tr>
    </w:tbl>
    <w:p>
      <w:pPr>
        <w:spacing w:before="120" w:after="120" w:line="240" w:lineRule="auto"/>
        <w:jc w:val="both"/>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 xml:space="preserve">                                   Kính gửi: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hanging="356"/>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Cục Y tế Dự phòng;</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hanging="356"/>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Viện Pasteur thành phố Hồ Chí Minh;</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hanging="356"/>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Sở Y tế thành phố Hồ Chí Minh.</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firstLine="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p>
    <w:p>
      <w:pPr>
        <w:spacing w:after="0" w:line="360" w:lineRule="auto"/>
        <w:ind w:firstLine="360"/>
        <w:jc w:val="both"/>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Trung tâm Kiểm soát bệnh tật thành phố báo cáo nhanh thông tin về 01 trường hợp dương tính COVID-19 BN số</w:t>
      </w:r>
      <w:r>
        <w:rPr>
          <w:rFonts w:hint="default" w:ascii="Times New Roman" w:hAnsi="Times New Roman" w:eastAsia="Times New Roman" w:cs="Times New Roman"/>
          <w:sz w:val="26"/>
          <w:szCs w:val="26"/>
          <w:highlight w:val="none"/>
          <w:rtl w:val="0"/>
          <w:lang w:val="en-US"/>
        </w:rPr>
        <w:t xml:space="preserve"> 9913</w:t>
      </w:r>
      <w:r>
        <w:rPr>
          <w:rFonts w:hint="default" w:ascii="Times New Roman" w:hAnsi="Times New Roman" w:eastAsia="Times New Roman" w:cs="Times New Roman"/>
          <w:sz w:val="26"/>
          <w:szCs w:val="26"/>
          <w:highlight w:val="none"/>
          <w:rtl w:val="0"/>
        </w:rPr>
        <w:t xml:space="preserve"> tại thành phố Hồ Chí Minh như sau:</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Thông tin ca bệnh</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Nhận thông tin lúc 06 giờ 00 phút, ngày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12</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/0</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6</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/2021.</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222222"/>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Bệnh nhân:</w:t>
      </w:r>
      <w:r>
        <w:rPr>
          <w:rFonts w:hint="default" w:ascii="Times New Roman" w:hAnsi="Times New Roman" w:eastAsia="Times New Roman" w:cs="Times New Roman"/>
          <w:b/>
          <w:bCs/>
          <w:i w:val="0"/>
          <w:smallCaps w:val="0"/>
          <w:strike w:val="0"/>
          <w:color w:val="000000"/>
          <w:sz w:val="26"/>
          <w:szCs w:val="26"/>
          <w:highlight w:val="none"/>
          <w:u w:val="none"/>
          <w:shd w:val="clear" w:fill="auto"/>
          <w:vertAlign w:val="baseline"/>
          <w:rtl w:val="0"/>
        </w:rPr>
        <w:t xml:space="preserve"> </w:t>
      </w:r>
      <w:r>
        <w:rPr>
          <w:rFonts w:hint="default" w:ascii="Times New Roman" w:hAnsi="Times New Roman" w:eastAsia="Times New Roman" w:cs="Times New Roman"/>
          <w:b/>
          <w:bCs/>
          <w:i w:val="0"/>
          <w:smallCaps w:val="0"/>
          <w:strike w:val="0"/>
          <w:color w:val="000000"/>
          <w:sz w:val="26"/>
          <w:szCs w:val="26"/>
          <w:highlight w:val="none"/>
          <w:u w:val="none"/>
          <w:shd w:val="clear" w:fill="auto"/>
          <w:vertAlign w:val="baseline"/>
          <w:rtl w:val="0"/>
          <w:lang w:val="en-US"/>
        </w:rPr>
        <w:t>NGUYỄN THỊ VÂN</w:t>
      </w: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w:t>
      </w:r>
      <w:r>
        <w:rPr>
          <w:rFonts w:hint="default" w:ascii="Times New Roman" w:hAnsi="Times New Roman" w:eastAsia="Times New Roman" w:cs="Times New Roman"/>
          <w:sz w:val="26"/>
          <w:szCs w:val="26"/>
          <w:highlight w:val="none"/>
          <w:rtl w:val="0"/>
        </w:rPr>
        <w:t>B</w:t>
      </w:r>
      <w:r>
        <w:rPr>
          <w:rFonts w:hint="default" w:ascii="Times New Roman" w:hAnsi="Times New Roman" w:eastAsia="Times New Roman" w:cs="Times New Roman"/>
          <w:sz w:val="26"/>
          <w:szCs w:val="26"/>
          <w:highlight w:val="none"/>
          <w:rtl w:val="0"/>
          <w:lang w:val="en-US"/>
        </w:rPr>
        <w:t>N9913</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n</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ữ</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sinh năm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1966</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quốc tịch: Việt Na</w:t>
      </w:r>
      <w:r>
        <w:rPr>
          <w:rFonts w:hint="default" w:ascii="Times New Roman" w:hAnsi="Times New Roman" w:eastAsia="Times New Roman" w:cs="Times New Roman"/>
          <w:sz w:val="26"/>
          <w:szCs w:val="26"/>
          <w:highlight w:val="none"/>
          <w:rtl w:val="0"/>
        </w:rPr>
        <w:t>m,</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sz w:val="26"/>
          <w:szCs w:val="26"/>
          <w:highlight w:val="none"/>
          <w:rtl w:val="0"/>
        </w:rPr>
        <w:t>Chứng minh nhân dân:</w:t>
      </w:r>
      <w:r>
        <w:rPr>
          <w:rFonts w:hint="default" w:ascii="Times New Roman" w:hAnsi="Times New Roman" w:eastAsia="Times New Roman" w:cs="Times New Roman"/>
          <w:sz w:val="26"/>
          <w:szCs w:val="26"/>
          <w:highlight w:val="none"/>
          <w:rtl w:val="0"/>
          <w:lang w:val="en-US"/>
        </w:rPr>
        <w:t xml:space="preserve"> 341996465   </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Địa chỉ nơi ở: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vi-VN"/>
        </w:rPr>
        <w:t>Số</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41A Đường số 1 khu tái định cư cảng Phú Định, Phường 16, Quận 8</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TPHCM.</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Nghề nghiệp:  </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Số điện thoại: 0915014110</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BN được lấy mẫu xét nghiệm lần 1 ngày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09</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/0</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6</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/2021 theo diện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khu phong tỏa</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của B</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N</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xml:space="preserve">9498 Nguyễn Thị Mộng Thắm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và có kết quả XN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dương</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tính với SARS-CoV-2.</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Ngày 10/6/2021: 18 giờ chuyển Bệnh Viện Điều trị Covid19 tại Cần Giờ</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Lịch sử đi lại và tiền sử tiếp xúc và triệu chứng lâm sàng của BN (theo lời khai của BN)</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yellow"/>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yellow"/>
          <w:u w:val="none"/>
          <w:shd w:val="clear" w:fill="auto"/>
          <w:vertAlign w:val="baseline"/>
          <w:lang w:val="en-US"/>
        </w:rPr>
        <w:t>BN không bắt máy, không hợp tác</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 xml:space="preserve">BN ở tại địa chỉ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vi-VN"/>
        </w:rPr>
        <w:t>Số</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41A Đường số 1 khu tái định cư cảng Phú Định, Phường 16, Quận 8</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TPHCM cùng chồng (Huỳnh Tấn Công, 1960, sđt: 0333843008)</w:t>
      </w:r>
      <w:bookmarkStart w:id="1" w:name="_GoBack"/>
      <w:bookmarkEnd w:id="1"/>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t xml:space="preserve">Ngày 25/5 - 30/5/2021: 7h – 18h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g</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t>iữ trẻ cho nhà tại Chung cư Ehome 3 Lock A7 lầu 3 phòng 09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 xml:space="preserve">Đường Hồ Ngọc Lãm,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t>Phường An Lạc, Quận Bình Tân). Đi làm về thi thoảng ghé SatraFood ở kế bên nhà mua đồ ăn không nhớ rõ ngày.</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t>Từ ngày 31/5- 09/6/2021: Nghỉ làm ở nhà không đi đâu, ăn uống sinh hoạt trong phòng</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 không tiếp xúc với ai</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t>.</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 xml:space="preserve"> </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t>Ngày 07/6/2021:</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 xml:space="preserve">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t>sáng ở nhà, sau đó được Y tế phường 16 thông báo chị Mộng Thắm dương tính với SAR-CoV-2,</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 xml:space="preserve">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t>chiều cùng ngày được chuyển lên khu cách ly tập trung quận 8.</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Ngày 09/06/2021: Được lấy mẫu xét nghiệm và có kết quả dương tính</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Ngày 10/06/2021: Được chuyển Bệnh viện Điều trị Covid19 tại Cần Giờ lúc 18h00.</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vertAlign w:val="baseline"/>
        </w:rPr>
      </w:pPr>
      <w:r>
        <w:rPr>
          <w:rFonts w:hint="default" w:ascii="Times New Roman" w:hAnsi="Times New Roman" w:eastAsia="Times New Roman" w:cs="Times New Roman"/>
          <w:b w:val="0"/>
          <w:i w:val="0"/>
          <w:smallCaps w:val="0"/>
          <w:strike w:val="0"/>
          <w:color w:val="000000"/>
          <w:sz w:val="26"/>
          <w:szCs w:val="26"/>
          <w:highlight w:val="none"/>
          <w:u w:val="none"/>
          <w:vertAlign w:val="baseline"/>
          <w:rtl w:val="0"/>
        </w:rPr>
        <w:t>Tiền sử bệnh nền</w:t>
      </w:r>
      <w:r>
        <w:rPr>
          <w:rFonts w:hint="default" w:ascii="Times New Roman" w:hAnsi="Times New Roman" w:eastAsia="Times New Roman" w:cs="Times New Roman"/>
          <w:b w:val="0"/>
          <w:i w:val="0"/>
          <w:smallCaps w:val="0"/>
          <w:strike w:val="0"/>
          <w:color w:val="000000"/>
          <w:sz w:val="26"/>
          <w:szCs w:val="26"/>
          <w:highlight w:val="none"/>
          <w:u w:val="none"/>
          <w:vertAlign w:val="baseline"/>
          <w:rtl w:val="0"/>
          <w:lang w:val="en-US"/>
        </w:rPr>
        <w:t xml:space="preserve">: </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Các hoạt động đã triển khai</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sz w:val="26"/>
          <w:szCs w:val="26"/>
          <w:highlight w:val="none"/>
          <w:rtl w:val="0"/>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Chuyển BN</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xml:space="preserve"> đến </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lang w:val="en-US"/>
        </w:rPr>
        <w:t>BV Điều trị Covid19 tại Cần Giờ</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lang w:val="en-US"/>
        </w:rPr>
        <w:t xml:space="preserve"> lúc 18h00 ngày 10/06/2021.</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Tiến hành điều tra tiền sử đi lại, lập danh sách tiếp xúc và phối hợp các quận, huyện, tỉnh/ thành phố liên quan xác minh, lấy mẫu xét nghiệm.</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sz w:val="26"/>
          <w:szCs w:val="26"/>
          <w:highlight w:val="none"/>
          <w:rtl w:val="0"/>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Lập danh sách các trường hợp tiếp xúc gần với BN (F1); lấy mẫu xét nghiệm và chuyển cách ly tập trung.</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sz w:val="26"/>
          <w:szCs w:val="26"/>
          <w:highlight w:val="none"/>
          <w:rtl w:val="0"/>
        </w:rPr>
      </w:pPr>
      <w:r>
        <w:rPr>
          <w:rFonts w:hint="default" w:ascii="Times New Roman" w:hAnsi="Times New Roman" w:eastAsia="Times New Roman" w:cs="Times New Roman"/>
          <w:sz w:val="26"/>
          <w:szCs w:val="26"/>
          <w:highlight w:val="none"/>
          <w:rtl w:val="0"/>
        </w:rPr>
        <w:t>Thực hiện cho đi cách ly tập trung trường hợp F1 theo quy định</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sz w:val="26"/>
          <w:szCs w:val="26"/>
          <w:highlight w:val="none"/>
          <w:rtl w:val="0"/>
        </w:rPr>
      </w:pPr>
      <w:r>
        <w:rPr>
          <w:rFonts w:hint="default" w:ascii="Times New Roman" w:hAnsi="Times New Roman" w:eastAsia="Times New Roman" w:cs="Times New Roman"/>
          <w:sz w:val="26"/>
          <w:szCs w:val="26"/>
          <w:highlight w:val="none"/>
          <w:rtl w:val="0"/>
        </w:rPr>
        <w:t>Theo dõi tình trạng sức khỏe và ghi nhận thông tin vào mẫu theo dõi sức khỏe của người được cách ly theo quy định;</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sz w:val="26"/>
          <w:szCs w:val="26"/>
          <w:highlight w:val="none"/>
          <w:rtl w:val="0"/>
        </w:rPr>
      </w:pPr>
      <w:r>
        <w:rPr>
          <w:rFonts w:hint="default" w:ascii="Times New Roman" w:hAnsi="Times New Roman" w:eastAsia="Times New Roman" w:cs="Times New Roman"/>
          <w:sz w:val="26"/>
          <w:szCs w:val="26"/>
          <w:highlight w:val="none"/>
          <w:rtl w:val="0"/>
        </w:rPr>
        <w:t>Trung tâm Y tế Quận 8 phối hợp với Phòng Y tế Quận 8 và Ủy ban nhân dân phường 16  thực hiện lấy mẫu xét nghiệm cho các trường hợp F1, F2 và các nhà liền kề;</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eastAsia="Times New Roman" w:cs="Times New Roman"/>
          <w:sz w:val="26"/>
          <w:szCs w:val="26"/>
          <w:highlight w:val="none"/>
          <w:rtl w:val="0"/>
        </w:rPr>
      </w:pPr>
      <w:r>
        <w:rPr>
          <w:rFonts w:hint="default" w:ascii="Times New Roman" w:hAnsi="Times New Roman" w:eastAsia="Times New Roman" w:cs="Times New Roman"/>
          <w:sz w:val="26"/>
          <w:szCs w:val="26"/>
          <w:highlight w:val="none"/>
          <w:rtl w:val="0"/>
        </w:rPr>
        <w:t>Truyền thông và hướng dẫn các hộ dân trong hẻm tự giác thực hiện vệ sinh khử khuẩn trong nhà và đeo khẩu trang. Tuyên truyền, động viên người dân toàn phường không hoang mang, hỗ trợ chính quyền địa phương trong công tác phòng, chống dịch bệnh.</w:t>
      </w:r>
    </w:p>
    <w:p>
      <w:pPr>
        <w:spacing w:after="0" w:line="360" w:lineRule="auto"/>
        <w:ind w:left="357" w:firstLine="0"/>
        <w:jc w:val="both"/>
        <w:rPr>
          <w:rFonts w:hint="default" w:ascii="Times New Roman" w:hAnsi="Times New Roman" w:eastAsia="Times New Roman" w:cs="Times New Roman"/>
          <w:sz w:val="26"/>
          <w:szCs w:val="26"/>
          <w:highlight w:val="none"/>
        </w:rPr>
      </w:pPr>
      <w:r>
        <w:rPr>
          <w:rFonts w:hint="default" w:ascii="Times New Roman" w:hAnsi="Times New Roman" w:eastAsia="Times New Roman" w:cs="Times New Roman"/>
          <w:sz w:val="26"/>
          <w:szCs w:val="26"/>
          <w:highlight w:val="none"/>
          <w:rtl w:val="0"/>
        </w:rPr>
        <w:t xml:space="preserve">   Trung tâm Kiểm soát bệnh tật thành phố kính báo./ .</w:t>
      </w:r>
    </w:p>
    <w:tbl>
      <w:tblPr>
        <w:tblStyle w:val="16"/>
        <w:tblW w:w="8872" w:type="dxa"/>
        <w:tblInd w:w="704" w:type="dxa"/>
        <w:tblLayout w:type="fixed"/>
        <w:tblCellMar>
          <w:top w:w="0" w:type="dxa"/>
          <w:left w:w="115" w:type="dxa"/>
          <w:bottom w:w="0" w:type="dxa"/>
          <w:right w:w="115" w:type="dxa"/>
        </w:tblCellMar>
      </w:tblPr>
      <w:tblGrid>
        <w:gridCol w:w="4084"/>
        <w:gridCol w:w="4788"/>
      </w:tblGrid>
      <w:tr>
        <w:tblPrEx>
          <w:tblCellMar>
            <w:top w:w="0" w:type="dxa"/>
            <w:left w:w="115" w:type="dxa"/>
            <w:bottom w:w="0" w:type="dxa"/>
            <w:right w:w="115" w:type="dxa"/>
          </w:tblCellMar>
        </w:tblPrEx>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hint="default" w:ascii="Times New Roman" w:hAnsi="Times New Roman" w:eastAsia="Times New Roman" w:cs="Times New Roman"/>
                <w:b w:val="0"/>
                <w:i/>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w:t>
            </w:r>
            <w:r>
              <w:rPr>
                <w:rFonts w:hint="default" w:ascii="Times New Roman" w:hAnsi="Times New Roman" w:eastAsia="Times New Roman" w:cs="Times New Roman"/>
                <w:b/>
                <w:i/>
                <w:smallCaps w:val="0"/>
                <w:strike w:val="0"/>
                <w:color w:val="000000"/>
                <w:sz w:val="26"/>
                <w:szCs w:val="26"/>
                <w:highlight w:val="none"/>
                <w:u w:val="none"/>
                <w:shd w:val="clear" w:fill="auto"/>
                <w:vertAlign w:val="baseline"/>
                <w:rtl w:val="0"/>
              </w:rPr>
              <w:t xml:space="preserve">      Nơi nhận</w:t>
            </w:r>
            <w:r>
              <w:rPr>
                <w:rFonts w:hint="default" w:ascii="Times New Roman" w:hAnsi="Times New Roman" w:eastAsia="Times New Roman" w:cs="Times New Roman"/>
                <w:b w:val="0"/>
                <w:i/>
                <w:smallCaps w:val="0"/>
                <w:strike w:val="0"/>
                <w:color w:val="000000"/>
                <w:sz w:val="26"/>
                <w:szCs w:val="26"/>
                <w:highlight w:val="none"/>
                <w:u w:val="none"/>
                <w:shd w:val="clear" w:fill="auto"/>
                <w:vertAlign w:val="baseline"/>
                <w:rtl w:val="0"/>
              </w:rPr>
              <w:t>:</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 xml:space="preserve">                   KT. GIÁM ĐỐC</w:t>
            </w:r>
          </w:p>
        </w:tc>
      </w:tr>
      <w:tr>
        <w:tblPrEx>
          <w:tblCellMar>
            <w:top w:w="0" w:type="dxa"/>
            <w:left w:w="115" w:type="dxa"/>
            <w:bottom w:w="0" w:type="dxa"/>
            <w:right w:w="115" w:type="dxa"/>
          </w:tblCellMar>
        </w:tblPrEx>
        <w:trPr>
          <w:trHeight w:val="191"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 xml:space="preserve"> Như trên;</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 xml:space="preserve">                    PHÓ GIÁM ĐỐC</w:t>
            </w:r>
          </w:p>
        </w:tc>
      </w:tr>
      <w:tr>
        <w:tblPrEx>
          <w:tblCellMar>
            <w:top w:w="0" w:type="dxa"/>
            <w:left w:w="115" w:type="dxa"/>
            <w:bottom w:w="0" w:type="dxa"/>
            <w:right w:w="115" w:type="dxa"/>
          </w:tblCellMar>
        </w:tblPrEx>
        <w:trPr>
          <w:trHeight w:val="20"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Viện Pasteur TPHCM;</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p>
        </w:tc>
      </w:tr>
      <w:tr>
        <w:trPr>
          <w:trHeight w:val="20"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 xml:space="preserve">BGĐ Sở Y tế; </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p>
        </w:tc>
      </w:tr>
      <w:tr>
        <w:tblPrEx>
          <w:tblCellMar>
            <w:top w:w="0" w:type="dxa"/>
            <w:left w:w="115" w:type="dxa"/>
            <w:bottom w:w="0" w:type="dxa"/>
            <w:right w:w="115" w:type="dxa"/>
          </w:tblCellMar>
        </w:tblPrEx>
        <w:trPr>
          <w:trHeight w:val="20"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Phòng Nghiệp vụ Y – SYT;</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p>
        </w:tc>
      </w:tr>
      <w:tr>
        <w:tblPrEx>
          <w:tblCellMar>
            <w:top w:w="0" w:type="dxa"/>
            <w:left w:w="115" w:type="dxa"/>
            <w:bottom w:w="0" w:type="dxa"/>
            <w:right w:w="115" w:type="dxa"/>
          </w:tblCellMar>
        </w:tblPrEx>
        <w:trPr>
          <w:trHeight w:val="285" w:hRule="atLeast"/>
        </w:trPr>
        <w:tc>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Lưu: PCBTN, KHNV, TCHC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94"/>
              <w:jc w:val="both"/>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 xml:space="preserve">  (LHN, </w:t>
            </w: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lang w:val="en-US"/>
              </w:rPr>
              <w:t>NHÓM 2</w:t>
            </w:r>
            <w:r>
              <w:rPr>
                <w:rFonts w:hint="default" w:ascii="Times New Roman" w:hAnsi="Times New Roman" w:eastAsia="Times New Roman" w:cs="Times New Roman"/>
                <w:b w:val="0"/>
                <w:i w:val="0"/>
                <w:smallCaps w:val="0"/>
                <w:strike w:val="0"/>
                <w:color w:val="000000"/>
                <w:sz w:val="24"/>
                <w:szCs w:val="24"/>
                <w:highlight w:val="none"/>
                <w:u w:val="none"/>
                <w:shd w:val="clear" w:fill="auto"/>
                <w:vertAlign w:val="baseline"/>
                <w:rtl w:val="0"/>
              </w:rPr>
              <w:t xml:space="preserve"> – 8b)</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highlight w:val="none"/>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highlight w:val="none"/>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highlight w:val="none"/>
                <w:u w:val="none"/>
                <w:shd w:val="clear" w:fill="auto"/>
                <w:vertAlign w:val="baseline"/>
              </w:rPr>
            </w:pPr>
          </w:p>
        </w:tc>
      </w:tr>
    </w:tbl>
    <w:p>
      <w:pPr>
        <w:rPr>
          <w:rFonts w:hint="default" w:ascii="Times New Roman" w:hAnsi="Times New Roman" w:cs="Times New Roman"/>
          <w:highlight w:val="none"/>
        </w:rPr>
        <w:sectPr>
          <w:pgSz w:w="12240" w:h="15840"/>
          <w:pgMar w:top="1440" w:right="1440" w:bottom="1440" w:left="1440" w:header="720" w:footer="720" w:gutter="0"/>
          <w:pgNumType w:start="1"/>
          <w:cols w:space="720" w:num="1"/>
        </w:sect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firstLine="0"/>
        <w:jc w:val="cente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Pr>
      </w:pP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Phụ lục:</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26"/>
          <w:szCs w:val="26"/>
          <w:highlight w:val="none"/>
          <w:u w:val="none"/>
          <w:shd w:val="clear" w:fill="auto"/>
          <w:vertAlign w:val="baseline"/>
          <w:rtl w:val="0"/>
        </w:rPr>
        <w:t>Danh sách tiếp xúc với BN, cập nhật kết quả xét nghiệm</w:t>
      </w:r>
      <w:r>
        <w:rPr>
          <w:rFonts w:hint="default" w:ascii="Times New Roman" w:hAnsi="Times New Roman" w:eastAsia="Times New Roman" w:cs="Times New Roman"/>
          <w:b w:val="0"/>
          <w:i w:val="0"/>
          <w:smallCaps w:val="0"/>
          <w:strike w:val="0"/>
          <w:color w:val="000000"/>
          <w:sz w:val="26"/>
          <w:szCs w:val="26"/>
          <w:highlight w:val="none"/>
          <w:u w:val="none"/>
          <w:shd w:val="clear" w:fill="auto"/>
          <w:vertAlign w:val="baseline"/>
          <w:rtl w:val="0"/>
        </w:rPr>
        <w:t>.</w:t>
      </w:r>
    </w:p>
    <w:tbl>
      <w:tblPr>
        <w:tblStyle w:val="17"/>
        <w:tblW w:w="15059" w:type="dxa"/>
        <w:tblInd w:w="-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014"/>
        <w:gridCol w:w="1276"/>
        <w:gridCol w:w="1276"/>
        <w:gridCol w:w="1134"/>
        <w:gridCol w:w="709"/>
        <w:gridCol w:w="1134"/>
        <w:gridCol w:w="1134"/>
        <w:gridCol w:w="1134"/>
        <w:gridCol w:w="1134"/>
        <w:gridCol w:w="992"/>
        <w:gridCol w:w="713"/>
        <w:gridCol w:w="1275"/>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Nơi tiếp xúc</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người tiếp xúc gần</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người tiếp xúc khác</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tiếp cận được</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mất dấu</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đang xác minh</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Số đã lấy mẫu XN</w:t>
            </w:r>
          </w:p>
        </w:tc>
        <w:tc>
          <w:tcPr>
            <w:gridSpan w:val="4"/>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Kết quả xét nghiệm</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Cách ly</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Cách 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0" w:hRule="atLeast"/>
        </w:trPr>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Âm</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Âm</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Dương</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Chờ</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tập trung</w:t>
            </w:r>
          </w:p>
        </w:tc>
        <w:tc>
          <w:tcPr>
            <w:vMerge w:val="restart"/>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tại nhà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5" w:hRule="atLeast"/>
        </w:trPr>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tiếp xúc gần</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tiếp xúc khác</w:t>
            </w: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cs="Times New Roman"/>
                <w:b/>
                <w:color w:val="000000"/>
                <w:sz w:val="26"/>
                <w:szCs w:val="26"/>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5" w:hRule="atLeast"/>
        </w:trPr>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color w:val="000000"/>
                <w:sz w:val="26"/>
                <w:szCs w:val="26"/>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r>
              <w:rPr>
                <w:rFonts w:hint="default" w:ascii="Times New Roman" w:hAnsi="Times New Roman" w:eastAsia="Times New Roman" w:cs="Times New Roman"/>
                <w:b/>
                <w:color w:val="000000"/>
                <w:sz w:val="26"/>
                <w:szCs w:val="26"/>
                <w:highlight w:val="none"/>
                <w:rtl w:val="0"/>
              </w:rPr>
              <w:t>Tổng</w:t>
            </w: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bookmarkStart w:id="0" w:name="_heading=h.gjdgxs" w:colFirst="0" w:colLast="0"/>
            <w:bookmarkEnd w:id="0"/>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c>
          <w:tcPr>
            <w:shd w:val="clear" w:color="auto" w:fill="auto"/>
            <w:vAlign w:val="center"/>
          </w:tcPr>
          <w:p>
            <w:pPr>
              <w:spacing w:after="0" w:line="240" w:lineRule="auto"/>
              <w:jc w:val="center"/>
              <w:rPr>
                <w:rFonts w:hint="default" w:ascii="Times New Roman" w:hAnsi="Times New Roman" w:eastAsia="Times New Roman" w:cs="Times New Roman"/>
                <w:b/>
                <w:color w:val="000000"/>
                <w:sz w:val="26"/>
                <w:szCs w:val="26"/>
                <w:highlight w:val="none"/>
              </w:rPr>
            </w:pPr>
          </w:p>
        </w:tc>
      </w:tr>
    </w:tbl>
    <w:p>
      <w:pPr>
        <w:rPr>
          <w:rFonts w:hint="default" w:ascii="Times New Roman" w:hAnsi="Times New Roman" w:cs="Times New Roman"/>
          <w:highlight w:val="none"/>
        </w:rPr>
      </w:pPr>
    </w:p>
    <w:sectPr>
      <w:pgSz w:w="15840" w:h="12240" w:orient="landscape"/>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DienTuVN_VNI"/>
    <w:panose1 w:val="00000000000000000000"/>
    <w:charset w:val="00"/>
    <w:family w:val="auto"/>
    <w:pitch w:val="default"/>
    <w:sig w:usb0="00000000" w:usb1="00000000" w:usb2="00000000" w:usb3="00000000" w:csb0="00000000" w:csb1="00000000"/>
  </w:font>
  <w:font w:name="DienTuVN_VNI">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53208E"/>
    <w:multiLevelType w:val="multilevel"/>
    <w:tmpl w:val="0053208E"/>
    <w:lvl w:ilvl="0" w:tentative="0">
      <w:start w:val="1"/>
      <w:numFmt w:val="bullet"/>
      <w:lvlText w:val="-"/>
      <w:lvlJc w:val="left"/>
      <w:pPr>
        <w:ind w:left="3600" w:hanging="360"/>
      </w:pPr>
      <w:rPr>
        <w:rFonts w:ascii="Times New Roman" w:hAnsi="Times New Roman" w:eastAsia="Times New Roman" w:cs="Times New Roman"/>
      </w:rPr>
    </w:lvl>
    <w:lvl w:ilvl="1" w:tentative="0">
      <w:start w:val="1"/>
      <w:numFmt w:val="bullet"/>
      <w:lvlText w:val="o"/>
      <w:lvlJc w:val="left"/>
      <w:pPr>
        <w:ind w:left="4320" w:hanging="360"/>
      </w:pPr>
      <w:rPr>
        <w:rFonts w:ascii="Courier New" w:hAnsi="Courier New" w:eastAsia="Courier New" w:cs="Courier New"/>
      </w:rPr>
    </w:lvl>
    <w:lvl w:ilvl="2" w:tentative="0">
      <w:start w:val="1"/>
      <w:numFmt w:val="bullet"/>
      <w:lvlText w:val="▪"/>
      <w:lvlJc w:val="left"/>
      <w:pPr>
        <w:ind w:left="5040" w:hanging="360"/>
      </w:pPr>
      <w:rPr>
        <w:rFonts w:ascii="Noto Sans Symbols" w:hAnsi="Noto Sans Symbols" w:eastAsia="Noto Sans Symbols" w:cs="Noto Sans Symbols"/>
      </w:rPr>
    </w:lvl>
    <w:lvl w:ilvl="3" w:tentative="0">
      <w:start w:val="1"/>
      <w:numFmt w:val="bullet"/>
      <w:lvlText w:val="●"/>
      <w:lvlJc w:val="left"/>
      <w:pPr>
        <w:ind w:left="5760" w:hanging="360"/>
      </w:pPr>
      <w:rPr>
        <w:rFonts w:ascii="Noto Sans Symbols" w:hAnsi="Noto Sans Symbols" w:eastAsia="Noto Sans Symbols" w:cs="Noto Sans Symbols"/>
      </w:rPr>
    </w:lvl>
    <w:lvl w:ilvl="4" w:tentative="0">
      <w:start w:val="1"/>
      <w:numFmt w:val="bullet"/>
      <w:lvlText w:val="o"/>
      <w:lvlJc w:val="left"/>
      <w:pPr>
        <w:ind w:left="6480" w:hanging="360"/>
      </w:pPr>
      <w:rPr>
        <w:rFonts w:ascii="Courier New" w:hAnsi="Courier New" w:eastAsia="Courier New" w:cs="Courier New"/>
      </w:rPr>
    </w:lvl>
    <w:lvl w:ilvl="5" w:tentative="0">
      <w:start w:val="1"/>
      <w:numFmt w:val="bullet"/>
      <w:lvlText w:val="▪"/>
      <w:lvlJc w:val="left"/>
      <w:pPr>
        <w:ind w:left="7200" w:hanging="360"/>
      </w:pPr>
      <w:rPr>
        <w:rFonts w:ascii="Noto Sans Symbols" w:hAnsi="Noto Sans Symbols" w:eastAsia="Noto Sans Symbols" w:cs="Noto Sans Symbols"/>
      </w:rPr>
    </w:lvl>
    <w:lvl w:ilvl="6" w:tentative="0">
      <w:start w:val="1"/>
      <w:numFmt w:val="bullet"/>
      <w:lvlText w:val="●"/>
      <w:lvlJc w:val="left"/>
      <w:pPr>
        <w:ind w:left="7920" w:hanging="360"/>
      </w:pPr>
      <w:rPr>
        <w:rFonts w:ascii="Noto Sans Symbols" w:hAnsi="Noto Sans Symbols" w:eastAsia="Noto Sans Symbols" w:cs="Noto Sans Symbols"/>
      </w:rPr>
    </w:lvl>
    <w:lvl w:ilvl="7" w:tentative="0">
      <w:start w:val="1"/>
      <w:numFmt w:val="bullet"/>
      <w:lvlText w:val="o"/>
      <w:lvlJc w:val="left"/>
      <w:pPr>
        <w:ind w:left="8640" w:hanging="360"/>
      </w:pPr>
      <w:rPr>
        <w:rFonts w:ascii="Courier New" w:hAnsi="Courier New" w:eastAsia="Courier New" w:cs="Courier New"/>
      </w:rPr>
    </w:lvl>
    <w:lvl w:ilvl="8" w:tentative="0">
      <w:start w:val="1"/>
      <w:numFmt w:val="bullet"/>
      <w:lvlText w:val="▪"/>
      <w:lvlJc w:val="left"/>
      <w:pPr>
        <w:ind w:left="9360" w:hanging="360"/>
      </w:pPr>
      <w:rPr>
        <w:rFonts w:ascii="Noto Sans Symbols" w:hAnsi="Noto Sans Symbols" w:eastAsia="Noto Sans Symbols" w:cs="Noto Sans Symbols"/>
      </w:rPr>
    </w:lvl>
  </w:abstractNum>
  <w:abstractNum w:abstractNumId="4">
    <w:nsid w:val="03D62ECE"/>
    <w:multiLevelType w:val="multilevel"/>
    <w:tmpl w:val="03D62ECE"/>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59ADCABA"/>
    <w:multiLevelType w:val="multilevel"/>
    <w:tmpl w:val="59ADCABA"/>
    <w:lvl w:ilvl="0" w:tentative="0">
      <w:start w:val="1"/>
      <w:numFmt w:val="bullet"/>
      <w:lvlText w:val="-"/>
      <w:lvlJc w:val="left"/>
      <w:pPr>
        <w:ind w:left="720" w:hanging="360"/>
      </w:pPr>
      <w:rPr>
        <w:rFonts w:ascii="Times New Roman" w:hAnsi="Times New Roman" w:eastAsia="Times New Roman" w:cs="Times New Roman"/>
        <w:b/>
        <w:color w:val="00000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F391ABA"/>
    <w:rsid w:val="213163FF"/>
    <w:rsid w:val="26906118"/>
    <w:rsid w:val="2C876B00"/>
    <w:rsid w:val="31F27967"/>
    <w:rsid w:val="4B480A8C"/>
    <w:rsid w:val="4F7E6296"/>
    <w:rsid w:val="527C275D"/>
    <w:rsid w:val="6ECC0405"/>
    <w:rsid w:val="78DE79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vi-V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spacing w:before="480" w:after="120"/>
    </w:pPr>
    <w:rPr>
      <w:b/>
      <w:sz w:val="72"/>
      <w:szCs w:val="72"/>
    </w:rPr>
  </w:style>
  <w:style w:type="table" w:customStyle="1" w:styleId="13">
    <w:name w:val="Table Normal1"/>
    <w:qFormat/>
    <w:uiPriority w:val="0"/>
  </w:style>
  <w:style w:type="paragraph" w:styleId="14">
    <w:name w:val="List Paragraph"/>
    <w:basedOn w:val="1"/>
    <w:qFormat/>
    <w:uiPriority w:val="34"/>
    <w:pPr>
      <w:ind w:left="720"/>
      <w:contextualSpacing/>
    </w:pPr>
  </w:style>
  <w:style w:type="table" w:customStyle="1" w:styleId="15">
    <w:name w:val="_Style 15"/>
    <w:basedOn w:val="13"/>
    <w:qFormat/>
    <w:uiPriority w:val="0"/>
    <w:tblPr>
      <w:tblCellMar>
        <w:top w:w="0" w:type="dxa"/>
        <w:left w:w="115" w:type="dxa"/>
        <w:bottom w:w="0" w:type="dxa"/>
        <w:right w:w="115" w:type="dxa"/>
      </w:tblCellMar>
    </w:tblPr>
  </w:style>
  <w:style w:type="table" w:customStyle="1" w:styleId="16">
    <w:name w:val="_Style 16"/>
    <w:basedOn w:val="13"/>
    <w:qFormat/>
    <w:uiPriority w:val="0"/>
    <w:tblPr>
      <w:tblCellMar>
        <w:top w:w="0" w:type="dxa"/>
        <w:left w:w="115" w:type="dxa"/>
        <w:bottom w:w="0" w:type="dxa"/>
        <w:right w:w="115" w:type="dxa"/>
      </w:tblCellMar>
    </w:tblPr>
  </w:style>
  <w:style w:type="table" w:customStyle="1" w:styleId="17">
    <w:name w:val="_Style 17"/>
    <w:basedOn w:val="13"/>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hDH15zb4qe8ramt2VHeDUQzkI4w==">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</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Office_11.2.0.10152_F1E327BC-269C-435d-A152-05C5408002CA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lastModifiedBy>google1599925662</cp:lastModifiedBy>
  <dcterms:modified xsi:type="dcterms:W3CDTF">2021-06-12T03:05:07Z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