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BN tại thành phố Hồ Chí Minh như sau:</w:t>
      </w:r>
    </w:p>
    <w:p w:rsidR="00000000" w:rsidDel="00000000" w:rsidP="00000000" w:rsidRDefault="00000000" w:rsidRPr="00000000" w14:paraId="00000011">
      <w:pPr>
        <w:numPr>
          <w:ilvl w:val="0"/>
          <w:numId w:val="4"/>
        </w:numP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1</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sz w:val="26"/>
          <w:szCs w:val="26"/>
          <w:rtl w:val="0"/>
        </w:rPr>
        <w:t xml:space="preserve">TRẦN KIM QUYÊN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w:t>
      </w:r>
      <w:r w:rsidDel="00000000" w:rsidR="00000000" w:rsidRPr="00000000">
        <w:rPr>
          <w:rFonts w:ascii="Times New Roman" w:cs="Times New Roman" w:eastAsia="Times New Roman" w:hAnsi="Times New Roman"/>
          <w:sz w:val="26"/>
          <w:szCs w:val="26"/>
          <w:rtl w:val="0"/>
        </w:rPr>
        <w:t xml:space="preserve">88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SĐT: 0362897126</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Tôn giáo: Không.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16-18 Vạn Tượng, phường 13, Quận 5.</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Nghề nghiệp: </w:t>
      </w:r>
      <w:r w:rsidDel="00000000" w:rsidR="00000000" w:rsidRPr="00000000">
        <w:rPr>
          <w:rFonts w:ascii="Times New Roman" w:cs="Times New Roman" w:eastAsia="Times New Roman" w:hAnsi="Times New Roman"/>
          <w:sz w:val="26"/>
          <w:szCs w:val="26"/>
          <w:rtl w:val="0"/>
        </w:rPr>
        <w:t xml:space="preserve">Thợ bếp tại công ty Kỷ Hùng.</w:t>
      </w:r>
      <w:r w:rsidDel="00000000" w:rsidR="00000000" w:rsidRPr="00000000">
        <w:rPr>
          <w:rtl w:val="0"/>
        </w:rPr>
      </w:r>
    </w:p>
    <w:p w:rsidR="00000000" w:rsidDel="00000000" w:rsidP="00000000" w:rsidRDefault="00000000" w:rsidRPr="00000000" w14:paraId="00000017">
      <w:pPr>
        <w:spacing w:after="60" w:before="60" w:line="36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 BN được lấy mẫu xét nghiệm ngày 15/06/2021 có kết quả dương tính với SARS-COV2.</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-Yếu tố liên quan: </w:t>
      </w:r>
      <w:r w:rsidDel="00000000" w:rsidR="00000000" w:rsidRPr="00000000">
        <w:rPr>
          <w:rFonts w:ascii="Times New Roman" w:cs="Times New Roman" w:eastAsia="Times New Roman" w:hAnsi="Times New Roman"/>
          <w:sz w:val="26"/>
          <w:szCs w:val="26"/>
          <w:rtl w:val="0"/>
        </w:rPr>
        <w:t xml:space="preserve">khu phong tỏa Chuỗi Kim Minh.</w:t>
      </w:r>
      <w:r w:rsidDel="00000000" w:rsidR="00000000" w:rsidRPr="00000000">
        <w:rPr>
          <w:rtl w:val="0"/>
        </w:rPr>
      </w:r>
    </w:p>
    <w:p w:rsidR="00000000" w:rsidDel="00000000" w:rsidP="00000000" w:rsidRDefault="00000000" w:rsidRPr="00000000" w14:paraId="00000019">
      <w:pPr>
        <w:numPr>
          <w:ilvl w:val="0"/>
          <w:numId w:val="4"/>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Bệnh nhân sống </w:t>
      </w:r>
      <w:r w:rsidDel="00000000" w:rsidR="00000000" w:rsidRPr="00000000">
        <w:rPr>
          <w:rFonts w:ascii="Times New Roman" w:cs="Times New Roman" w:eastAsia="Times New Roman" w:hAnsi="Times New Roman"/>
          <w:sz w:val="26"/>
          <w:szCs w:val="26"/>
          <w:rtl w:val="0"/>
        </w:rPr>
        <w:t xml:space="preserve">trong công ty cũng là nơi ở và làm việc của bệnh nhận. BN ăn, ngủ riêng, không chung với ai, thường xuyên không ra khỏi nhà. </w:t>
      </w:r>
    </w:p>
    <w:p w:rsidR="00000000" w:rsidDel="00000000" w:rsidP="00000000" w:rsidRDefault="00000000" w:rsidRPr="00000000" w14:paraId="0000001B">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Quê bệnh nhân ở Đồng Tháp, lần cuối về quê là dịp tết năm nay. </w:t>
      </w:r>
    </w:p>
    <w:p w:rsidR="00000000" w:rsidDel="00000000" w:rsidP="00000000" w:rsidRDefault="00000000" w:rsidRPr="00000000" w14:paraId="0000001C">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Vào dịp 30/4 - 1 /5, BN không đi đâu.</w:t>
      </w:r>
    </w:p>
    <w:p w:rsidR="00000000" w:rsidDel="00000000" w:rsidP="00000000" w:rsidRDefault="00000000" w:rsidRPr="00000000" w14:paraId="0000001D">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23/5, BN không đi bầu cử, chưa đi làm căn cước công dân.</w:t>
      </w:r>
    </w:p>
    <w:p w:rsidR="00000000" w:rsidDel="00000000" w:rsidP="00000000" w:rsidRDefault="00000000" w:rsidRPr="00000000" w14:paraId="0000001E">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1 /6 - 15/6, hằng ngày BN chỉ ở nhà, nấu cơm ba bữa cho ông chủ và công nhân trong nơi làm việc ăn, BN tự nấu ăn một mình, không có thêm ai phụ giúp. BN không đi chợ, đồ ăn bà chủ đặt về từ chợ, có chị Phan Thị Hồng Nhung nhận đồ ăn, BN chỉ lấy đồ ăn và nấu thôi.</w:t>
      </w:r>
    </w:p>
    <w:p w:rsidR="00000000" w:rsidDel="00000000" w:rsidP="00000000" w:rsidRDefault="00000000" w:rsidRPr="00000000" w14:paraId="0000001F">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Trong quá trình dọn cơm chuẩn bị bữa ăn có tiếp xúc với ông chủ - Trần Tấn Vinh và bà chủ - Lê Thị Hoàng Em. Ngoài ra, BN còn có gặp mặt Hà Thị Ngọc Huyền (đã có kết quả dương tính) và Huỳnh Thị Diễm. Ngoài ra, BN không khai có tiếp xúc thêm với ai khác nữa chung công ty.</w:t>
      </w:r>
    </w:p>
    <w:p w:rsidR="00000000" w:rsidDel="00000000" w:rsidP="00000000" w:rsidRDefault="00000000" w:rsidRPr="00000000" w14:paraId="00000020">
      <w:pPr>
        <w:spacing w:after="0" w:line="36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-Khoảng ngày 9-10/6/2021, vào lúc khoảng 7h30-8h, BN có đi mua bún tại chợ nhỏ gần Chợ Kim Biên - trên đường Vạn Tượng, BN đi bộ đến và mua bún tại sạp bún nhỏ bên lề đường của chú bán bún hơi lớn tuổi. BN có mang khẩu trang suốt quá trình.</w:t>
      </w:r>
      <w:r w:rsidDel="00000000" w:rsidR="00000000" w:rsidRPr="00000000">
        <w:rPr>
          <w:rtl w:val="0"/>
        </w:rPr>
      </w:r>
    </w:p>
    <w:p w:rsidR="00000000" w:rsidDel="00000000" w:rsidP="00000000" w:rsidRDefault="00000000" w:rsidRPr="00000000" w14:paraId="00000021">
      <w:pPr>
        <w:spacing w:after="0" w:line="36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BN chưa có triệu chứng</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2">
      <w:pPr>
        <w:spacing w:after="0" w:line="36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Chưa ghi nhận bệnh lý khác.</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tại khu cách ly .</w:t>
      </w:r>
    </w:p>
    <w:p w:rsidR="00000000" w:rsidDel="00000000" w:rsidP="00000000" w:rsidRDefault="00000000" w:rsidRPr="00000000" w14:paraId="00000025">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8">
            <w:pP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C">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2"/>
              </w:numP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3">
            <w:pP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Nhóm 03 – 8b)</w:t>
            </w:r>
          </w:p>
        </w:tc>
        <w:tc>
          <w:tcPr/>
          <w:p w:rsidR="00000000" w:rsidDel="00000000" w:rsidP="00000000" w:rsidRDefault="00000000" w:rsidRPr="00000000" w14:paraId="00000034">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Calibri" w:cs="Calibri" w:eastAsia="Calibri" w:hAnsi="Calibri"/>
      <w:sz w:val="22"/>
      <w:szCs w:val="22"/>
      <w:lang w:val="vi-VN"/>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NormalWeb">
    <w:name w:val="Normal (Web)"/>
    <w:pPr>
      <w:spacing w:afterAutospacing="1" w:beforeAutospacing="1"/>
    </w:pPr>
    <w:rPr>
      <w:sz w:val="24"/>
      <w:szCs w:val="24"/>
      <w:lang w:eastAsia="zh-CN"/>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qFormat w:val="1"/>
    <w:tblPr>
      <w:tblCellMar>
        <w:left w:w="115.0" w:type="dxa"/>
        <w:right w:w="115.0" w:type="dxa"/>
      </w:tblCellMar>
    </w:tblPr>
  </w:style>
  <w:style w:type="table" w:styleId="Style16" w:customStyle="1">
    <w:name w:val="_Style 16"/>
    <w:basedOn w:val="TableNormal1"/>
    <w:qFormat w:val="1"/>
    <w:tblPr>
      <w:tblCellMar>
        <w:left w:w="115.0" w:type="dxa"/>
        <w:right w:w="115.0" w:type="dxa"/>
      </w:tblCellMar>
    </w:tblPr>
  </w:style>
  <w:style w:type="table" w:styleId="Style17" w:customStyle="1">
    <w:name w:val="_Style 17"/>
    <w:basedOn w:val="TableNormal1"/>
    <w:qFormat w:val="1"/>
    <w:tblPr>
      <w:tblCellMar>
        <w:left w:w="115.0" w:type="dxa"/>
        <w:right w:w="115.0" w:type="dxa"/>
      </w:tblCellMar>
    </w:tblPr>
  </w:style>
  <w:style w:type="table" w:styleId="TableGrid">
    <w:name w:val="Table Grid"/>
    <w:basedOn w:val="TableNormal"/>
    <w:uiPriority w:val="59"/>
    <w:qFormat w:val="1"/>
    <w:rsid w:val="001A7D23"/>
    <w:rPr>
      <w:rFonts w:ascii="Arial" w:eastAsia="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ST0CyUdirtWJjUAgKF4B2WQC0Q==">AMUW2mUoGY0Pup1mQbuqqpjgCtINDknr9lxlne5ucOqC4mOiXcKPryViT9pcFsbrNOdYUT3bSZJ4xiiZujuW7SheOCcOxKNjDjXcRnSPagg4kB6xS41iWGw4ED8Obygc0iSo7zZq9aQI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