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10210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MINH BẢO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10210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1993, quốc tịch: Việt 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024850515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77/1A lầu 2 Nguyễn Thi, Phường 13, Quận 5, TP. Hồ Chí Minh</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w:t>
      </w:r>
      <w:r w:rsidDel="00000000" w:rsidR="00000000" w:rsidRPr="00000000">
        <w:rPr>
          <w:rFonts w:ascii="Times New Roman" w:cs="Times New Roman" w:eastAsia="Times New Roman" w:hAnsi="Times New Roman"/>
          <w:sz w:val="26"/>
          <w:szCs w:val="26"/>
          <w:rtl w:val="0"/>
        </w:rPr>
        <w:t xml:space="preserve"> bộ phận kế toán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ty Kim Minh</w:t>
      </w:r>
      <w:r w:rsidDel="00000000" w:rsidR="00000000" w:rsidRPr="00000000">
        <w:rPr>
          <w:rFonts w:ascii="Times New Roman" w:cs="Times New Roman" w:eastAsia="Times New Roman" w:hAnsi="Times New Roman"/>
          <w:sz w:val="26"/>
          <w:szCs w:val="26"/>
          <w:rtl w:val="0"/>
        </w:rPr>
        <w:t xml:space="preserve">, lầu 1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5B Trịnh Hoài Đức.</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kế toán công ty Tân Hoàng Phú - 22/69 Cư Xá Lữ Gia, Phường 15, Quận 11 (làm thêm)</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0769110001.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10/06/2021 theo diện tiếp xúc gần với BN Nguyễn Thế Phúc (BN10119) và có kết quả XN dương tính với SARS-CoV-2, l</w:t>
      </w:r>
      <w:r w:rsidDel="00000000" w:rsidR="00000000" w:rsidRPr="00000000">
        <w:rPr>
          <w:rFonts w:ascii="Times New Roman" w:cs="Times New Roman" w:eastAsia="Times New Roman" w:hAnsi="Times New Roman"/>
          <w:sz w:val="26"/>
          <w:szCs w:val="26"/>
          <w:rtl w:val="0"/>
        </w:rPr>
        <w:t xml:space="preserve">ần cuối tiếp xúc ngày 10/06/2021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Hiện </w:t>
      </w:r>
      <w:r w:rsidDel="00000000" w:rsidR="00000000" w:rsidRPr="00000000">
        <w:rPr>
          <w:rFonts w:ascii="Times New Roman" w:cs="Times New Roman" w:eastAsia="Times New Roman" w:hAnsi="Times New Roman"/>
          <w:sz w:val="26"/>
          <w:szCs w:val="26"/>
          <w:rtl w:val="0"/>
        </w:rPr>
        <w:t xml:space="preserve">đang ở khu cách ly điều trị Cần Giờ.</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Nhà BN có tổng cộng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người:</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Chí Nam - Cậu</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Kim Ca - Ba</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Diễm Hoa - Mẹ</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Cẩm Hoa - </w:t>
      </w:r>
      <w:r w:rsidDel="00000000" w:rsidR="00000000" w:rsidRPr="00000000">
        <w:rPr>
          <w:rFonts w:ascii="Times New Roman" w:cs="Times New Roman" w:eastAsia="Times New Roman" w:hAnsi="Times New Roman"/>
          <w:sz w:val="26"/>
          <w:szCs w:val="26"/>
          <w:rtl w:val="0"/>
        </w:rPr>
        <w:t xml:space="preserve">Dì</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Ái Huê - Dì</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Thục Khoa - Dì</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Ung Thị Huệ Mai - Vợ</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Nhã Uyên - Con gái</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Phương tiện: </w:t>
      </w:r>
      <w:r w:rsidDel="00000000" w:rsidR="00000000" w:rsidRPr="00000000">
        <w:rPr>
          <w:rFonts w:ascii="Times New Roman" w:cs="Times New Roman" w:eastAsia="Times New Roman" w:hAnsi="Times New Roman"/>
          <w:sz w:val="26"/>
          <w:szCs w:val="26"/>
          <w:rtl w:val="0"/>
        </w:rPr>
        <w:t xml:space="preserve">đi xe máy</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BN bị khô họng, triệu chứng xuất hiện từ tối qua (11/06).</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Lịch làm: t</w:t>
      </w:r>
      <w:r w:rsidDel="00000000" w:rsidR="00000000" w:rsidRPr="00000000">
        <w:rPr>
          <w:rFonts w:ascii="Times New Roman" w:cs="Times New Roman" w:eastAsia="Times New Roman" w:hAnsi="Times New Roman"/>
          <w:sz w:val="26"/>
          <w:szCs w:val="26"/>
          <w:rtl w:val="0"/>
        </w:rPr>
        <w:t xml:space="preserve">ừ thứ 2 - thứ 7 từ 7 giờ 30 - 17 giờ 10.</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30/04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/05 BN c</w:t>
      </w:r>
      <w:r w:rsidDel="00000000" w:rsidR="00000000" w:rsidRPr="00000000">
        <w:rPr>
          <w:rFonts w:ascii="Times New Roman" w:cs="Times New Roman" w:eastAsia="Times New Roman" w:hAnsi="Times New Roman"/>
          <w:sz w:val="26"/>
          <w:szCs w:val="26"/>
          <w:rtl w:val="0"/>
        </w:rPr>
        <w:t xml:space="preserve">ùng gia đình đi Phú Quốc, bằng máy bay.</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đi làm căn cước công dân từ trước ngày bầu cử (BN khai còn 10 ngày nữa là tới hẹn lấy căn cước)</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23/05 BN kh</w:t>
      </w:r>
      <w:r w:rsidDel="00000000" w:rsidR="00000000" w:rsidRPr="00000000">
        <w:rPr>
          <w:rFonts w:ascii="Times New Roman" w:cs="Times New Roman" w:eastAsia="Times New Roman" w:hAnsi="Times New Roman"/>
          <w:sz w:val="26"/>
          <w:szCs w:val="26"/>
          <w:rtl w:val="0"/>
        </w:rPr>
        <w:t xml:space="preserve">ông đi bầu cử.</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sáng khi đi làm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hay mua đồ ăn sáng (không nhớ rõ đã mua những gì) dọc đường bên hông trường Trần Bội Cơ đến công ty ăn (ăn tại bàn làm việc hoặc ăn ở chỗ để hàng trong công ty).</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trưa và buổi chiều BN về nhà ăn cơm.</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24/5 - 30/5, 01/06 - 05/06, 08/06, 09/06: BN chỉ đi làm rồi về nhà, ngoài ra không đến địa điểm nào khác.</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06/06 khoảng 17 giờ - 17 giờ 30, BN đi mua dép trên đường Châu Văn Liêm, cửa hàng gần ngã tư Nguyễn Trãi - Châu Văn Liêm, người bán nam khoảng 40-50 tuổi, có 2 người khách khác, tất cả đều đeo khẩu trang. Sau đó BN về nhà không ghé địa điểm khác.</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07/06 từ 17 giờ 30 - 19 giờ, BN đến làm thêm ở bộ phận kế toán công ty Tân Hoàng Phú, lúc này có khoảng 4 - 5 nhân viên, tất cả không đeo khẩu trang. Sau đó BN về nhà không ghé địa điểm khác.</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khu cách ly điều trị Cần Giờ.</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v6TM6t98JhpKp7wnjIS1JKc1w==">AMUW2mVSXbb/5C6U9m0CVQA0aKABeOgGcVPkrZaJ6psNs1068hIKds3VaY9UtwZjq4jauln+UfM/rzGn5GH2X1VDhz265/bt51xfZUyjPMMp1BONc1Lxw/U=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2021-06-12T03:10:00Z</dcterms:created>
  <dc:creator>admin</dc:creator>
</cp:coreProperties>
</file>