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161925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161925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00 phút, ngày 22/6/2021.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LÊ THỊ HỒNG THẮM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13853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1970,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020170000034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120/12D Vũ Tùng, phường 2, quận Bình Thạnh, TP.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và địa chỉ làm việc:  nhân viên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phòng kế toán, chi nhánh công ty Sapuwa (13 nhân viên). Địa chỉ: 6/15X đường số 13, cư xá Lữ Gia, phường 15, quận 11.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0946772547.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Ngày 20/06/2021 lấy mẫu xét nghiệm dương tính với SARS CoV-2 (BV Bình Thạnh) do có triệu chứng ho, sốt vào ngày 19/06/2021. Ngày 22/06/2021 lúc 14h, BN được lấy mẫu lần 2 tại BV Bình Thạnh đến 19h có kết quả dương tính với SARS CoV-2.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tại nhà riêng cùng với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Mẹ chồng: An Thị Bộ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1933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Chồng: Đỗ Minh Đức (1972_0919499547)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Con: Đỗ Lê Khắc Đạt (2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 và Đỗ Lê Minh Anh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03-14/06/2021: BN được nghỉ làm ở nhà. Trong khoảng thời gian này BN đi chợ (cách 3-4 ngày đi chợ một lần), tại chợ Bà Chiểu, hướng đường Vũ Tùng và hướng bán quần áo xi đa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Trịnh Hoài Đức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(sau lưng lăng ông Bà Chiểu).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15-19/06/2021: BN đi làm trở lại ở công ty, hết giờ làm rồi về nhà, không ghé đâu khác, không tiếp xúc hàng xóm, không ghé đổ xăng, không đi chợ.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Ngày 19/06: Buổi sáng BN có ho nhưng vẫn đi làm bình thường. Đến 18h-21h ghé nhà mẹ ruột tại số 120 Lầu 2, Trần Tuấn Khải, phường 05, quận 5 (Hiện tại đã được phong tỏa).  Tối thì BN bị sốt tự uống thuốc tại nhà có sẵn.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20/06/2021: sáng do triệu chứng ho và sốt không giảm, BN tự đến BV Bình Thạnh lấy mẫu xét nghiệm thì có kết quả dương tính với SARS CoV-2 và được cách ly tại BV.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Lúc 14h, ngày 22/06/2021: BN được lấy mẫu lần 2, đến 19h có kết quả dương tính với SARS CoV-2. Sau đó BN được chuyển đến điều trị tại BV Trưng Vương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huyết áp, tim mạch, rối loạn tiền đình, viêm khớp, viêm xoang.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19/06/2021: sáng ho, chiều sốt, tự uống thuốc tại nhà có sẵn.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nghi ngờ lây nhiễm từ đồng nghiệp Phương và Tâm vì trước đó có tiếp xúc gần (không đeo khẩu trang) với 2 đồng nghiệp có triệu chứng mệt mỏi, ho (17-18/06/2021) nhưng vẫn đi làm chung.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BV Trưng Vương.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KaL6JYg9mjMY9me29CEq8iB+Fw==">AMUW2mU+zGLHseBHFuhuJBfRxPL+K1Yp4EOP4gd5hzWvY/zTEJ1OPCDVUOmmleSpU/z2eecm7QbpH80Sy6b+kCP6zWIrNbW5rhU006d3gLmYVblU+2q2+T18itI93Uh2N/vlxTbOsF1V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2021-06-23T04:22:00Z</dcterms:created>
  <dc:creator>Windows User</dc:creator>
</cp:coreProperties>
</file>