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Verdana" w:cs="Verdana" w:eastAsia="Verdana" w:hAnsi="Verdana"/>
          <w:b w:val="1"/>
          <w:sz w:val="40"/>
          <w:szCs w:val="40"/>
        </w:rPr>
      </w:pPr>
      <w:r w:rsidDel="00000000" w:rsidR="00000000" w:rsidRPr="00000000">
        <w:rPr>
          <w:rFonts w:ascii="Arial" w:cs="Arial" w:eastAsia="Arial" w:hAnsi="Arial"/>
          <w:b w:val="1"/>
          <w:sz w:val="40"/>
          <w:szCs w:val="40"/>
          <w:rtl w:val="0"/>
        </w:rPr>
        <w:t xml:space="preserve">Hướng dẫn sử dụng website Tin Tức</w:t>
      </w:r>
    </w:p>
    <w:p w:rsidR="00000000" w:rsidDel="00000000" w:rsidP="00000000" w:rsidRDefault="00000000" w:rsidRPr="00000000" w14:paraId="00000002">
      <w:pPr>
        <w:spacing w:line="360"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Truy cập vào trang chủ website qua địa chỉ: </w:t>
      </w:r>
      <w:r w:rsidDel="00000000" w:rsidR="00000000" w:rsidRPr="00000000">
        <w:rPr>
          <w:rFonts w:ascii="Verdana" w:cs="Verdana" w:eastAsia="Verdana" w:hAnsi="Verdana"/>
          <w:b w:val="1"/>
          <w:sz w:val="24"/>
          <w:szCs w:val="24"/>
          <w:rtl w:val="0"/>
        </w:rPr>
        <w:t xml:space="preserve">localhost:8080//News_Management_Project/user_face</w:t>
      </w:r>
    </w:p>
    <w:p w:rsidR="00000000" w:rsidDel="00000000" w:rsidP="00000000" w:rsidRDefault="00000000" w:rsidRPr="00000000" w14:paraId="00000004">
      <w:pPr>
        <w:numPr>
          <w:ilvl w:val="0"/>
          <w:numId w:val="2"/>
        </w:numPr>
        <w:ind w:left="720" w:hanging="360"/>
        <w:rPr>
          <w:rFonts w:ascii="Verdana" w:cs="Verdana" w:eastAsia="Verdana" w:hAnsi="Verdana"/>
          <w:sz w:val="24"/>
          <w:szCs w:val="24"/>
        </w:rPr>
      </w:pPr>
      <w:r w:rsidDel="00000000" w:rsidR="00000000" w:rsidRPr="00000000">
        <w:rPr>
          <w:rFonts w:ascii="Arial" w:cs="Arial" w:eastAsia="Arial" w:hAnsi="Arial"/>
          <w:sz w:val="24"/>
          <w:szCs w:val="24"/>
          <w:rtl w:val="0"/>
        </w:rPr>
        <w:t xml:space="preserve">Người dùng có thể xem tin tức theo từng thể loại, xem tin tức theo hình thức tin mới, tin nổi bật …</w:t>
      </w:r>
    </w:p>
    <w:p w:rsidR="00000000" w:rsidDel="00000000" w:rsidP="00000000" w:rsidRDefault="00000000" w:rsidRPr="00000000" w14:paraId="00000005">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Mỗi user khi vào trang web không cần đăng nhập</w:t>
      </w:r>
    </w:p>
    <w:p w:rsidR="00000000" w:rsidDel="00000000" w:rsidP="00000000" w:rsidRDefault="00000000" w:rsidRPr="00000000" w14:paraId="00000006">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Người dùng có thể sử dụng chức năng tìm kiếm theo 2 hình thức: Nhấn nút tìm kiếm và hiển thị ngay bên dưới ô tìm kiếm với kiểu tìm kiếm ajax và đi đến tin đó luôn</w:t>
      </w:r>
    </w:p>
    <w:p w:rsidR="00000000" w:rsidDel="00000000" w:rsidP="00000000" w:rsidRDefault="00000000" w:rsidRPr="00000000" w14:paraId="00000007">
      <w:pPr>
        <w:numPr>
          <w:ilvl w:val="0"/>
          <w:numId w:val="2"/>
        </w:numPr>
        <w:ind w:left="720" w:hanging="360"/>
        <w:rPr>
          <w:rFonts w:ascii="Verdana" w:cs="Verdana" w:eastAsia="Verdana" w:hAnsi="Verdana"/>
          <w:sz w:val="24"/>
          <w:szCs w:val="24"/>
        </w:rPr>
      </w:pPr>
      <w:r w:rsidDel="00000000" w:rsidR="00000000" w:rsidRPr="00000000">
        <w:rPr>
          <w:rFonts w:ascii="Arial" w:cs="Arial" w:eastAsia="Arial" w:hAnsi="Arial"/>
          <w:sz w:val="24"/>
          <w:szCs w:val="24"/>
          <w:rtl w:val="0"/>
        </w:rPr>
        <w:t xml:space="preserve">Với tư cách là admin quản lý thì sẽ truy cập vào website: </w:t>
      </w:r>
      <w:r w:rsidDel="00000000" w:rsidR="00000000" w:rsidRPr="00000000">
        <w:rPr>
          <w:rFonts w:ascii="Verdana" w:cs="Verdana" w:eastAsia="Verdana" w:hAnsi="Verdana"/>
          <w:b w:val="1"/>
          <w:sz w:val="24"/>
          <w:szCs w:val="24"/>
          <w:rtl w:val="0"/>
        </w:rPr>
        <w:t xml:space="preserve">localhost:8080//News_Management_Project/dangnhapadmin</w:t>
      </w:r>
    </w:p>
    <w:p w:rsidR="00000000" w:rsidDel="00000000" w:rsidP="00000000" w:rsidRDefault="00000000" w:rsidRPr="00000000" w14:paraId="00000008">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Tài khoản để sử dụng trang admin là: </w:t>
      </w:r>
    </w:p>
    <w:p w:rsidR="00000000" w:rsidDel="00000000" w:rsidP="00000000" w:rsidRDefault="00000000" w:rsidRPr="00000000" w14:paraId="00000009">
      <w:pPr>
        <w:ind w:left="10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usename:thithanh@gmail.com</w:t>
      </w:r>
    </w:p>
    <w:p w:rsidR="00000000" w:rsidDel="00000000" w:rsidP="00000000" w:rsidRDefault="00000000" w:rsidRPr="00000000" w14:paraId="0000000A">
      <w:pPr>
        <w:ind w:left="10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password:123456</w:t>
      </w:r>
    </w:p>
    <w:p w:rsidR="00000000" w:rsidDel="00000000" w:rsidP="00000000" w:rsidRDefault="00000000" w:rsidRPr="00000000" w14:paraId="0000000B">
      <w:pPr>
        <w:ind w:left="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ind w:left="36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D">
      <w:pPr>
        <w:ind w:left="36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E">
      <w:pPr>
        <w:ind w:left="36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ind w:left="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Trong website lần này nhóm em sử dụng ajax và jquery:</w:t>
      </w:r>
    </w:p>
    <w:p w:rsidR="00000000" w:rsidDel="00000000" w:rsidP="00000000" w:rsidRDefault="00000000" w:rsidRPr="00000000" w14:paraId="00000010">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Sử dụng ajax và jquery trong chức năng tìm kiếm tin của user: Xử lý lấy dữ liệu của người dùng nhập vào đồng thời thực hiện tìm dữ liệu trong database tất cả các từ liên quan khi được nhập vào sẽ được hiển thị ra dưới thanh tìm kiếm. Tại đây, người dùng có thể thực hiện xem tin trực tiếp bằng cách click vào dòng xuất hiện dưới nó sẽ đưa người dùng đến trực tiếp trang chi tiết</w:t>
      </w:r>
    </w:p>
    <w:p w:rsidR="00000000" w:rsidDel="00000000" w:rsidP="00000000" w:rsidRDefault="00000000" w:rsidRPr="00000000" w14:paraId="00000011">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Sử dụng trong trang admin xem danh sách tin tức kết hợp với datatable: dùng để tìm kiếm tin tại trang xem tin tức này và sử dụng trong phần chọn lựa giới hạn tin xuất hiện trong một trang, sắp xếp tin theo từng trường nếu chọn vào trường đó</w:t>
      </w:r>
    </w:p>
    <w:p w:rsidR="00000000" w:rsidDel="00000000" w:rsidP="00000000" w:rsidRDefault="00000000" w:rsidRPr="00000000" w14:paraId="00000012">
      <w:pPr>
        <w:ind w:left="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