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E7E0" w14:textId="7FC7F5A7" w:rsidR="00402EB4" w:rsidRPr="00402EB4" w:rsidRDefault="00402EB4" w:rsidP="00402EB4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Use Case “</w:t>
      </w:r>
      <w:r w:rsidRPr="00402EB4">
        <w:rPr>
          <w:rFonts w:ascii="Times New Roman" w:hAnsi="Times New Roman" w:cs="Times New Roman"/>
          <w:lang w:val="en-US"/>
        </w:rPr>
        <w:t xml:space="preserve">Place </w:t>
      </w:r>
      <w:r w:rsidRPr="00402EB4">
        <w:rPr>
          <w:rFonts w:ascii="Times New Roman" w:hAnsi="Times New Roman" w:cs="Times New Roman"/>
          <w:lang w:val="en-US"/>
        </w:rPr>
        <w:t>Order”</w:t>
      </w:r>
    </w:p>
    <w:p w14:paraId="221751B8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Use case code</w:t>
      </w:r>
    </w:p>
    <w:p w14:paraId="73A6D569" w14:textId="38E33BA9" w:rsidR="00402EB4" w:rsidRPr="00246462" w:rsidRDefault="00402EB4" w:rsidP="00402EB4">
      <w:pPr>
        <w:pStyle w:val="ListParagraph"/>
        <w:rPr>
          <w:rFonts w:ascii="Times New Roman" w:hAnsi="Times New Roman" w:cs="Times New Roman"/>
          <w:lang w:val="vi-VN"/>
        </w:rPr>
      </w:pPr>
      <w:r w:rsidRPr="00402EB4">
        <w:rPr>
          <w:rFonts w:ascii="Times New Roman" w:hAnsi="Times New Roman" w:cs="Times New Roman"/>
          <w:lang w:val="en-US"/>
        </w:rPr>
        <w:t>UC0</w:t>
      </w:r>
      <w:r w:rsidRPr="00402EB4">
        <w:rPr>
          <w:rFonts w:ascii="Times New Roman" w:hAnsi="Times New Roman" w:cs="Times New Roman"/>
          <w:lang w:val="en-US"/>
        </w:rPr>
        <w:t>02</w:t>
      </w:r>
    </w:p>
    <w:p w14:paraId="6256079E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Brief Description</w:t>
      </w:r>
    </w:p>
    <w:p w14:paraId="196F1696" w14:textId="102EF5FD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 xml:space="preserve">This use case describes the interaction between the AIMS software with the customer and Interbank when the customer desires to </w:t>
      </w:r>
      <w:r w:rsidR="00F266A7">
        <w:rPr>
          <w:rFonts w:ascii="Times New Roman" w:hAnsi="Times New Roman" w:cs="Times New Roman"/>
          <w:lang w:val="en-US"/>
        </w:rPr>
        <w:t>place</w:t>
      </w:r>
      <w:r w:rsidRPr="00402EB4">
        <w:rPr>
          <w:rFonts w:ascii="Times New Roman" w:hAnsi="Times New Roman" w:cs="Times New Roman"/>
          <w:lang w:val="en-US"/>
        </w:rPr>
        <w:t xml:space="preserve"> an order. </w:t>
      </w:r>
    </w:p>
    <w:p w14:paraId="55C23855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Actors</w:t>
      </w:r>
    </w:p>
    <w:p w14:paraId="3F296A8D" w14:textId="2D32ACE5" w:rsidR="00402EB4" w:rsidRPr="00402EB4" w:rsidRDefault="00402EB4" w:rsidP="00F266A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Customer</w:t>
      </w:r>
    </w:p>
    <w:p w14:paraId="4435CC0D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Preconditions</w:t>
      </w:r>
    </w:p>
    <w:p w14:paraId="4BDB4FD0" w14:textId="3FE9BA7C" w:rsidR="00F266A7" w:rsidRPr="00F266A7" w:rsidRDefault="00402EB4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</w:rPr>
        <w:t xml:space="preserve">The precondition of this use case is that the </w:t>
      </w:r>
      <w:r w:rsidR="00F266A7">
        <w:rPr>
          <w:rFonts w:ascii="Times New Roman" w:hAnsi="Times New Roman" w:cs="Times New Roman"/>
        </w:rPr>
        <w:t>customer</w:t>
      </w:r>
      <w:r w:rsidR="00F266A7">
        <w:rPr>
          <w:rFonts w:ascii="Times New Roman" w:hAnsi="Times New Roman" w:cs="Times New Roman"/>
          <w:lang w:val="vi-VN"/>
        </w:rPr>
        <w:t xml:space="preserve"> </w:t>
      </w:r>
      <w:r w:rsidR="00F266A7">
        <w:rPr>
          <w:rFonts w:ascii="Times New Roman" w:hAnsi="Times New Roman" w:cs="Times New Roman"/>
          <w:lang w:val="en-US"/>
        </w:rPr>
        <w:t>has selected products and corresponding quantities to the cart.</w:t>
      </w:r>
    </w:p>
    <w:p w14:paraId="1BBAACF4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Basic flow of events</w:t>
      </w:r>
    </w:p>
    <w:p w14:paraId="6389C50F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p w14:paraId="3759C809" w14:textId="0B0399C0" w:rsidR="00402EB4" w:rsidRPr="001062A5" w:rsidRDefault="00402EB4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2EB4">
        <w:rPr>
          <w:rFonts w:ascii="Times New Roman" w:hAnsi="Times New Roman" w:cs="Times New Roman"/>
        </w:rPr>
        <w:t xml:space="preserve">Step 1. the customer </w:t>
      </w:r>
      <w:r w:rsidR="001062A5">
        <w:rPr>
          <w:rFonts w:ascii="Times New Roman" w:hAnsi="Times New Roman" w:cs="Times New Roman"/>
          <w:lang w:val="en-US"/>
        </w:rPr>
        <w:t>view the carts</w:t>
      </w:r>
    </w:p>
    <w:p w14:paraId="242E06F6" w14:textId="38146F11" w:rsidR="001062A5" w:rsidRPr="001062A5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en-US"/>
        </w:rPr>
        <w:t>. the customer requests to place order</w:t>
      </w:r>
    </w:p>
    <w:p w14:paraId="18A19736" w14:textId="1DD5B6A8" w:rsidR="001062A5" w:rsidRPr="001062A5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en-US"/>
        </w:rPr>
        <w:t>. the AIMS software checks the availability of the products</w:t>
      </w:r>
      <w:r>
        <w:rPr>
          <w:rFonts w:ascii="Times New Roman" w:hAnsi="Times New Roman" w:cs="Times New Roman"/>
          <w:lang w:val="vi-VN"/>
        </w:rPr>
        <w:t xml:space="preserve"> in </w:t>
      </w:r>
      <w:r>
        <w:rPr>
          <w:rFonts w:ascii="Times New Roman" w:hAnsi="Times New Roman" w:cs="Times New Roman"/>
          <w:lang w:val="en-US"/>
        </w:rPr>
        <w:t>cart</w:t>
      </w:r>
    </w:p>
    <w:p w14:paraId="47899EAB" w14:textId="20F4677A" w:rsidR="001062A5" w:rsidRPr="001062A5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  <w:lang w:val="vi-VN"/>
        </w:rPr>
        <w:t xml:space="preserve"> 4. </w:t>
      </w:r>
      <w:r>
        <w:rPr>
          <w:rFonts w:ascii="Times New Roman" w:hAnsi="Times New Roman" w:cs="Times New Roman"/>
          <w:lang w:val="en-US"/>
        </w:rPr>
        <w:t xml:space="preserve">the AIMS software prompts </w:t>
      </w:r>
      <w:r w:rsidR="00A9356E">
        <w:rPr>
          <w:rFonts w:ascii="Times New Roman" w:hAnsi="Times New Roman" w:cs="Times New Roman"/>
          <w:lang w:val="en-US"/>
        </w:rPr>
        <w:t>for customer the delivery information</w:t>
      </w:r>
    </w:p>
    <w:p w14:paraId="2ABF861F" w14:textId="6D4B2EEA" w:rsidR="001062A5" w:rsidRPr="00A9356E" w:rsidRDefault="001062A5" w:rsidP="0040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Step 5. </w:t>
      </w:r>
      <w:r w:rsidR="00A9356E">
        <w:rPr>
          <w:rFonts w:ascii="Times New Roman" w:hAnsi="Times New Roman" w:cs="Times New Roman"/>
          <w:lang w:val="en-US"/>
        </w:rPr>
        <w:t>the customers inputs and submits the delivery information</w:t>
      </w:r>
    </w:p>
    <w:p w14:paraId="24FEA467" w14:textId="5F1E5CEC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6</w:t>
      </w:r>
      <w:r w:rsidRPr="00A9356E">
        <w:rPr>
          <w:rFonts w:ascii="Times New Roman" w:hAnsi="Times New Roman" w:cs="Times New Roman"/>
        </w:rPr>
        <w:t>. the AIMS software calculates shipping fees</w:t>
      </w:r>
    </w:p>
    <w:p w14:paraId="57F5B9AA" w14:textId="62B257A1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7</w:t>
      </w:r>
      <w:r w:rsidRPr="00A9356E">
        <w:rPr>
          <w:rFonts w:ascii="Times New Roman" w:hAnsi="Times New Roman" w:cs="Times New Roman"/>
        </w:rPr>
        <w:t>. the AIMS software displays the invoice</w:t>
      </w:r>
    </w:p>
    <w:p w14:paraId="08E09C15" w14:textId="09D67BCC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8</w:t>
      </w:r>
      <w:r w:rsidRPr="00A9356E">
        <w:rPr>
          <w:rFonts w:ascii="Times New Roman" w:hAnsi="Times New Roman" w:cs="Times New Roman"/>
        </w:rPr>
        <w:t>. the customer confirms to place order</w:t>
      </w:r>
    </w:p>
    <w:p w14:paraId="2BD085A1" w14:textId="7C88B8AE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9</w:t>
      </w:r>
      <w:r w:rsidRPr="00A9356E">
        <w:rPr>
          <w:rFonts w:ascii="Times New Roman" w:hAnsi="Times New Roman" w:cs="Times New Roman"/>
        </w:rPr>
        <w:t>. the AIMS software calls UC “Pay order”</w:t>
      </w:r>
    </w:p>
    <w:p w14:paraId="08E3E350" w14:textId="50E2A519" w:rsidR="00A9356E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56E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  <w:lang w:val="en-US"/>
        </w:rPr>
        <w:t>10</w:t>
      </w:r>
      <w:r w:rsidRPr="00A9356E">
        <w:rPr>
          <w:rFonts w:ascii="Times New Roman" w:hAnsi="Times New Roman" w:cs="Times New Roman"/>
        </w:rPr>
        <w:t>. the AIMS software creates a new order</w:t>
      </w:r>
    </w:p>
    <w:p w14:paraId="2AF690F5" w14:textId="58E4E4E3" w:rsidR="00402EB4" w:rsidRPr="00A9356E" w:rsidRDefault="00A9356E" w:rsidP="00A9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9356E">
        <w:rPr>
          <w:rFonts w:ascii="Times New Roman" w:hAnsi="Times New Roman" w:cs="Times New Roman"/>
        </w:rPr>
        <w:t>Step 1</w:t>
      </w:r>
      <w:r>
        <w:rPr>
          <w:rFonts w:ascii="Times New Roman" w:hAnsi="Times New Roman" w:cs="Times New Roman"/>
          <w:lang w:val="vi-VN"/>
        </w:rPr>
        <w:t>1</w:t>
      </w:r>
      <w:r w:rsidRPr="00A9356E">
        <w:rPr>
          <w:rFonts w:ascii="Times New Roman" w:hAnsi="Times New Roman" w:cs="Times New Roman"/>
        </w:rPr>
        <w:t>. the AIMS software displays the successful order notification</w:t>
      </w:r>
    </w:p>
    <w:p w14:paraId="5023D1A2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Alternative flows</w:t>
      </w:r>
    </w:p>
    <w:p w14:paraId="092E0A66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2"/>
        <w:gridCol w:w="998"/>
        <w:gridCol w:w="2263"/>
        <w:gridCol w:w="2553"/>
        <w:gridCol w:w="1784"/>
      </w:tblGrid>
      <w:tr w:rsidR="00402EB4" w:rsidRPr="00402EB4" w14:paraId="7DD63EBC" w14:textId="77777777" w:rsidTr="00DA1E9D">
        <w:tc>
          <w:tcPr>
            <w:tcW w:w="692" w:type="dxa"/>
            <w:shd w:val="clear" w:color="auto" w:fill="8EAADB" w:themeFill="accent1" w:themeFillTint="99"/>
          </w:tcPr>
          <w:p w14:paraId="465196AA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430DC6A8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028AFF24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553" w:type="dxa"/>
            <w:shd w:val="clear" w:color="auto" w:fill="8EAADB" w:themeFill="accent1" w:themeFillTint="99"/>
          </w:tcPr>
          <w:p w14:paraId="296AAEF8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1784" w:type="dxa"/>
            <w:shd w:val="clear" w:color="auto" w:fill="8EAADB" w:themeFill="accent1" w:themeFillTint="99"/>
          </w:tcPr>
          <w:p w14:paraId="7CC71DFC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Resume location</w:t>
            </w:r>
          </w:p>
        </w:tc>
      </w:tr>
      <w:tr w:rsidR="00402EB4" w:rsidRPr="00402EB4" w14:paraId="1255017C" w14:textId="77777777" w:rsidTr="00DA1E9D">
        <w:tc>
          <w:tcPr>
            <w:tcW w:w="692" w:type="dxa"/>
          </w:tcPr>
          <w:p w14:paraId="1F31AB9C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8" w:type="dxa"/>
          </w:tcPr>
          <w:p w14:paraId="4F913625" w14:textId="2D905143" w:rsidR="00402EB4" w:rsidRPr="00A9356E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A9356E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263" w:type="dxa"/>
          </w:tcPr>
          <w:p w14:paraId="10D7054F" w14:textId="05BC5997" w:rsidR="00402EB4" w:rsidRPr="00402EB4" w:rsidRDefault="00A9356E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If there is media of which quantity in the stock is less than the ordered quantity</w:t>
            </w:r>
          </w:p>
        </w:tc>
        <w:tc>
          <w:tcPr>
            <w:tcW w:w="2553" w:type="dxa"/>
          </w:tcPr>
          <w:p w14:paraId="20AEE47D" w14:textId="77777777" w:rsidR="00A9356E" w:rsidRPr="00A9356E" w:rsidRDefault="00A9356E" w:rsidP="00A9356E">
            <w:pPr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>Software asks customer to update the cart</w:t>
            </w:r>
          </w:p>
          <w:p w14:paraId="7080620E" w14:textId="77777777" w:rsidR="00A9356E" w:rsidRPr="00A9356E" w:rsidRDefault="00A9356E" w:rsidP="00A9356E">
            <w:pPr>
              <w:rPr>
                <w:rFonts w:ascii="Times New Roman" w:hAnsi="Times New Roman" w:cs="Times New Roman"/>
              </w:rPr>
            </w:pPr>
            <w:r w:rsidRPr="00A9356E">
              <w:rPr>
                <w:rFonts w:ascii="Times New Roman" w:hAnsi="Times New Roman" w:cs="Times New Roman"/>
              </w:rPr>
              <w:t xml:space="preserve">Customer updates the cart </w:t>
            </w:r>
          </w:p>
          <w:p w14:paraId="23F34F57" w14:textId="77F8D922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</w:tcPr>
          <w:p w14:paraId="48377374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At step 1</w:t>
            </w:r>
          </w:p>
        </w:tc>
      </w:tr>
      <w:tr w:rsidR="00402EB4" w:rsidRPr="00402EB4" w14:paraId="0953DCCB" w14:textId="77777777" w:rsidTr="00DA1E9D">
        <w:tc>
          <w:tcPr>
            <w:tcW w:w="692" w:type="dxa"/>
          </w:tcPr>
          <w:p w14:paraId="6226AB71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8" w:type="dxa"/>
          </w:tcPr>
          <w:p w14:paraId="008BED24" w14:textId="634829B8" w:rsidR="00402EB4" w:rsidRPr="00A9356E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A9356E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2263" w:type="dxa"/>
          </w:tcPr>
          <w:p w14:paraId="13151E73" w14:textId="61D03B32" w:rsidR="00402EB4" w:rsidRPr="008559A3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the mandatory inputs left empty</w:t>
            </w:r>
          </w:p>
        </w:tc>
        <w:tc>
          <w:tcPr>
            <w:tcW w:w="2553" w:type="dxa"/>
          </w:tcPr>
          <w:p w14:paraId="2C3DE73D" w14:textId="7565645B" w:rsidR="00402EB4" w:rsidRPr="008559A3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fill all the mandatory blank</w:t>
            </w:r>
          </w:p>
        </w:tc>
        <w:tc>
          <w:tcPr>
            <w:tcW w:w="1784" w:type="dxa"/>
          </w:tcPr>
          <w:p w14:paraId="5DDCDCBF" w14:textId="0774A469" w:rsidR="00402EB4" w:rsidRPr="008559A3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8559A3">
              <w:rPr>
                <w:rFonts w:ascii="Times New Roman" w:hAnsi="Times New Roman" w:cs="Times New Roman"/>
                <w:lang w:val="vi-VN"/>
              </w:rPr>
              <w:t>4</w:t>
            </w:r>
          </w:p>
          <w:p w14:paraId="7D0D7BD0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02EB4" w:rsidRPr="00402EB4" w14:paraId="212C0FC7" w14:textId="77777777" w:rsidTr="00DA1E9D">
        <w:tc>
          <w:tcPr>
            <w:tcW w:w="692" w:type="dxa"/>
          </w:tcPr>
          <w:p w14:paraId="7149FF88" w14:textId="77777777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998" w:type="dxa"/>
          </w:tcPr>
          <w:p w14:paraId="3EDCEF8E" w14:textId="076555E0" w:rsidR="00402EB4" w:rsidRPr="00402EB4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2263" w:type="dxa"/>
          </w:tcPr>
          <w:p w14:paraId="3CDEEAD6" w14:textId="4C16B261" w:rsidR="00402EB4" w:rsidRPr="008559A3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the </w:t>
            </w:r>
            <w:r>
              <w:rPr>
                <w:rFonts w:ascii="Times New Roman" w:hAnsi="Times New Roman" w:cs="Times New Roman"/>
              </w:rPr>
              <w:t>phone number is not valid</w:t>
            </w:r>
          </w:p>
        </w:tc>
        <w:tc>
          <w:tcPr>
            <w:tcW w:w="2553" w:type="dxa"/>
          </w:tcPr>
          <w:p w14:paraId="4EE3DBD3" w14:textId="4371D285" w:rsidR="00402EB4" w:rsidRPr="00402EB4" w:rsidRDefault="008559A3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enter a valid phone</w:t>
            </w:r>
          </w:p>
        </w:tc>
        <w:tc>
          <w:tcPr>
            <w:tcW w:w="1784" w:type="dxa"/>
          </w:tcPr>
          <w:p w14:paraId="1674FD74" w14:textId="005DBFD3" w:rsidR="00402EB4" w:rsidRPr="00402EB4" w:rsidRDefault="00402EB4" w:rsidP="00DA1E9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At step </w:t>
            </w:r>
            <w:r w:rsidR="008559A3">
              <w:rPr>
                <w:rFonts w:ascii="Times New Roman" w:hAnsi="Times New Roman" w:cs="Times New Roman"/>
              </w:rPr>
              <w:t>4</w:t>
            </w:r>
          </w:p>
        </w:tc>
      </w:tr>
    </w:tbl>
    <w:p w14:paraId="32660775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p w14:paraId="0F38D5E5" w14:textId="77777777" w:rsidR="00402EB4" w:rsidRP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Input data</w:t>
      </w:r>
    </w:p>
    <w:p w14:paraId="1272631F" w14:textId="2794B7FA" w:rsidR="00402EB4" w:rsidRDefault="00402EB4" w:rsidP="00402EB4">
      <w:pPr>
        <w:pStyle w:val="NormalWeb"/>
        <w:ind w:left="720"/>
        <w:jc w:val="center"/>
        <w:rPr>
          <w:i/>
          <w:iCs/>
          <w:color w:val="425168"/>
          <w:sz w:val="22"/>
          <w:szCs w:val="22"/>
        </w:rPr>
      </w:pPr>
      <w:r w:rsidRPr="00402EB4">
        <w:rPr>
          <w:i/>
          <w:iCs/>
          <w:color w:val="425168"/>
          <w:sz w:val="22"/>
          <w:szCs w:val="22"/>
        </w:rPr>
        <w:t>Table 1- Input data of delivery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1"/>
        <w:gridCol w:w="1378"/>
        <w:gridCol w:w="1381"/>
        <w:gridCol w:w="1280"/>
        <w:gridCol w:w="1538"/>
        <w:gridCol w:w="2122"/>
      </w:tblGrid>
      <w:tr w:rsidR="008559A3" w:rsidRPr="00157471" w14:paraId="4987E0BF" w14:textId="77777777" w:rsidTr="008559A3">
        <w:tc>
          <w:tcPr>
            <w:tcW w:w="591" w:type="dxa"/>
            <w:shd w:val="clear" w:color="auto" w:fill="A8D08D" w:themeFill="accent6" w:themeFillTint="99"/>
          </w:tcPr>
          <w:p w14:paraId="48E26AD7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lastRenderedPageBreak/>
              <w:t>No</w:t>
            </w:r>
          </w:p>
        </w:tc>
        <w:tc>
          <w:tcPr>
            <w:tcW w:w="1378" w:type="dxa"/>
            <w:shd w:val="clear" w:color="auto" w:fill="A8D08D" w:themeFill="accent6" w:themeFillTint="99"/>
          </w:tcPr>
          <w:p w14:paraId="3129A854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381" w:type="dxa"/>
            <w:shd w:val="clear" w:color="auto" w:fill="A8D08D" w:themeFill="accent6" w:themeFillTint="99"/>
          </w:tcPr>
          <w:p w14:paraId="262B706A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80" w:type="dxa"/>
            <w:shd w:val="clear" w:color="auto" w:fill="A8D08D" w:themeFill="accent6" w:themeFillTint="99"/>
          </w:tcPr>
          <w:p w14:paraId="6B845A70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538" w:type="dxa"/>
            <w:shd w:val="clear" w:color="auto" w:fill="A8D08D" w:themeFill="accent6" w:themeFillTint="99"/>
          </w:tcPr>
          <w:p w14:paraId="4F8E62EA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14:paraId="247577F6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559A3" w:rsidRPr="00157471" w14:paraId="1C1103AC" w14:textId="77777777" w:rsidTr="008559A3">
        <w:tc>
          <w:tcPr>
            <w:tcW w:w="591" w:type="dxa"/>
          </w:tcPr>
          <w:p w14:paraId="7CC5EB0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78" w:type="dxa"/>
          </w:tcPr>
          <w:p w14:paraId="4FD778F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Receiver</w:t>
            </w:r>
          </w:p>
        </w:tc>
        <w:tc>
          <w:tcPr>
            <w:tcW w:w="1381" w:type="dxa"/>
          </w:tcPr>
          <w:p w14:paraId="18485F6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2B8059F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760936D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A8ADB6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Kim Hai</w:t>
            </w:r>
          </w:p>
        </w:tc>
      </w:tr>
      <w:tr w:rsidR="008559A3" w:rsidRPr="00157471" w14:paraId="66A8818A" w14:textId="77777777" w:rsidTr="008559A3">
        <w:tc>
          <w:tcPr>
            <w:tcW w:w="591" w:type="dxa"/>
          </w:tcPr>
          <w:p w14:paraId="53C6A8D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1378" w:type="dxa"/>
          </w:tcPr>
          <w:p w14:paraId="0748F5C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381" w:type="dxa"/>
          </w:tcPr>
          <w:p w14:paraId="1509EF2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3928311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55F0003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73462FE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0367365090</w:t>
            </w:r>
          </w:p>
        </w:tc>
      </w:tr>
      <w:tr w:rsidR="008559A3" w:rsidRPr="00157471" w14:paraId="2B1037BA" w14:textId="77777777" w:rsidTr="008559A3">
        <w:tc>
          <w:tcPr>
            <w:tcW w:w="591" w:type="dxa"/>
          </w:tcPr>
          <w:p w14:paraId="697E760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78" w:type="dxa"/>
          </w:tcPr>
          <w:p w14:paraId="3383D8A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381" w:type="dxa"/>
          </w:tcPr>
          <w:p w14:paraId="641AF872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1280" w:type="dxa"/>
          </w:tcPr>
          <w:p w14:paraId="79BA2AB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7604BD1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2ED7E24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Hanoi</w:t>
            </w:r>
          </w:p>
        </w:tc>
      </w:tr>
      <w:tr w:rsidR="008559A3" w:rsidRPr="00157471" w14:paraId="75B6FE1F" w14:textId="77777777" w:rsidTr="008559A3">
        <w:tc>
          <w:tcPr>
            <w:tcW w:w="591" w:type="dxa"/>
          </w:tcPr>
          <w:p w14:paraId="28369910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78" w:type="dxa"/>
          </w:tcPr>
          <w:p w14:paraId="519AC10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81" w:type="dxa"/>
          </w:tcPr>
          <w:p w14:paraId="38EBBE3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46ED6FA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1DE0C5B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30EB15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123 Dai Co Viet, Ha Ba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8559A3" w:rsidRPr="00157471" w14:paraId="5950C995" w14:textId="77777777" w:rsidTr="008559A3">
        <w:tc>
          <w:tcPr>
            <w:tcW w:w="591" w:type="dxa"/>
          </w:tcPr>
          <w:p w14:paraId="083FD41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1378" w:type="dxa"/>
          </w:tcPr>
          <w:p w14:paraId="13B82E5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381" w:type="dxa"/>
          </w:tcPr>
          <w:p w14:paraId="1BD61A4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7FBB778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38" w:type="dxa"/>
          </w:tcPr>
          <w:p w14:paraId="55E640E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7D55A2B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</w:tr>
    </w:tbl>
    <w:p w14:paraId="6CC01EAF" w14:textId="77777777" w:rsidR="00402EB4" w:rsidRPr="00402EB4" w:rsidRDefault="00402EB4" w:rsidP="00402EB4">
      <w:pPr>
        <w:pStyle w:val="ListParagraph"/>
        <w:rPr>
          <w:rFonts w:ascii="Times New Roman" w:hAnsi="Times New Roman" w:cs="Times New Roman"/>
          <w:lang w:val="en-US"/>
        </w:rPr>
      </w:pPr>
    </w:p>
    <w:p w14:paraId="21661AC2" w14:textId="46284AFF" w:rsidR="00402EB4" w:rsidRDefault="00402EB4" w:rsidP="00402EB4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02EB4">
        <w:rPr>
          <w:rFonts w:ascii="Times New Roman" w:hAnsi="Times New Roman" w:cs="Times New Roman"/>
          <w:lang w:val="en-US"/>
        </w:rPr>
        <w:t>Output data</w:t>
      </w:r>
    </w:p>
    <w:p w14:paraId="12D1FA1F" w14:textId="40EBA2BD" w:rsidR="008559A3" w:rsidRPr="008559A3" w:rsidRDefault="008559A3" w:rsidP="008559A3">
      <w:pPr>
        <w:pStyle w:val="NormalWeb"/>
        <w:ind w:left="1440" w:firstLine="720"/>
        <w:rPr>
          <w:lang w:val="en-US"/>
        </w:rPr>
      </w:pPr>
      <w:r w:rsidRPr="00402EB4">
        <w:rPr>
          <w:i/>
          <w:iCs/>
          <w:color w:val="425168"/>
          <w:sz w:val="22"/>
          <w:szCs w:val="22"/>
        </w:rPr>
        <w:t xml:space="preserve">Table </w:t>
      </w:r>
      <w:r>
        <w:rPr>
          <w:i/>
          <w:iCs/>
          <w:color w:val="425168"/>
          <w:sz w:val="22"/>
          <w:szCs w:val="22"/>
          <w:lang w:val="en-US"/>
        </w:rPr>
        <w:t>2</w:t>
      </w:r>
      <w:r w:rsidRPr="00402EB4">
        <w:rPr>
          <w:i/>
          <w:iCs/>
          <w:color w:val="425168"/>
          <w:sz w:val="22"/>
          <w:szCs w:val="22"/>
        </w:rPr>
        <w:t xml:space="preserve">-Output data of displaying </w:t>
      </w:r>
      <w:r w:rsidRPr="00402EB4">
        <w:rPr>
          <w:i/>
          <w:iCs/>
          <w:color w:val="425168"/>
          <w:sz w:val="22"/>
          <w:szCs w:val="22"/>
          <w:lang w:val="en-US"/>
        </w:rPr>
        <w:t>payment summary</w:t>
      </w:r>
    </w:p>
    <w:p w14:paraId="45C909C9" w14:textId="4C892ECC" w:rsidR="008559A3" w:rsidRDefault="008559A3" w:rsidP="008559A3">
      <w:pPr>
        <w:rPr>
          <w:lang w:val="en-US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8559A3" w:rsidRPr="00157471" w14:paraId="35FA5EE9" w14:textId="77777777" w:rsidTr="00DA1E9D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1E1C6696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42985824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697A3A23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1115417C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777DF3AE" w14:textId="77777777" w:rsidR="008559A3" w:rsidRPr="00157471" w:rsidRDefault="008559A3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8559A3" w:rsidRPr="009B121D" w14:paraId="5B57B2A9" w14:textId="77777777" w:rsidTr="00DA1E9D">
        <w:trPr>
          <w:trHeight w:val="376"/>
        </w:trPr>
        <w:tc>
          <w:tcPr>
            <w:tcW w:w="500" w:type="dxa"/>
          </w:tcPr>
          <w:p w14:paraId="6117DE7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0" w:type="dxa"/>
          </w:tcPr>
          <w:p w14:paraId="6BBF7D6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2C3B05B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6F578FA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D2EE6C4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DVD The Lord of the Rings: The Fellowship of the Ring</w:t>
            </w:r>
          </w:p>
        </w:tc>
      </w:tr>
      <w:tr w:rsidR="008559A3" w:rsidRPr="009B121D" w14:paraId="154F1156" w14:textId="77777777" w:rsidTr="00DA1E9D">
        <w:trPr>
          <w:trHeight w:val="1572"/>
        </w:trPr>
        <w:tc>
          <w:tcPr>
            <w:tcW w:w="500" w:type="dxa"/>
          </w:tcPr>
          <w:p w14:paraId="4E6DE5D8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6917713F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43607FA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</w:p>
        </w:tc>
        <w:tc>
          <w:tcPr>
            <w:tcW w:w="2034" w:type="dxa"/>
          </w:tcPr>
          <w:p w14:paraId="680E674F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0B9E37A4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4FC93E4F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76682B39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120,000</w:t>
            </w:r>
          </w:p>
        </w:tc>
      </w:tr>
      <w:tr w:rsidR="008559A3" w:rsidRPr="009B121D" w14:paraId="6B816115" w14:textId="77777777" w:rsidTr="00DA1E9D">
        <w:trPr>
          <w:trHeight w:val="1195"/>
        </w:trPr>
        <w:tc>
          <w:tcPr>
            <w:tcW w:w="500" w:type="dxa"/>
          </w:tcPr>
          <w:p w14:paraId="1558CBD0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0A8FAD8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4501BC8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6EAAA41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2365FBC5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1A788052" w14:textId="77777777" w:rsidR="008559A3" w:rsidRPr="00157471" w:rsidRDefault="008559A3" w:rsidP="00DA1E9D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BDF95C5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</w:t>
            </w:r>
          </w:p>
        </w:tc>
      </w:tr>
      <w:tr w:rsidR="008559A3" w:rsidRPr="009B121D" w14:paraId="46995E8B" w14:textId="77777777" w:rsidTr="00DA1E9D">
        <w:trPr>
          <w:trHeight w:val="1572"/>
        </w:trPr>
        <w:tc>
          <w:tcPr>
            <w:tcW w:w="500" w:type="dxa"/>
          </w:tcPr>
          <w:p w14:paraId="5D765D83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20EE403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6F2308DF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</w:p>
        </w:tc>
        <w:tc>
          <w:tcPr>
            <w:tcW w:w="2034" w:type="dxa"/>
          </w:tcPr>
          <w:p w14:paraId="2E18535E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7642F67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01F631B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5CDDDDF8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360,000</w:t>
            </w:r>
          </w:p>
        </w:tc>
      </w:tr>
      <w:tr w:rsidR="008559A3" w:rsidRPr="009B121D" w14:paraId="07581509" w14:textId="77777777" w:rsidTr="00DA1E9D">
        <w:trPr>
          <w:trHeight w:val="797"/>
        </w:trPr>
        <w:tc>
          <w:tcPr>
            <w:tcW w:w="500" w:type="dxa"/>
          </w:tcPr>
          <w:p w14:paraId="04CCD71D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4165142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5DC2105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78FA28C7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2FFB6390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5A275C29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33076A5C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3E88209E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1,000,000</w:t>
            </w:r>
          </w:p>
        </w:tc>
      </w:tr>
      <w:tr w:rsidR="008559A3" w:rsidRPr="009B121D" w14:paraId="1B98516F" w14:textId="77777777" w:rsidTr="00DA1E9D">
        <w:trPr>
          <w:trHeight w:val="775"/>
        </w:trPr>
        <w:tc>
          <w:tcPr>
            <w:tcW w:w="500" w:type="dxa"/>
          </w:tcPr>
          <w:p w14:paraId="592BA042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79AFE15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6B64868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0A8973E9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56307228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1,100,000</w:t>
            </w:r>
          </w:p>
        </w:tc>
      </w:tr>
      <w:tr w:rsidR="008559A3" w:rsidRPr="009B121D" w14:paraId="66449292" w14:textId="77777777" w:rsidTr="00DA1E9D">
        <w:trPr>
          <w:trHeight w:val="398"/>
        </w:trPr>
        <w:tc>
          <w:tcPr>
            <w:tcW w:w="500" w:type="dxa"/>
          </w:tcPr>
          <w:p w14:paraId="3D78CE3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0" w:type="dxa"/>
          </w:tcPr>
          <w:p w14:paraId="5E8AF07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723" w:type="dxa"/>
          </w:tcPr>
          <w:p w14:paraId="1338B83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vMerge/>
          </w:tcPr>
          <w:p w14:paraId="01FFD06E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DEBB326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30,000</w:t>
            </w:r>
          </w:p>
        </w:tc>
      </w:tr>
      <w:tr w:rsidR="008559A3" w:rsidRPr="009B121D" w14:paraId="5484A093" w14:textId="77777777" w:rsidTr="00DA1E9D">
        <w:trPr>
          <w:trHeight w:val="775"/>
        </w:trPr>
        <w:tc>
          <w:tcPr>
            <w:tcW w:w="500" w:type="dxa"/>
          </w:tcPr>
          <w:p w14:paraId="6FB7CCBE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0" w:type="dxa"/>
          </w:tcPr>
          <w:p w14:paraId="79368FD4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23" w:type="dxa"/>
          </w:tcPr>
          <w:p w14:paraId="3D38AD2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034" w:type="dxa"/>
            <w:vMerge/>
          </w:tcPr>
          <w:p w14:paraId="4256A13B" w14:textId="77777777" w:rsidR="008559A3" w:rsidRPr="00157471" w:rsidRDefault="008559A3" w:rsidP="00DA1E9D">
            <w:pPr>
              <w:pStyle w:val="ListParagraph"/>
              <w:numPr>
                <w:ilvl w:val="0"/>
                <w:numId w:val="3"/>
              </w:num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07430E6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1,130,000</w:t>
            </w:r>
          </w:p>
        </w:tc>
      </w:tr>
      <w:tr w:rsidR="008559A3" w:rsidRPr="009B121D" w14:paraId="2D3087A9" w14:textId="77777777" w:rsidTr="00DA1E9D">
        <w:trPr>
          <w:trHeight w:val="398"/>
        </w:trPr>
        <w:tc>
          <w:tcPr>
            <w:tcW w:w="500" w:type="dxa"/>
          </w:tcPr>
          <w:p w14:paraId="7F110A0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4BB9CA10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3189B1D6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0A783969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13F1C61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  <w:tr w:rsidR="008559A3" w:rsidRPr="009B121D" w14:paraId="362EF1E9" w14:textId="77777777" w:rsidTr="00DA1E9D">
        <w:trPr>
          <w:trHeight w:val="376"/>
        </w:trPr>
        <w:tc>
          <w:tcPr>
            <w:tcW w:w="500" w:type="dxa"/>
          </w:tcPr>
          <w:p w14:paraId="39D130BE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10.</w:t>
            </w:r>
          </w:p>
        </w:tc>
        <w:tc>
          <w:tcPr>
            <w:tcW w:w="1490" w:type="dxa"/>
          </w:tcPr>
          <w:p w14:paraId="2947B46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23" w:type="dxa"/>
          </w:tcPr>
          <w:p w14:paraId="3EE0A2E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4AD6E07F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306F3AC9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Phan Kim Hai</w:t>
            </w:r>
          </w:p>
        </w:tc>
      </w:tr>
      <w:tr w:rsidR="008559A3" w:rsidRPr="009B121D" w14:paraId="098BE44D" w14:textId="77777777" w:rsidTr="00DA1E9D">
        <w:trPr>
          <w:trHeight w:val="775"/>
        </w:trPr>
        <w:tc>
          <w:tcPr>
            <w:tcW w:w="500" w:type="dxa"/>
          </w:tcPr>
          <w:p w14:paraId="420336A9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1490" w:type="dxa"/>
          </w:tcPr>
          <w:p w14:paraId="1054C205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2723" w:type="dxa"/>
          </w:tcPr>
          <w:p w14:paraId="1EA3FE61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14628A6F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23658AD5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0367365090</w:t>
            </w:r>
          </w:p>
        </w:tc>
      </w:tr>
      <w:tr w:rsidR="008559A3" w:rsidRPr="009B121D" w14:paraId="76AD6533" w14:textId="77777777" w:rsidTr="00DA1E9D">
        <w:trPr>
          <w:trHeight w:val="775"/>
        </w:trPr>
        <w:tc>
          <w:tcPr>
            <w:tcW w:w="500" w:type="dxa"/>
          </w:tcPr>
          <w:p w14:paraId="56C2060F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12. </w:t>
            </w:r>
          </w:p>
        </w:tc>
        <w:tc>
          <w:tcPr>
            <w:tcW w:w="1490" w:type="dxa"/>
          </w:tcPr>
          <w:p w14:paraId="6C6F4E1B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2723" w:type="dxa"/>
          </w:tcPr>
          <w:p w14:paraId="051447C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2034" w:type="dxa"/>
          </w:tcPr>
          <w:p w14:paraId="7612CC19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A2CD25E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</w:p>
          <w:p w14:paraId="348F4095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Hanoi</w:t>
            </w:r>
          </w:p>
        </w:tc>
      </w:tr>
      <w:tr w:rsidR="008559A3" w:rsidRPr="009B121D" w14:paraId="37659AF7" w14:textId="77777777" w:rsidTr="00DA1E9D">
        <w:trPr>
          <w:trHeight w:val="398"/>
        </w:trPr>
        <w:tc>
          <w:tcPr>
            <w:tcW w:w="500" w:type="dxa"/>
          </w:tcPr>
          <w:p w14:paraId="751043E5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90" w:type="dxa"/>
          </w:tcPr>
          <w:p w14:paraId="0C099777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723" w:type="dxa"/>
          </w:tcPr>
          <w:p w14:paraId="670459AA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2CF0B9C2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2A1309A4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 xml:space="preserve">123 Dai Co Viet, Ha Ba </w:t>
            </w:r>
            <w:proofErr w:type="spellStart"/>
            <w:r w:rsidRPr="009B121D">
              <w:rPr>
                <w:rFonts w:ascii="Times New Roman" w:hAnsi="Times New Roman" w:cs="Times New Roman"/>
              </w:rPr>
              <w:t>Trung</w:t>
            </w:r>
            <w:proofErr w:type="spellEnd"/>
            <w:r w:rsidRPr="009B121D">
              <w:rPr>
                <w:rFonts w:ascii="Times New Roman" w:hAnsi="Times New Roman" w:cs="Times New Roman"/>
              </w:rPr>
              <w:t xml:space="preserve"> district</w:t>
            </w:r>
          </w:p>
        </w:tc>
      </w:tr>
      <w:tr w:rsidR="008559A3" w:rsidRPr="009B121D" w14:paraId="2EF0745A" w14:textId="77777777" w:rsidTr="00DA1E9D">
        <w:trPr>
          <w:trHeight w:val="775"/>
        </w:trPr>
        <w:tc>
          <w:tcPr>
            <w:tcW w:w="500" w:type="dxa"/>
          </w:tcPr>
          <w:p w14:paraId="4FF6CD05" w14:textId="77777777" w:rsidR="008559A3" w:rsidRPr="00157471" w:rsidRDefault="008559A3" w:rsidP="00DA1E9D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490" w:type="dxa"/>
          </w:tcPr>
          <w:p w14:paraId="4A242A1C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2723" w:type="dxa"/>
          </w:tcPr>
          <w:p w14:paraId="68704039" w14:textId="77777777" w:rsidR="008559A3" w:rsidRPr="00157471" w:rsidRDefault="008559A3" w:rsidP="00DA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355CB28F" w14:textId="77777777" w:rsidR="008559A3" w:rsidRPr="00157471" w:rsidRDefault="008559A3" w:rsidP="00DA1E9D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03AE859" w14:textId="77777777" w:rsidR="008559A3" w:rsidRPr="009B121D" w:rsidRDefault="008559A3" w:rsidP="00DA1E9D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6E0B54E6" w14:textId="77777777" w:rsidR="00402EB4" w:rsidRPr="00402EB4" w:rsidRDefault="00402EB4" w:rsidP="00402EB4">
      <w:pPr>
        <w:rPr>
          <w:rFonts w:ascii="Times New Roman" w:hAnsi="Times New Roman" w:cs="Times New Roman"/>
          <w:lang w:val="en-US"/>
        </w:rPr>
      </w:pPr>
    </w:p>
    <w:p w14:paraId="08E857A0" w14:textId="77777777" w:rsidR="00402EB4" w:rsidRPr="00402EB4" w:rsidRDefault="00402EB4" w:rsidP="00402EB4">
      <w:pPr>
        <w:pStyle w:val="Heading1"/>
        <w:rPr>
          <w:rFonts w:ascii="Times New Roman" w:hAnsi="Times New Roman" w:cs="Times New Roman"/>
        </w:rPr>
      </w:pPr>
      <w:r w:rsidRPr="00402EB4">
        <w:rPr>
          <w:rFonts w:ascii="Times New Roman" w:hAnsi="Times New Roman" w:cs="Times New Roman"/>
        </w:rPr>
        <w:t>9. Postconditions</w:t>
      </w:r>
    </w:p>
    <w:p w14:paraId="547650D8" w14:textId="77777777" w:rsidR="00402EB4" w:rsidRPr="00402EB4" w:rsidRDefault="00402EB4" w:rsidP="00402EB4">
      <w:pPr>
        <w:rPr>
          <w:rFonts w:ascii="Times New Roman" w:hAnsi="Times New Roman" w:cs="Times New Roman"/>
          <w:lang w:val="en-US"/>
        </w:rPr>
      </w:pPr>
    </w:p>
    <w:p w14:paraId="5E7DB036" w14:textId="77777777" w:rsidR="00F643FC" w:rsidRPr="00402EB4" w:rsidRDefault="00F643FC">
      <w:pPr>
        <w:rPr>
          <w:rFonts w:ascii="Times New Roman" w:hAnsi="Times New Roman" w:cs="Times New Roman"/>
        </w:rPr>
      </w:pPr>
    </w:p>
    <w:sectPr w:rsidR="00F643FC" w:rsidRPr="00402EB4" w:rsidSect="00AD24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3E1D"/>
    <w:multiLevelType w:val="multilevel"/>
    <w:tmpl w:val="004E2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64D1441"/>
    <w:multiLevelType w:val="hybridMultilevel"/>
    <w:tmpl w:val="A1A83794"/>
    <w:lvl w:ilvl="0" w:tplc="E15E53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7299E"/>
    <w:multiLevelType w:val="hybridMultilevel"/>
    <w:tmpl w:val="D19A791A"/>
    <w:lvl w:ilvl="0" w:tplc="5F409C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B4"/>
    <w:rsid w:val="001062A5"/>
    <w:rsid w:val="00246462"/>
    <w:rsid w:val="00402EB4"/>
    <w:rsid w:val="008559A3"/>
    <w:rsid w:val="00A9356E"/>
    <w:rsid w:val="00AB40DF"/>
    <w:rsid w:val="00AD24AA"/>
    <w:rsid w:val="00F266A7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7FD41"/>
  <w15:chartTrackingRefBased/>
  <w15:docId w15:val="{A51CAA10-D87F-9041-87A8-98F8903C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B4"/>
  </w:style>
  <w:style w:type="paragraph" w:styleId="Heading1">
    <w:name w:val="heading 1"/>
    <w:basedOn w:val="Normal"/>
    <w:next w:val="Normal"/>
    <w:link w:val="Heading1Char"/>
    <w:uiPriority w:val="9"/>
    <w:qFormat/>
    <w:rsid w:val="00402E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E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2E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02EB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2E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Thuy Dung</cp:lastModifiedBy>
  <cp:revision>1</cp:revision>
  <dcterms:created xsi:type="dcterms:W3CDTF">2021-10-11T10:28:00Z</dcterms:created>
  <dcterms:modified xsi:type="dcterms:W3CDTF">2021-10-12T02:54:00Z</dcterms:modified>
</cp:coreProperties>
</file>