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rFonts w:ascii="Calibri" w:eastAsia="Microsoft YaHei"/>
          <w:sz w:val="22"/>
        </w:rPr>
        <w:t xml:space="preserve">林知夏</w:t>
      </w:r>
    </w:p>
    <w:p>
      <w:pPr>
        <w:spacing w:after="120"/>
      </w:pPr>
      <w:r>
        <w:rPr>
          <w:rFonts w:ascii="Calibri" w:eastAsia="Microsoft YaHei"/>
          <w:sz w:val="22"/>
        </w:rPr>
        <w:t xml:space="preserve">示例科技大学 计算机科学与技术 本科 2027届</w:t>
      </w:r>
    </w:p>
    <w:p>
      <w:pPr>
        <w:spacing w:after="120"/>
      </w:pPr>
      <w:r>
        <w:rPr>
          <w:rFonts w:ascii="Calibri" w:eastAsia="Microsoft YaHei"/>
          <w:sz w:val="22"/>
        </w:rPr>
        <w:t xml:space="preserve">技能：JavaScript、TypeScript、React、Python、SQL</w:t>
      </w:r>
    </w:p>
    <w:p>
      <w:pPr>
        <w:spacing w:after="120"/>
      </w:pPr>
      <w:r>
        <w:rPr>
          <w:rFonts w:ascii="Calibri" w:eastAsia="Microsoft YaHei"/>
          <w:sz w:val="22"/>
        </w:rPr>
        <w:t xml:space="preserve">项目：校园活动管理系统，使用 React 和 TypeScript 实现活动检索、报名与权限管理。</w:t>
      </w:r>
    </w:p>
    <w:p>
      <w:pPr>
        <w:spacing w:after="120"/>
      </w:pPr>
      <w:r>
        <w:rPr>
          <w:rFonts w:ascii="Calibri" w:eastAsia="Microsoft YaHei"/>
          <w:sz w:val="22"/>
        </w:rPr>
        <w:t xml:space="preserve">经历：校内实验室开发助理，参与数据整理与页面开发。</w:t>
      </w:r>
    </w:p>
    <w:sectPr>
      <w:pgSz w:w="11906" w:h="16838"/>
      <w:pgMar w:top="1134" w:right="1134" w:bottom="1134" w:left="1134"/>
    </w:sectPr>
  </w:body>
</w:document>
</file>