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MINH — BÀI 3 (THỰC HÀNH): SOẠN THẢO VĂN BẢN THƯƠNG MẠI</w:t>
      </w:r>
    </w:p>
    <w:p>
      <w:r>
        <w:t>Học phần EC1103 — Kỹ năng giao tiếp và soạn thảo văn bản. GV: Đỗ Thùy Hương. Mỗi clip mục tiêu 10–15 phút.</w:t>
      </w:r>
    </w:p>
    <w:p>
      <w:r>
        <w:t>Tổng số slide: 11 · Tổng lời thuyết minh ≈ 682 từ ≈ 5 phút · Số clip: 1.</w:t>
      </w:r>
    </w:p>
    <w:p>
      <w:pPr>
        <w:pStyle w:val="Heading1"/>
      </w:pPr>
      <w:r>
        <w:t>CLIP 1 — ước lượng 4.9 phút</w:t>
      </w:r>
    </w:p>
    <w:p>
      <w:pPr>
        <w:pStyle w:val="Heading2"/>
      </w:pPr>
      <w:r>
        <w:t>Slide 1: Trang bìa</w:t>
      </w:r>
    </w:p>
    <w:p>
      <w:r>
        <w:t>Xin chào các anh chị. Đây là Bài thực hành số 3: Soạn thảo văn bản thương mại. Khác với văn bản hành chính, văn bản thương mại hướng tới hiệu quả giao dịch và xây dựng quan hệ với khách hàng, đối tác.</w:t>
      </w:r>
    </w:p>
    <w:p>
      <w:pPr>
        <w:pStyle w:val="Heading2"/>
      </w:pPr>
      <w:r>
        <w:t>Slide 2: Mục tiêu</w:t>
      </w:r>
    </w:p>
    <w:p>
      <w:r>
        <w:t>Mục tiêu của bài là giúp các anh chị nắm cấu trúc và văn phong của các văn bản thương mại; soạn được thư tín thương mại và báo giá chuyên nghiệp; hiểu các điều khoản cơ bản của hợp đồng cùng biên bản nghiệm thu, thanh lý; và vận dụng vào tình huống giao dịch thực tế.</w:t>
      </w:r>
    </w:p>
    <w:p>
      <w:pPr>
        <w:pStyle w:val="Heading2"/>
      </w:pPr>
      <w:r>
        <w:t>Slide 3: Nội dung</w:t>
      </w:r>
    </w:p>
    <w:p>
      <w:r>
        <w:t>Bài 3 gồm ba nội dung: thư tín thương mại, báo giá, và hợp đồng kèm biên bản nghiệm thu, thanh lý. Mỗi nội dung đều có mẫu minh họa và bài tập đi kèm.</w:t>
      </w:r>
    </w:p>
    <w:p>
      <w:pPr>
        <w:pStyle w:val="Heading2"/>
      </w:pPr>
      <w:r>
        <w:t>Slide 4: 3.1. SOẠN THẢO THƯ TÍN THƯƠNG MẠI</w:t>
      </w:r>
    </w:p>
    <w:p>
      <w:r>
        <w:t>Nội dung đầu tiên là thư tín thương mại. Thư tín có nhiều dạng: chào hàng, hỏi hàng, đặt hàng, khiếu nại và phúc đáp. Dù ở dạng nào, một bức thư tốt cũng gồm ba phần: mở đầu tạo thiện cảm, phần nội dung rõ ràng, và phần kết thúc lịch sự kèm lời kêu gọi hành động. Văn phong cần ngắn gọn, lịch sự và luôn hướng tới lợi ích của khách hàng. Mời các anh chị xem mẫu thư chào hàng.</w:t>
      </w:r>
    </w:p>
    <w:p>
      <w:pPr>
        <w:pStyle w:val="Heading2"/>
      </w:pPr>
      <w:r>
        <w:t>Slide 5: 3.2. SOẠN THẢO BÁO GIÁ</w:t>
      </w:r>
    </w:p>
    <w:p>
      <w:r>
        <w:t>Nội dung thứ hai là báo giá. Báo giá cung cấp cho khách hàng thông tin về giá, quy cách và điều kiện bán hàng. Một báo giá đầy đủ gồm: thông tin bên bán và bên mua, bảng giá chi tiết, điều kiện thanh toán và thời hạn hiệu lực của báo giá. Các anh chị nên trình bày bảng giá rõ ràng và nêu rõ giá đã bao gồm hay chưa bao gồm thuế giá trị gia tăng. Tham khảo mẫu bảng báo giá trên màn hình.</w:t>
      </w:r>
    </w:p>
    <w:p>
      <w:pPr>
        <w:pStyle w:val="Heading2"/>
      </w:pPr>
      <w:r>
        <w:t>Slide 6: 3.3. HỢP ĐỒNG, BIÊN BẢN NGHIỆM THU VÀ THANH LÝ</w:t>
      </w:r>
    </w:p>
    <w:p>
      <w:r>
        <w:t>Nội dung thứ ba là hợp đồng cùng các biên bản đi kèm. Hợp đồng là sự thỏa thuận làm phát sinh quyền và nghĩa vụ giữa các bên. Một hợp đồng cơ bản gồm các điều khoản: chủ thể ký kết, đối tượng hợp đồng, giá và phương thức thanh toán, quyền và nghĩa vụ của các bên, và điều khoản giải quyết tranh chấp. Khi hoàn thành, các bên lập biên bản nghiệm thu để xác nhận kết quả theo hợp đồng, và cuối cùng là biên bản thanh lý để kết thúc, đối chiếu nghĩa vụ. Đây là bộ ba văn bản gắn liền với mọi giao dịch kinh doanh.</w:t>
      </w:r>
    </w:p>
    <w:p>
      <w:pPr>
        <w:pStyle w:val="Heading2"/>
      </w:pPr>
      <w:r>
        <w:t>Slide 7: Tình huống thực tiễn</w:t>
      </w:r>
    </w:p>
    <w:p>
      <w:r>
        <w:t>Hãy xét tình huống giao dịch sau. Công ty của các anh chị nhận thư hỏi hàng từ một khách hàng mới muốn mua 500 sản phẩm và yêu cầu báo giá kèm dự thảo hợp đồng. Các anh chị thử xác định: cần phản hồi bằng những văn bản nào theo trình tự ra sao; báo giá cần nêu rõ điều kiện gì để tránh tranh chấp; và những điều khoản nào không thể thiếu trong hợp đồng mua bán.</w:t>
      </w:r>
    </w:p>
    <w:p>
      <w:pPr>
        <w:pStyle w:val="Heading2"/>
      </w:pPr>
      <w:r>
        <w:t>Slide 8: Thảo luận</w:t>
      </w:r>
    </w:p>
    <w:p>
      <w:r>
        <w:t>Mời các anh chị thảo luận: điều gì tạo nên một thư chào hàng thuyết phục? Theo anh chị, yếu tố nào là quan trọng nhất và vì sao? Hãy chia sẻ quan điểm trên diễn đàn của lớp.</w:t>
      </w:r>
    </w:p>
    <w:p>
      <w:pPr>
        <w:pStyle w:val="Heading2"/>
      </w:pPr>
      <w:r>
        <w:t>Slide 9: Bài tập vận dụng</w:t>
      </w:r>
    </w:p>
    <w:p>
      <w:r>
        <w:t>Bài tập của Bài 3: các anh chị hãy soạn một thư chào hàng, một bảng báo giá và phác thảo các điều khoản chính của một hợp đồng mua bán theo tình huống. Yêu cầu văn phong thương mại chuyên nghiệp, báo giá đầy đủ điều kiện và điều khoản hợp đồng rõ ràng. Nộp bộ hồ sơ trên E-learning trong một tuần.</w:t>
      </w:r>
    </w:p>
    <w:p>
      <w:pPr>
        <w:pStyle w:val="Heading2"/>
      </w:pPr>
      <w:r>
        <w:t>Slide 10: Tổng kết</w:t>
      </w:r>
    </w:p>
    <w:p>
      <w:r>
        <w:t>Tóm lại, Bài 3 đã hướng dẫn các anh chị soạn thư tín thương mại, báo giá và bộ văn bản hợp đồng – nghiệm thu – thanh lý. Đây là những kỹ năng thiết yếu trong môi trường kinh doanh hiện đại. Chúc các anh chị thực hành hiệu quả. Xin cảm ơn và hẹn gặp lại.</w:t>
      </w:r>
    </w:p>
    <w:p>
      <w:pPr>
        <w:pStyle w:val="Heading2"/>
      </w:pPr>
      <w:r>
        <w:t>Slide 11: Cảm ơn</w:t>
      </w:r>
    </w:p>
    <w:p>
      <w:r>
        <w:t>Xin cảm ơn các anh chị đã theo dõi. Hẹn gặp lại ở nội dung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