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4"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Năng lực công nghệ (TCI) có mối liên hệ dương với hiệu quả doanh nghiệp tại Singapore.</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Mối liên hệ năng suất của DAI tại Singapore mang tính có điều kiện thay vì đồng đều giữa các doanh nghiệp.</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Mối liên hệ giữa DAI và hiệu quả doanh nghiệp trở nên tích cực hơn ở mức cường độ xuất khẩu cao hơn tại Singapore, với cơ chế</w:t>
      </w:r>
      <w:r>
        <w:t xml:space="preserve"> </w:t>
      </w:r>
      <w:r>
        <w:rPr>
          <w:iCs/>
          <w:i/>
        </w:rPr>
        <w:t xml:space="preserve">khuếch đại</w:t>
      </w:r>
      <w:r>
        <w:t xml:space="preserve"> </w:t>
      </w:r>
      <w:r>
        <w:t xml:space="preserve">(mở rộng quy mô siêu tuyến tính thay vì dịch chuyển mức) là kỳ vọng lý thuyết trọng tâm nền tảng cho số hạng tương tác (interaction term) bậc hai FSTS × DAI dương.</w:t>
      </w:r>
    </w:p>
    <w:bookmarkEnd w:id="31"/>
    <w:bookmarkEnd w:id="32"/>
    <w:bookmarkStart w:id="33"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3"/>
    <w:bookmarkEnd w:id="34"/>
    <w:bookmarkStart w:id="43" w:name="X5c22f461717f6985c51c98929ae1229bd8ca429"/>
    <w:p>
      <w:pPr>
        <w:pStyle w:val="Heading2"/>
      </w:pPr>
      <w:r>
        <w:t xml:space="preserve">3 Phương pháp</w:t>
      </w:r>
    </w:p>
    <w:bookmarkStart w:id="35"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5"/>
    <w:bookmarkStart w:id="40" w:name="X4ccc2fb137c87b79d1e71cbfea6dc6e4b23640a"/>
    <w:p>
      <w:pPr>
        <w:pStyle w:val="Heading3"/>
      </w:pPr>
      <w:r>
        <w:t xml:space="preserve">3.2 Biến số</w:t>
      </w:r>
    </w:p>
    <w:bookmarkStart w:id="36"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6"/>
    <w:bookmarkStart w:id="37"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37"/>
    <w:bookmarkStart w:id="38"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38"/>
    <w:bookmarkStart w:id="39"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39"/>
    <w:bookmarkEnd w:id="40"/>
    <w:bookmarkStart w:id="41"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1"/>
    <w:bookmarkStart w:id="42"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2"/>
    <w:bookmarkEnd w:id="43"/>
    <w:bookmarkStart w:id="49" w:name="Xc1528237297c4ce8999628372a6b48494fd6214"/>
    <w:p>
      <w:pPr>
        <w:pStyle w:val="Heading2"/>
      </w:pPr>
      <w:r>
        <w:t xml:space="preserve">4 Kết quả</w:t>
      </w:r>
    </w:p>
    <w:bookmarkStart w:id="44"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4"/>
    <w:bookmarkStart w:id="45"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trong khi số hạng bình phương âm và có ý nghĩa thống kê ở ngưỡng p &lt; ,10.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w:t>
      </w:r>
    </w:p>
    <w:bookmarkEnd w:id="45"/>
    <w:bookmarkStart w:id="46"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6"/>
    <w:bookmarkStart w:id="47"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47"/>
    <w:bookmarkStart w:id="48"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48"/>
    <w:bookmarkEnd w:id="49"/>
    <w:bookmarkStart w:id="52" w:name="X3923f9545aa9c992e02ccb4472a40e02686b4e2"/>
    <w:p>
      <w:pPr>
        <w:pStyle w:val="Heading2"/>
      </w:pPr>
      <w:r>
        <w:t xml:space="preserve">5 Thảo luận</w:t>
      </w:r>
    </w:p>
    <w:bookmarkStart w:id="50"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0"/>
    <w:bookmarkStart w:id="51"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53"/>
    <w:bookmarkStart w:id="54"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54"/>
    <w:bookmarkStart w:id="56"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55">
        <w:r>
          <w:rPr>
            <w:rStyle w:val="Hyperlink"/>
          </w:rPr>
          <w:t xml:space="preserve">www.enterprisesurveys.org</w:t>
        </w:r>
      </w:hyperlink>
      <w:r>
        <w:t xml:space="preserve">. Các script phân tích để tái lập kết quả có sẵn từ tác giả liên hệ theo yêu cầu hợp lý.</w:t>
      </w:r>
    </w:p>
    <w:bookmarkEnd w:id="56"/>
    <w:bookmarkStart w:id="57"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57"/>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5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5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6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6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6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6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6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6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6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7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7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7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7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7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7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8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8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8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8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8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8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9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9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5"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7" Target="https://doi.org/10.1002/smj.2995" TargetMode="External" /><Relationship Type="http://schemas.openxmlformats.org/officeDocument/2006/relationships/hyperlink" Id="rId80" Target="https://doi.org/10.1007/s11135-006-9018-6" TargetMode="External" /><Relationship Type="http://schemas.openxmlformats.org/officeDocument/2006/relationships/hyperlink" Id="rId67" Target="https://doi.org/10.1007/s11575-007-0024-2" TargetMode="External" /><Relationship Type="http://schemas.openxmlformats.org/officeDocument/2006/relationships/hyperlink" Id="rId77" Target="https://doi.org/10.1016/0304-4076(85)90158-7" TargetMode="External" /><Relationship Type="http://schemas.openxmlformats.org/officeDocument/2006/relationships/hyperlink" Id="rId74" Target="https://doi.org/10.1016/0305-750X(92)90097-F" TargetMode="External" /><Relationship Type="http://schemas.openxmlformats.org/officeDocument/2006/relationships/hyperlink" Id="rId72" Target="https://doi.org/10.1016/j.ibusrev.2017.07.003" TargetMode="External" /><Relationship Type="http://schemas.openxmlformats.org/officeDocument/2006/relationships/hyperlink" Id="rId66" Target="https://doi.org/10.1016/j.jbusres.2008.01.013" TargetMode="External" /><Relationship Type="http://schemas.openxmlformats.org/officeDocument/2006/relationships/hyperlink" Id="rId86" Target="https://doi.org/10.1016/j.jbusres.2019.09.022" TargetMode="External" /><Relationship Type="http://schemas.openxmlformats.org/officeDocument/2006/relationships/hyperlink" Id="rId59" Target="https://doi.org/10.1016/j.leaqua.2010.10.010" TargetMode="External" /><Relationship Type="http://schemas.openxmlformats.org/officeDocument/2006/relationships/hyperlink" Id="rId58" Target="https://doi.org/10.1037/0021-9010.90.1.94" TargetMode="External" /><Relationship Type="http://schemas.openxmlformats.org/officeDocument/2006/relationships/hyperlink" Id="rId68" Target="https://doi.org/10.1057/palgrave.jibs.8400003" TargetMode="External" /><Relationship Type="http://schemas.openxmlformats.org/officeDocument/2006/relationships/hyperlink" Id="rId83" Target="https://doi.org/10.1057/palgrave.jibs.8400073" TargetMode="External" /><Relationship Type="http://schemas.openxmlformats.org/officeDocument/2006/relationships/hyperlink" Id="rId82" Target="https://doi.org/10.1057/palgrave.jibs.8400377" TargetMode="External" /><Relationship Type="http://schemas.openxmlformats.org/officeDocument/2006/relationships/hyperlink" Id="rId79" Target="https://doi.org/10.1057/s41267-017-0078-8" TargetMode="External" /><Relationship Type="http://schemas.openxmlformats.org/officeDocument/2006/relationships/hyperlink" Id="rId61" Target="https://doi.org/10.1057/s41267-019-00243-7" TargetMode="External" /><Relationship Type="http://schemas.openxmlformats.org/officeDocument/2006/relationships/hyperlink" Id="rId60" Target="https://doi.org/10.1057/s41287-020-00328-2" TargetMode="External" /><Relationship Type="http://schemas.openxmlformats.org/officeDocument/2006/relationships/hyperlink" Id="rId75" Target="https://doi.org/10.1111/j.1468-0084.2009.00569.x"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62" Target="https://doi.org/10.1177/014920639101700108" TargetMode="External" /><Relationship Type="http://schemas.openxmlformats.org/officeDocument/2006/relationships/hyperlink" Id="rId73" Target="https://doi.org/10.1177/2515245918770963" TargetMode="External" /><Relationship Type="http://schemas.openxmlformats.org/officeDocument/2006/relationships/hyperlink" Id="rId64" Target="https://doi.org/10.1257/mac.20180386" TargetMode="External" /><Relationship Type="http://schemas.openxmlformats.org/officeDocument/2006/relationships/hyperlink" Id="rId65"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76" Target="https://doi.org/10.5465/20159604" TargetMode="External" /><Relationship Type="http://schemas.openxmlformats.org/officeDocument/2006/relationships/hyperlink" Id="rId71" Target="https://doi.org/10.5465/256948" TargetMode="External" /><Relationship Type="http://schemas.openxmlformats.org/officeDocument/2006/relationships/hyperlink" Id="rId70"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93" Target="https://www.enterprisesurveys.org" TargetMode="External" /><Relationship Type="http://schemas.openxmlformats.org/officeDocument/2006/relationships/hyperlink" Id="rId90" Target="https://www.imda.gov.sg/resources/press-releases-factsheets-and-speeches/press-releases/2025/asia-tech-x-singapore-turns-five" TargetMode="External" /><Relationship Type="http://schemas.openxmlformats.org/officeDocument/2006/relationships/hyperlink" Id="rId92" Target="https://www.startupblink.com/blog/innovators-business-environment-index/" TargetMode="External" /><Relationship Type="http://schemas.openxmlformats.org/officeDocument/2006/relationships/hyperlink" Id="rId91" Target="https://www.startupblink.com/startup-ecosystem/singapore" TargetMode="External" /><Relationship Type="http://schemas.openxmlformats.org/officeDocument/2006/relationships/hyperlink" Id="rId8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5" Target="https://doi.org/10.1002/gsj.1336" TargetMode="External" /><Relationship Type="http://schemas.openxmlformats.org/officeDocument/2006/relationships/hyperlink" Id="rId69" Target="https://doi.org/10.1002/smj.2399" TargetMode="External" /><Relationship Type="http://schemas.openxmlformats.org/officeDocument/2006/relationships/hyperlink" Id="rId87" Target="https://doi.org/10.1002/smj.2995" TargetMode="External" /><Relationship Type="http://schemas.openxmlformats.org/officeDocument/2006/relationships/hyperlink" Id="rId80" Target="https://doi.org/10.1007/s11135-006-9018-6" TargetMode="External" /><Relationship Type="http://schemas.openxmlformats.org/officeDocument/2006/relationships/hyperlink" Id="rId67" Target="https://doi.org/10.1007/s11575-007-0024-2" TargetMode="External" /><Relationship Type="http://schemas.openxmlformats.org/officeDocument/2006/relationships/hyperlink" Id="rId77" Target="https://doi.org/10.1016/0304-4076(85)90158-7" TargetMode="External" /><Relationship Type="http://schemas.openxmlformats.org/officeDocument/2006/relationships/hyperlink" Id="rId74" Target="https://doi.org/10.1016/0305-750X(92)90097-F" TargetMode="External" /><Relationship Type="http://schemas.openxmlformats.org/officeDocument/2006/relationships/hyperlink" Id="rId72" Target="https://doi.org/10.1016/j.ibusrev.2017.07.003" TargetMode="External" /><Relationship Type="http://schemas.openxmlformats.org/officeDocument/2006/relationships/hyperlink" Id="rId66" Target="https://doi.org/10.1016/j.jbusres.2008.01.013" TargetMode="External" /><Relationship Type="http://schemas.openxmlformats.org/officeDocument/2006/relationships/hyperlink" Id="rId86" Target="https://doi.org/10.1016/j.jbusres.2019.09.022" TargetMode="External" /><Relationship Type="http://schemas.openxmlformats.org/officeDocument/2006/relationships/hyperlink" Id="rId59" Target="https://doi.org/10.1016/j.leaqua.2010.10.010" TargetMode="External" /><Relationship Type="http://schemas.openxmlformats.org/officeDocument/2006/relationships/hyperlink" Id="rId58" Target="https://doi.org/10.1037/0021-9010.90.1.94" TargetMode="External" /><Relationship Type="http://schemas.openxmlformats.org/officeDocument/2006/relationships/hyperlink" Id="rId68" Target="https://doi.org/10.1057/palgrave.jibs.8400003" TargetMode="External" /><Relationship Type="http://schemas.openxmlformats.org/officeDocument/2006/relationships/hyperlink" Id="rId83" Target="https://doi.org/10.1057/palgrave.jibs.8400073" TargetMode="External" /><Relationship Type="http://schemas.openxmlformats.org/officeDocument/2006/relationships/hyperlink" Id="rId82" Target="https://doi.org/10.1057/palgrave.jibs.8400377" TargetMode="External" /><Relationship Type="http://schemas.openxmlformats.org/officeDocument/2006/relationships/hyperlink" Id="rId79" Target="https://doi.org/10.1057/s41267-017-0078-8" TargetMode="External" /><Relationship Type="http://schemas.openxmlformats.org/officeDocument/2006/relationships/hyperlink" Id="rId61" Target="https://doi.org/10.1057/s41267-019-00243-7" TargetMode="External" /><Relationship Type="http://schemas.openxmlformats.org/officeDocument/2006/relationships/hyperlink" Id="rId60" Target="https://doi.org/10.1057/s41287-020-00328-2" TargetMode="External" /><Relationship Type="http://schemas.openxmlformats.org/officeDocument/2006/relationships/hyperlink" Id="rId75" Target="https://doi.org/10.1111/j.1468-0084.2009.00569.x"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62" Target="https://doi.org/10.1177/014920639101700108" TargetMode="External" /><Relationship Type="http://schemas.openxmlformats.org/officeDocument/2006/relationships/hyperlink" Id="rId73" Target="https://doi.org/10.1177/2515245918770963" TargetMode="External" /><Relationship Type="http://schemas.openxmlformats.org/officeDocument/2006/relationships/hyperlink" Id="rId64" Target="https://doi.org/10.1257/mac.20180386" TargetMode="External" /><Relationship Type="http://schemas.openxmlformats.org/officeDocument/2006/relationships/hyperlink" Id="rId65" Target="https://doi.org/10.2307/2393553" TargetMode="External" /><Relationship Type="http://schemas.openxmlformats.org/officeDocument/2006/relationships/hyperlink" Id="rId63" Target="https://doi.org/10.25300/MISQ/2013/37:2.3" TargetMode="External" /><Relationship Type="http://schemas.openxmlformats.org/officeDocument/2006/relationships/hyperlink" Id="rId76" Target="https://doi.org/10.5465/20159604" TargetMode="External" /><Relationship Type="http://schemas.openxmlformats.org/officeDocument/2006/relationships/hyperlink" Id="rId71" Target="https://doi.org/10.5465/256948" TargetMode="External" /><Relationship Type="http://schemas.openxmlformats.org/officeDocument/2006/relationships/hyperlink" Id="rId70" Target="https://doi.org/10.5465/amr.1984.4277628" TargetMode="External" /><Relationship Type="http://schemas.openxmlformats.org/officeDocument/2006/relationships/hyperlink" Id="rId81" Target="https://doi.org/10.5465/amr.2003.9416341" TargetMode="External" /><Relationship Type="http://schemas.openxmlformats.org/officeDocument/2006/relationships/hyperlink" Id="rId8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93" Target="https://www.enterprisesurveys.org" TargetMode="External" /><Relationship Type="http://schemas.openxmlformats.org/officeDocument/2006/relationships/hyperlink" Id="rId90" Target="https://www.imda.gov.sg/resources/press-releases-factsheets-and-speeches/press-releases/2025/asia-tech-x-singapore-turns-five" TargetMode="External" /><Relationship Type="http://schemas.openxmlformats.org/officeDocument/2006/relationships/hyperlink" Id="rId92" Target="https://www.startupblink.com/blog/innovators-business-environment-index/" TargetMode="External" /><Relationship Type="http://schemas.openxmlformats.org/officeDocument/2006/relationships/hyperlink" Id="rId91" Target="https://www.startupblink.com/startup-ecosystem/singapore" TargetMode="External" /><Relationship Type="http://schemas.openxmlformats.org/officeDocument/2006/relationships/hyperlink" Id="rId8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2026-05-14T00:01:24Z</dcterms:created>
  <dcterms:modified xsi:type="dcterms:W3CDTF">2026-05-14T00:01:24Z</dcterms:modified>
</cp:coreProperties>
</file>

<file path=docProps/custom.xml><?xml version="1.0" encoding="utf-8"?>
<Properties xmlns="http://schemas.openxmlformats.org/officeDocument/2006/custom-properties" xmlns:vt="http://schemas.openxmlformats.org/officeDocument/2006/docPropsVTypes"/>
</file>