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tổng-quan-thực-nghiệm"/>
    <w:p>
      <w:pPr>
        <w:pStyle w:val="Heading2"/>
      </w:pPr>
      <w:r>
        <w:t xml:space="preserve">2.3 Tổng quan thực nghiệm</w:t>
      </w:r>
    </w:p>
    <w:bookmarkStart w:id="31"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literature với 170 nghiên cứu và 32 quốc gia,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turning point giảm dần khi chuyển từ thể chế yếu sang thể chế mạnh,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thấp hơn P3 Vietnam (~40%) và P5 Trung Quốc (~49%),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9" w:name="mô-hình-nghiên-cứu-và-hệ-giả-thuyết"/>
    <w:p>
      <w:pPr>
        <w:pStyle w:val="Heading2"/>
      </w:pPr>
      <w:r>
        <w:t xml:space="preserve">2.5 Mô hình nghiên cứu và hệ giả thuyết</w:t>
      </w:r>
    </w:p>
    <w:bookmarkStart w:id="4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8" name="Picture"/>
            <a:graphic>
              <a:graphicData uri="http://schemas.openxmlformats.org/drawingml/2006/picture">
                <pic:pic>
                  <pic:nvPicPr>
                    <pic:cNvPr descr="figures/fig_2_1_cdcm_conceptual_model.png" id="39" name="Picture"/>
                    <pic:cNvPicPr>
                      <a:picLocks noChangeArrowheads="1" noChangeAspect="1"/>
                    </pic:cNvPicPr>
                  </pic:nvPicPr>
                  <pic:blipFill>
                    <a:blip r:embed="rId3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0"/>
    <w:bookmarkStart w:id="4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41"/>
    <w:bookmarkStart w:id="4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2"/>
    <w:bookmarkStart w:id="4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3"/>
    <w:bookmarkStart w:id="4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4"/>
    <w:bookmarkStart w:id="4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5"/>
    <w:bookmarkStart w:id="4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6"/>
    <w:bookmarkStart w:id="4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7"/>
    <w:bookmarkStart w:id="4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8"/>
    <w:bookmarkEnd w:id="49"/>
    <w:bookmarkStart w:id="5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2026-06-12T10:18:59Z</dcterms:created>
  <dcterms:modified xsi:type="dcterms:W3CDTF">2026-06-12T10:18:59Z</dcterms:modified>
</cp:coreProperties>
</file>

<file path=docProps/custom.xml><?xml version="1.0" encoding="utf-8"?>
<Properties xmlns="http://schemas.openxmlformats.org/officeDocument/2006/custom-properties" xmlns:vt="http://schemas.openxmlformats.org/officeDocument/2006/docPropsVTypes"/>
</file>