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structural durability) thay vì H2a (dịch chuyển môi trường,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w:t>
      </w:r>
      <w:r>
        <w:t xml:space="preserve"> </w:t>
      </w:r>
      <m:oMath>
        <m:r>
          <m:t>β</m:t>
        </m:r>
        <m:r>
          <m:rPr>
            <m:sty m:val="p"/>
          </m:rPr>
          <m:t>=</m:t>
        </m:r>
        <m:r>
          <m:rPr>
            <m:sty m:val="p"/>
          </m:rPr>
          <m:t>−</m:t>
        </m:r>
        <m:r>
          <m:t>1.53</m:t>
        </m:r>
      </m:oMath>
      <w:r>
        <w:t xml:space="preserve">, SE = 0,42, p &lt; ,001; 2024:</w:t>
      </w:r>
      <w:r>
        <w:t xml:space="preserve"> </w:t>
      </w:r>
      <m:oMath>
        <m:r>
          <m:t>β</m:t>
        </m:r>
        <m:r>
          <m:rPr>
            <m:sty m:val="p"/>
          </m:rPr>
          <m:t>=</m:t>
        </m:r>
        <m:r>
          <m:rPr>
            <m:sty m:val="p"/>
          </m:rPr>
          <m:t>−</m:t>
        </m:r>
        <m:r>
          <m:t>1.58</m:t>
        </m:r>
      </m:oMath>
      <w:r>
        <w:t xml:space="preserve">,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w:t>
      </w:r>
      <w:r>
        <w:t xml:space="preserve"> </w:t>
      </w:r>
      <m:oMath>
        <m:r>
          <m:t>β</m:t>
        </m:r>
        <m:r>
          <m:rPr>
            <m:sty m:val="p"/>
          </m:rPr>
          <m:t>=</m:t>
        </m:r>
        <m:r>
          <m:rPr>
            <m:sty m:val="p"/>
          </m:rPr>
          <m:t>−</m:t>
        </m:r>
        <m:r>
          <m:t>1.55</m:t>
        </m:r>
      </m:oMath>
      <w:r>
        <w:t xml:space="preserve"> </w:t>
      </w:r>
      <w:r>
        <w:t xml:space="preserve">(p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2026-05-23T04:41:29Z</dcterms:created>
  <dcterms:modified xsi:type="dcterms:W3CDTF">2026-05-23T04:41:29Z</dcterms:modified>
</cp:coreProperties>
</file>

<file path=docProps/custom.xml><?xml version="1.0" encoding="utf-8"?>
<Properties xmlns="http://schemas.openxmlformats.org/officeDocument/2006/custom-properties" xmlns:vt="http://schemas.openxmlformats.org/officeDocument/2006/docPropsVTypes"/>
</file>