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b67a4e6fa946c86d537e68b5d9ed0fce8783f05"/>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Asia Pacific Journal of Management (APJM), Springer</w:t>
      </w:r>
    </w:p>
    <w:p>
      <w:pPr>
        <w:pStyle w:val="BodyText"/>
      </w:pPr>
      <w:r>
        <w:rPr>
          <w:iCs/>
          <w:i/>
        </w:rPr>
        <w:t xml:space="preserve">Submission date:</w:t>
      </w:r>
      <w:r>
        <w:t xml:space="preserve"> </w:t>
      </w:r>
      <w:r>
        <w:t xml:space="preserve">15 May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School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hyperlink r:id="rId22">
        <w:r>
          <w:rPr>
            <w:rStyle w:val="Hyperlink"/>
          </w:rPr>
          <w:t xml:space="preserve">huongp1323001@gstudent.ctu.edu.vn</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School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5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6"/>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2026-06-01T08:35:43Z</dcterms:created>
  <dcterms:modified xsi:type="dcterms:W3CDTF">2026-06-01T08:35:43Z</dcterms:modified>
</cp:coreProperties>
</file>

<file path=docProps/custom.xml><?xml version="1.0" encoding="utf-8"?>
<Properties xmlns="http://schemas.openxmlformats.org/officeDocument/2006/custom-properties" xmlns:vt="http://schemas.openxmlformats.org/officeDocument/2006/docPropsVTypes"/>
</file>