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9"/>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9"/>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9"/>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9"/>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9"/>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10"/>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10"/>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10"/>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10"/>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10"/>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m:oMath>
        <m:sSub>
          <m:e>
            <m:r>
              <m:t>δ</m:t>
            </m:r>
          </m:e>
          <m:sub>
            <m:r>
              <m:t>s</m:t>
            </m:r>
          </m:sub>
        </m:sSub>
      </m:oMath>
      <w:r>
        <w:t xml:space="preserve">: ngành hiệu ứng cố định (ISIC 1-chữ số)</w:t>
      </w:r>
    </w:p>
    <w:p>
      <w:pPr>
        <w:numPr>
          <w:ilvl w:val="0"/>
          <w:numId w:val="1010"/>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11"/>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11"/>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11"/>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11"/>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12"/>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12"/>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12"/>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12"/>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12"/>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12"/>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12"/>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12"/>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12"/>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12"/>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12"/>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(danh sách đầy đủ</w:t>
      </w:r>
      <w:r>
        <w:t xml:space="preserve"> </w:t>
      </w:r>
      <w:r>
        <w:t xml:space="preserve">các nghiên cứu sơ cấp: Phụ lục D).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w:t>
            </w:r>
            <m:oMath>
              <m:sSup>
                <m:e>
                  <m:r>
                    <m:rPr>
                      <m:nor/>
                      <m:sty m:val="p"/>
                    </m:rPr>
                    <m:t>FSTS</m:t>
                  </m:r>
                </m:e>
                <m:sup>
                  <m:r>
                    <m:t>2</m:t>
                  </m:r>
                </m:sup>
              </m:sSup>
            </m:oMath>
            <w:r>
              <w:t xml:space="preserve">)</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m:oMath>
              <m:sSup>
                <m:e>
                  <m:r>
                    <m:rPr>
                      <m:nor/>
                      <m:sty m:val="p"/>
                    </m:rPr>
                    <m:t>FSTS</m:t>
                  </m:r>
                </m:e>
                <m:sup>
                  <m:r>
                    <m:t>2</m:t>
                  </m:r>
                </m:sup>
              </m:sSup>
              <m:r>
                <m:rPr>
                  <m:sty m:val="p"/>
                </m:rPr>
                <m:t>×</m:t>
              </m:r>
              <m:r>
                <m:rPr>
                  <m:nor/>
                  <m:sty m:val="p"/>
                </m:rPr>
                <m:t>DAI</m:t>
              </m:r>
            </m:oMath>
            <w:r>
              <w:t xml:space="preserve"> </w:t>
            </w:r>
            <w:r>
              <w:t xml:space="preserve">=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 danh sách đầy đủ 238 nghiên cứu sơ cấp: Phụ lục 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bookmarkStart w:id="336" w:name="X6286454aade56980dfc37616ee4b05661a7e621"/>
    <w:p>
      <w:pPr>
        <w:pStyle w:val="Heading1"/>
      </w:pPr>
      <w:r>
        <w:t xml:space="preserve">PHỤ LỤC D: DANH SÁCH NGHIÊN CỨU GỐC CỦA PHÂN TÍCH TỔNG HỢP P6</w:t>
      </w:r>
    </w:p>
    <w:p>
      <w:pPr>
        <w:pStyle w:val="FirstParagraph"/>
      </w:pPr>
      <w:r>
        <w:t xml:space="preserve">Phụ lục này liệt kê toàn bộ</w:t>
      </w:r>
      <w:r>
        <w:t xml:space="preserve"> </w:t>
      </w:r>
      <w:r>
        <w:rPr>
          <w:bCs/>
          <w:b/>
        </w:rPr>
        <w:t xml:space="preserve">238 nghiên cứu sơ cấp</w:t>
      </w:r>
      <w:r>
        <w:t xml:space="preserve"> </w:t>
      </w:r>
      <w:r>
        <w:t xml:space="preserve">(k = 238; K = 288 cỡ ảnh hưởng) được đưa vào phân tích tổng hợp ba tầng ở Mục 4.2 (nghiên cứu thành phần P6). Mỗi mục được gán mã định danh nghiên cứu (Study ID, Sxx) tương ứng với cơ sở dữ liệu mã hóa của P6, kèm cỡ ảnh hưởng (r) đã trích xuất. Hiện cơ sở dữ liệu mã hóa ghi nhận</w:t>
      </w:r>
      <w:r>
        <w:t xml:space="preserve"> </w:t>
      </w:r>
      <w:r>
        <w:rPr>
          <w:bCs/>
          <w:b/>
        </w:rPr>
        <w:t xml:space="preserve">237 nghiên cứu (S01–S237)</w:t>
      </w:r>
      <w:r>
        <w:t xml:space="preserve">; một nghiên cứu (S238) còn cần bổ sung dòng dữ liệu để khớp với tổng k = 238 đã khóa — đây là điểm cần hoàn thiện trước khi nộp P6.</w:t>
      </w:r>
    </w:p>
    <w:p>
      <w:pPr>
        <w:pStyle w:val="BodyText"/>
      </w:pPr>
      <w:r>
        <w:t xml:space="preserve">Các nghiên cứu đánh dấu</w:t>
      </w:r>
      <w:r>
        <w:t xml:space="preserve"> </w:t>
      </w:r>
      <w:r>
        <w:rPr>
          <w:bCs/>
          <w:b/>
        </w:rPr>
        <w:t xml:space="preserve">*</w:t>
      </w:r>
      <w:r>
        <w:t xml:space="preserve"> </w:t>
      </w:r>
      <w:r>
        <w:t xml:space="preserve">là nguồn dữ liệu của phân tích tổng hợp. Những mục ghi</w:t>
      </w:r>
      <w:r>
        <w:t xml:space="preserve"> </w:t>
      </w:r>
      <w:r>
        <w:rPr>
          <w:iCs/>
          <w:i/>
        </w:rPr>
        <w:t xml:space="preserve">[cần xác minh đầy đủ từ WoS/Scopus/Crossref]</w:t>
      </w:r>
      <w:r>
        <w:t xml:space="preserve"> </w:t>
      </w:r>
      <w:r>
        <w:t xml:space="preserve">hiện chỉ có thông tin tác giả–năm đã mã hóa trong cơ sở dữ liệu P6; trích dẫn đầy đủ (nhan đề, tạp chí, số trang, DOI) sẽ được hoàn thiện và đối chiếu trên máy có kết nối mạng bằng</w:t>
      </w:r>
      <w:r>
        <w:t xml:space="preserve"> </w:t>
      </w:r>
      <w:r>
        <w:rPr>
          <w:rStyle w:val="VerbatimChar"/>
        </w:rPr>
        <w:t xml:space="preserve">scripts/verify_dois.py</w:t>
      </w:r>
      <w:r>
        <w:t xml:space="preserve">. Không có thông tin nào trong phụ lục này được tạo ra mà thiếu nguồn đối chiếu.</w:t>
      </w:r>
    </w:p>
    <w:p>
      <w:pPr>
        <w:pStyle w:val="BlockText"/>
      </w:pPr>
      <w:r>
        <w:rPr>
          <w:bCs/>
          <w:b/>
        </w:rPr>
        <w:t xml:space="preserve">Lưu ý liêm chính dữ liệu.</w:t>
      </w:r>
      <w:r>
        <w:t xml:space="preserve"> </w:t>
      </w:r>
      <w:r>
        <w:t xml:space="preserve">Tổng số k = 238 là giá trị đã khóa (canonical) của P6 (xem</w:t>
      </w:r>
      <w:r>
        <w:t xml:space="preserve"> </w:t>
      </w:r>
      <w:r>
        <w:rPr>
          <w:rStyle w:val="VerbatimChar"/>
        </w:rPr>
        <w:t xml:space="preserve">data_wbes/analysis/CANONICAL_NUMBERS.md</w:t>
      </w:r>
      <w:r>
        <w:t xml:space="preserve">). Danh sách dưới đây được sinh tự động từ cơ sở dữ liệu mã hóa</w:t>
      </w:r>
      <w:r>
        <w:t xml:space="preserve"> </w:t>
      </w:r>
      <w:r>
        <w:rPr>
          <w:rStyle w:val="VerbatimChar"/>
        </w:rPr>
        <w:t xml:space="preserve">p6_study_database_coded.md</w:t>
      </w:r>
      <w:r>
        <w:t xml:space="preserve">; phần trích dẫn đầy đủ được ghép từ danh mục tham khảo của luận án khi có sẵn.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 ID</w:t>
            </w:r>
          </w:p>
        </w:tc>
        <w:tc>
          <w:tcPr/>
          <w:p>
            <w:pPr>
              <w:pStyle w:val="Compact"/>
              <w:jc w:val="left"/>
            </w:pPr>
            <w:r>
              <w:t xml:space="preserve">Cỡ ảnh hưởng (r)</w:t>
            </w:r>
          </w:p>
        </w:tc>
        <w:tc>
          <w:tcPr/>
          <w:p>
            <w:pPr>
              <w:pStyle w:val="Compact"/>
              <w:jc w:val="left"/>
            </w:pPr>
            <w:r>
              <w:t xml:space="preserve">Trích dẫn (APA 7th)</w:t>
            </w:r>
          </w:p>
        </w:tc>
      </w:tr>
      <w:tr>
        <w:tc>
          <w:tcPr/>
          <w:p>
            <w:pPr>
              <w:pStyle w:val="Compact"/>
              <w:jc w:val="left"/>
            </w:pPr>
            <w:r>
              <w:t xml:space="preserve">S01*</w:t>
            </w:r>
          </w:p>
        </w:tc>
        <w:tc>
          <w:tcPr/>
          <w:p>
            <w:pPr>
              <w:pStyle w:val="Compact"/>
              <w:jc w:val="left"/>
            </w:pPr>
            <w:r>
              <w:t xml:space="preserve">−0.197</w:t>
            </w:r>
          </w:p>
        </w:tc>
        <w:tc>
          <w:tcPr/>
          <w:p>
            <w:pPr>
              <w:pStyle w:val="Compact"/>
              <w:jc w:val="lef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tc>
      </w:tr>
      <w:tr>
        <w:tc>
          <w:tcPr/>
          <w:p>
            <w:pPr>
              <w:pStyle w:val="Compact"/>
              <w:jc w:val="left"/>
            </w:pPr>
            <w:r>
              <w:t xml:space="preserve">S02*</w:t>
            </w:r>
          </w:p>
        </w:tc>
        <w:tc>
          <w:tcPr/>
          <w:p>
            <w:pPr>
              <w:pStyle w:val="Compact"/>
              <w:jc w:val="left"/>
            </w:pPr>
            <w:r>
              <w:t xml:space="preserve">0.145/0.163/0.107/−0.036</w:t>
            </w:r>
          </w:p>
        </w:tc>
        <w:tc>
          <w:tcPr/>
          <w:p>
            <w:pPr>
              <w:pStyle w:val="Compact"/>
              <w:jc w:val="lef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tc>
      </w:tr>
      <w:tr>
        <w:tc>
          <w:tcPr/>
          <w:p>
            <w:pPr>
              <w:pStyle w:val="Compact"/>
              <w:jc w:val="left"/>
            </w:pPr>
            <w:r>
              <w:t xml:space="preserve">S03*</w:t>
            </w:r>
          </w:p>
        </w:tc>
        <w:tc>
          <w:tcPr/>
          <w:p>
            <w:pPr>
              <w:pStyle w:val="Compact"/>
              <w:jc w:val="left"/>
            </w:pPr>
            <w:r>
              <w:t xml:space="preserve">−0.02 to 0.03</w:t>
            </w:r>
          </w:p>
        </w:tc>
        <w:tc>
          <w:tcPr/>
          <w:p>
            <w:pPr>
              <w:pStyle w:val="Compact"/>
              <w:jc w:val="left"/>
            </w:pPr>
            <w:r>
              <w:t xml:space="preserve">Sambharya (1995).</w:t>
            </w:r>
            <w:r>
              <w:t xml:space="preserve"> </w:t>
            </w:r>
            <w:r>
              <w:rPr>
                <w:iCs/>
                <w:i/>
              </w:rPr>
              <w:t xml:space="preserve">[cần xác minh đầy đủ từ WoS/Scopus/Crossref]</w:t>
            </w:r>
          </w:p>
        </w:tc>
      </w:tr>
      <w:tr>
        <w:tc>
          <w:tcPr/>
          <w:p>
            <w:pPr>
              <w:pStyle w:val="Compact"/>
              <w:jc w:val="left"/>
            </w:pPr>
            <w:r>
              <w:t xml:space="preserve">S04*</w:t>
            </w:r>
          </w:p>
        </w:tc>
        <w:tc>
          <w:tcPr/>
          <w:p>
            <w:pPr>
              <w:pStyle w:val="Compact"/>
              <w:jc w:val="left"/>
            </w:pPr>
            <w:r>
              <w:t xml:space="preserve">−0.03</w:t>
            </w:r>
          </w:p>
        </w:tc>
        <w:tc>
          <w:tcPr/>
          <w:p>
            <w:pPr>
              <w:pStyle w:val="Compact"/>
              <w:jc w:val="lef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tc>
      </w:tr>
      <w:tr>
        <w:tc>
          <w:tcPr/>
          <w:p>
            <w:pPr>
              <w:pStyle w:val="Compact"/>
              <w:jc w:val="left"/>
            </w:pPr>
            <w:r>
              <w:t xml:space="preserve">S05*</w:t>
            </w:r>
          </w:p>
        </w:tc>
        <w:tc>
          <w:tcPr/>
          <w:p>
            <w:pPr>
              <w:pStyle w:val="Compact"/>
              <w:jc w:val="left"/>
            </w:pPr>
            <w:r>
              <w:t xml:space="preserve">0.01/0.19</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S06*</w:t>
            </w:r>
          </w:p>
        </w:tc>
        <w:tc>
          <w:tcPr/>
          <w:p>
            <w:pPr>
              <w:pStyle w:val="Compact"/>
              <w:jc w:val="left"/>
            </w:pPr>
            <w:r>
              <w:t xml:space="preserve">0.01</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S07*</w:t>
            </w:r>
          </w:p>
        </w:tc>
        <w:tc>
          <w:tcPr/>
          <w:p>
            <w:pPr>
              <w:pStyle w:val="Compact"/>
              <w:jc w:val="left"/>
            </w:pPr>
            <w:r>
              <w:t xml:space="preserve">−0.15 to 0.41</w:t>
            </w:r>
          </w:p>
        </w:tc>
        <w:tc>
          <w:tcPr/>
          <w:p>
            <w:pPr>
              <w:pStyle w:val="Compact"/>
              <w:jc w:val="left"/>
            </w:pPr>
            <w:r>
              <w:t xml:space="preserve">Wan (1998).</w:t>
            </w:r>
            <w:r>
              <w:t xml:space="preserve"> </w:t>
            </w:r>
            <w:r>
              <w:rPr>
                <w:iCs/>
                <w:i/>
              </w:rPr>
              <w:t xml:space="preserve">[cần xác minh đầy đủ từ WoS/Scopus/Crossref]</w:t>
            </w:r>
          </w:p>
        </w:tc>
      </w:tr>
      <w:tr>
        <w:tc>
          <w:tcPr/>
          <w:p>
            <w:pPr>
              <w:pStyle w:val="Compact"/>
              <w:jc w:val="left"/>
            </w:pPr>
            <w:r>
              <w:t xml:space="preserve">S08*</w:t>
            </w:r>
          </w:p>
        </w:tc>
        <w:tc>
          <w:tcPr/>
          <w:p>
            <w:pPr>
              <w:pStyle w:val="Compact"/>
              <w:jc w:val="left"/>
            </w:pPr>
            <w:r>
              <w:t xml:space="preserve">0.149/−0.45</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S09*</w:t>
            </w:r>
          </w:p>
        </w:tc>
        <w:tc>
          <w:tcPr/>
          <w:p>
            <w:pPr>
              <w:pStyle w:val="Compact"/>
              <w:jc w:val="left"/>
            </w:pPr>
            <w:r>
              <w:t xml:space="preserve">0.07</w:t>
            </w:r>
          </w:p>
        </w:tc>
        <w:tc>
          <w:tcPr/>
          <w:p>
            <w:pPr>
              <w:pStyle w:val="Compact"/>
              <w:jc w:val="left"/>
            </w:pPr>
            <w:r>
              <w:t xml:space="preserve">Li (2001).</w:t>
            </w:r>
            <w:r>
              <w:t xml:space="preserve"> </w:t>
            </w:r>
            <w:r>
              <w:rPr>
                <w:iCs/>
                <w:i/>
              </w:rPr>
              <w:t xml:space="preserve">[cần xác minh đầy đủ từ WoS/Scopus/Crossref]</w:t>
            </w:r>
          </w:p>
        </w:tc>
      </w:tr>
      <w:tr>
        <w:tc>
          <w:tcPr/>
          <w:p>
            <w:pPr>
              <w:pStyle w:val="Compact"/>
              <w:jc w:val="left"/>
            </w:pPr>
            <w:r>
              <w:t xml:space="preserve">S10*</w:t>
            </w:r>
          </w:p>
        </w:tc>
        <w:tc>
          <w:tcPr/>
          <w:p>
            <w:pPr>
              <w:pStyle w:val="Compact"/>
              <w:jc w:val="left"/>
            </w:pPr>
            <w:r>
              <w:t xml:space="preserve">0.43</w:t>
            </w:r>
          </w:p>
        </w:tc>
        <w:tc>
          <w:tcPr/>
          <w:p>
            <w:pPr>
              <w:pStyle w:val="Compact"/>
              <w:jc w:val="lef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tc>
      </w:tr>
      <w:tr>
        <w:tc>
          <w:tcPr/>
          <w:p>
            <w:pPr>
              <w:pStyle w:val="Compact"/>
              <w:jc w:val="left"/>
            </w:pPr>
            <w:r>
              <w:t xml:space="preserve">S11*</w:t>
            </w:r>
          </w:p>
        </w:tc>
        <w:tc>
          <w:tcPr/>
          <w:p>
            <w:pPr>
              <w:pStyle w:val="Compact"/>
              <w:jc w:val="left"/>
            </w:pPr>
            <w:r>
              <w:t xml:space="preserve">0.341</w:t>
            </w:r>
          </w:p>
        </w:tc>
        <w:tc>
          <w:tcPr/>
          <w:p>
            <w:pPr>
              <w:pStyle w:val="Compact"/>
              <w:jc w:val="lef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tc>
      </w:tr>
      <w:tr>
        <w:tc>
          <w:tcPr/>
          <w:p>
            <w:pPr>
              <w:pStyle w:val="Compact"/>
              <w:jc w:val="left"/>
            </w:pPr>
            <w:r>
              <w:t xml:space="preserve">S12*</w:t>
            </w:r>
          </w:p>
        </w:tc>
        <w:tc>
          <w:tcPr/>
          <w:p>
            <w:pPr>
              <w:pStyle w:val="Compact"/>
              <w:jc w:val="left"/>
            </w:pPr>
            <w:r>
              <w:t xml:space="preserve">0.037–0.85</w:t>
            </w:r>
          </w:p>
        </w:tc>
        <w:tc>
          <w:tcPr/>
          <w:p>
            <w:pPr>
              <w:pStyle w:val="Compact"/>
              <w:jc w:val="lef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tc>
      </w:tr>
      <w:tr>
        <w:tc>
          <w:tcPr/>
          <w:p>
            <w:pPr>
              <w:pStyle w:val="Compact"/>
              <w:jc w:val="left"/>
            </w:pPr>
            <w:r>
              <w:t xml:space="preserve">S13*</w:t>
            </w:r>
          </w:p>
        </w:tc>
        <w:tc>
          <w:tcPr/>
          <w:p>
            <w:pPr>
              <w:pStyle w:val="Compact"/>
              <w:jc w:val="left"/>
            </w:pPr>
            <w:r>
              <w:t xml:space="preserve">−0.065 to −0.22</w:t>
            </w:r>
          </w:p>
        </w:tc>
        <w:tc>
          <w:tcPr/>
          <w:p>
            <w:pPr>
              <w:pStyle w:val="Compact"/>
              <w:jc w:val="lef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tc>
      </w:tr>
      <w:tr>
        <w:tc>
          <w:tcPr/>
          <w:p>
            <w:pPr>
              <w:pStyle w:val="Compact"/>
              <w:jc w:val="left"/>
            </w:pPr>
            <w:r>
              <w:t xml:space="preserve">S14*</w:t>
            </w:r>
          </w:p>
        </w:tc>
        <w:tc>
          <w:tcPr/>
          <w:p>
            <w:pPr>
              <w:pStyle w:val="Compact"/>
              <w:jc w:val="left"/>
            </w:pPr>
            <w:r>
              <w:t xml:space="preserve">0.06/0.11</w:t>
            </w:r>
          </w:p>
        </w:tc>
        <w:tc>
          <w:tcPr/>
          <w:p>
            <w:pPr>
              <w:pStyle w:val="Compact"/>
              <w:jc w:val="lef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tc>
      </w:tr>
      <w:tr>
        <w:tc>
          <w:tcPr/>
          <w:p>
            <w:pPr>
              <w:pStyle w:val="Compact"/>
              <w:jc w:val="left"/>
            </w:pPr>
            <w:r>
              <w:t xml:space="preserve">S15*</w:t>
            </w:r>
          </w:p>
        </w:tc>
        <w:tc>
          <w:tcPr/>
          <w:p>
            <w:pPr>
              <w:pStyle w:val="Compact"/>
              <w:jc w:val="left"/>
            </w:pPr>
            <w:r>
              <w:t xml:space="preserve">0.27</w:t>
            </w:r>
          </w:p>
        </w:tc>
        <w:tc>
          <w:tcPr/>
          <w:p>
            <w:pPr>
              <w:pStyle w:val="Compact"/>
              <w:jc w:val="lef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tc>
      </w:tr>
      <w:tr>
        <w:tc>
          <w:tcPr/>
          <w:p>
            <w:pPr>
              <w:pStyle w:val="Compact"/>
              <w:jc w:val="left"/>
            </w:pPr>
            <w:r>
              <w:t xml:space="preserve">S16*</w:t>
            </w:r>
          </w:p>
        </w:tc>
        <w:tc>
          <w:tcPr/>
          <w:p>
            <w:pPr>
              <w:pStyle w:val="Compact"/>
              <w:jc w:val="left"/>
            </w:pPr>
            <w:r>
              <w:t xml:space="preserve">−0.101 to 0.03</w:t>
            </w:r>
          </w:p>
        </w:tc>
        <w:tc>
          <w:tcPr/>
          <w:p>
            <w:pPr>
              <w:pStyle w:val="Compact"/>
              <w:jc w:val="left"/>
            </w:pPr>
            <w:r>
              <w:t xml:space="preserve">Kim et al. (2004).</w:t>
            </w:r>
            <w:r>
              <w:t xml:space="preserve"> </w:t>
            </w:r>
            <w:r>
              <w:rPr>
                <w:iCs/>
                <w:i/>
              </w:rPr>
              <w:t xml:space="preserve">[cần xác minh đầy đủ từ WoS/Scopus/Crossref]</w:t>
            </w:r>
          </w:p>
        </w:tc>
      </w:tr>
      <w:tr>
        <w:tc>
          <w:tcPr/>
          <w:p>
            <w:pPr>
              <w:pStyle w:val="Compact"/>
              <w:jc w:val="left"/>
            </w:pPr>
            <w:r>
              <w:t xml:space="preserve">S17*</w:t>
            </w:r>
          </w:p>
        </w:tc>
        <w:tc>
          <w:tcPr/>
          <w:p>
            <w:pPr>
              <w:pStyle w:val="Compact"/>
              <w:jc w:val="left"/>
            </w:pPr>
            <w:r>
              <w:t xml:space="preserve">−0.06</w:t>
            </w:r>
          </w:p>
        </w:tc>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tc>
      </w:tr>
      <w:tr>
        <w:tc>
          <w:tcPr/>
          <w:p>
            <w:pPr>
              <w:pStyle w:val="Compact"/>
              <w:jc w:val="left"/>
            </w:pPr>
            <w:r>
              <w:t xml:space="preserve">S18*</w:t>
            </w:r>
          </w:p>
        </w:tc>
        <w:tc>
          <w:tcPr/>
          <w:p>
            <w:pPr>
              <w:pStyle w:val="Compact"/>
              <w:jc w:val="left"/>
            </w:pPr>
            <w:r>
              <w:t xml:space="preserve">−0.01 to 0.17</w:t>
            </w:r>
          </w:p>
        </w:tc>
        <w:tc>
          <w:tcPr/>
          <w:p>
            <w:pPr>
              <w:pStyle w:val="Compact"/>
              <w:jc w:val="lef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tc>
      </w:tr>
      <w:tr>
        <w:tc>
          <w:tcPr/>
          <w:p>
            <w:pPr>
              <w:pStyle w:val="Compact"/>
              <w:jc w:val="left"/>
            </w:pPr>
            <w:r>
              <w:t xml:space="preserve">S19*</w:t>
            </w:r>
          </w:p>
        </w:tc>
        <w:tc>
          <w:tcPr/>
          <w:p>
            <w:pPr>
              <w:pStyle w:val="Compact"/>
              <w:jc w:val="left"/>
            </w:pPr>
            <w:r>
              <w:t xml:space="preserve">0.056</w:t>
            </w:r>
          </w:p>
        </w:tc>
        <w:tc>
          <w:tcPr/>
          <w:p>
            <w:pPr>
              <w:pStyle w:val="Compact"/>
              <w:jc w:val="lef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tc>
      </w:tr>
      <w:tr>
        <w:tc>
          <w:tcPr/>
          <w:p>
            <w:pPr>
              <w:pStyle w:val="Compact"/>
              <w:jc w:val="left"/>
            </w:pPr>
            <w:r>
              <w:t xml:space="preserve">S20*</w:t>
            </w:r>
          </w:p>
        </w:tc>
        <w:tc>
          <w:tcPr/>
          <w:p>
            <w:pPr>
              <w:pStyle w:val="Compact"/>
              <w:jc w:val="left"/>
            </w:pPr>
            <w:r>
              <w:t xml:space="preserve">0.125/0.226</w:t>
            </w:r>
          </w:p>
        </w:tc>
        <w:tc>
          <w:tcPr/>
          <w:p>
            <w:pPr>
              <w:pStyle w:val="Compact"/>
              <w:jc w:val="lef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tc>
      </w:tr>
      <w:tr>
        <w:tc>
          <w:tcPr/>
          <w:p>
            <w:pPr>
              <w:pStyle w:val="Compact"/>
              <w:jc w:val="left"/>
            </w:pPr>
            <w:r>
              <w:t xml:space="preserve">S21*</w:t>
            </w:r>
          </w:p>
        </w:tc>
        <w:tc>
          <w:tcPr/>
          <w:p>
            <w:pPr>
              <w:pStyle w:val="Compact"/>
              <w:jc w:val="left"/>
            </w:pPr>
            <w:r>
              <w:t xml:space="preserve">0.369</w:t>
            </w:r>
          </w:p>
        </w:tc>
        <w:tc>
          <w:tcPr/>
          <w:p>
            <w:pPr>
              <w:pStyle w:val="Compact"/>
              <w:jc w:val="left"/>
            </w:pPr>
            <w:r>
              <w:t xml:space="preserve">Hsu (2006).</w:t>
            </w:r>
            <w:r>
              <w:t xml:space="preserve"> </w:t>
            </w:r>
            <w:r>
              <w:rPr>
                <w:iCs/>
                <w:i/>
              </w:rPr>
              <w:t xml:space="preserve">[cần xác minh đầy đủ từ WoS/Scopus/Crossref]</w:t>
            </w:r>
          </w:p>
        </w:tc>
      </w:tr>
      <w:tr>
        <w:tc>
          <w:tcPr/>
          <w:p>
            <w:pPr>
              <w:pStyle w:val="Compact"/>
              <w:jc w:val="left"/>
            </w:pPr>
            <w:r>
              <w:t xml:space="preserve">S22*</w:t>
            </w:r>
          </w:p>
        </w:tc>
        <w:tc>
          <w:tcPr/>
          <w:p>
            <w:pPr>
              <w:pStyle w:val="Compact"/>
              <w:jc w:val="left"/>
            </w:pPr>
            <w:r>
              <w:t xml:space="preserve">0.027</w:t>
            </w:r>
          </w:p>
        </w:tc>
        <w:tc>
          <w:tcPr/>
          <w:p>
            <w:pPr>
              <w:pStyle w:val="Compact"/>
              <w:jc w:val="lef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tc>
      </w:tr>
      <w:tr>
        <w:tc>
          <w:tcPr/>
          <w:p>
            <w:pPr>
              <w:pStyle w:val="Compact"/>
              <w:jc w:val="left"/>
            </w:pPr>
            <w:r>
              <w:t xml:space="preserve">S23*</w:t>
            </w:r>
          </w:p>
        </w:tc>
        <w:tc>
          <w:tcPr/>
          <w:p>
            <w:pPr>
              <w:pStyle w:val="Compact"/>
              <w:jc w:val="left"/>
            </w:pPr>
            <w:r>
              <w:t xml:space="preserve">0.25/0.37</w:t>
            </w:r>
          </w:p>
        </w:tc>
        <w:tc>
          <w:tcPr/>
          <w:p>
            <w:pPr>
              <w:pStyle w:val="Compact"/>
              <w:jc w:val="lef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tc>
      </w:tr>
      <w:tr>
        <w:tc>
          <w:tcPr/>
          <w:p>
            <w:pPr>
              <w:pStyle w:val="Compact"/>
              <w:jc w:val="left"/>
            </w:pPr>
            <w:r>
              <w:t xml:space="preserve">S24*</w:t>
            </w:r>
          </w:p>
        </w:tc>
        <w:tc>
          <w:tcPr/>
          <w:p>
            <w:pPr>
              <w:pStyle w:val="Compact"/>
              <w:jc w:val="left"/>
            </w:pPr>
            <w:r>
              <w:t xml:space="preserve">0.10</w:t>
            </w:r>
          </w:p>
        </w:tc>
        <w:tc>
          <w:tcPr/>
          <w:p>
            <w:pPr>
              <w:pStyle w:val="Compact"/>
              <w:jc w:val="lef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tc>
      </w:tr>
      <w:tr>
        <w:tc>
          <w:tcPr/>
          <w:p>
            <w:pPr>
              <w:pStyle w:val="Compact"/>
              <w:jc w:val="left"/>
            </w:pPr>
            <w:r>
              <w:t xml:space="preserve">S25*</w:t>
            </w:r>
          </w:p>
        </w:tc>
        <w:tc>
          <w:tcPr/>
          <w:p>
            <w:pPr>
              <w:pStyle w:val="Compact"/>
              <w:jc w:val="left"/>
            </w:pPr>
            <w:r>
              <w:t xml:space="preserve">0.343</w:t>
            </w:r>
          </w:p>
        </w:tc>
        <w:tc>
          <w:tcPr/>
          <w:p>
            <w:pPr>
              <w:pStyle w:val="Compact"/>
              <w:jc w:val="lef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tc>
      </w:tr>
      <w:tr>
        <w:tc>
          <w:tcPr/>
          <w:p>
            <w:pPr>
              <w:pStyle w:val="Compact"/>
              <w:jc w:val="left"/>
            </w:pPr>
            <w:r>
              <w:t xml:space="preserve">S26*</w:t>
            </w:r>
          </w:p>
        </w:tc>
        <w:tc>
          <w:tcPr/>
          <w:p>
            <w:pPr>
              <w:pStyle w:val="Compact"/>
              <w:jc w:val="left"/>
            </w:pPr>
            <w:r>
              <w:t xml:space="preserve">−0.138</w:t>
            </w:r>
          </w:p>
        </w:tc>
        <w:tc>
          <w:tcPr/>
          <w:p>
            <w:pPr>
              <w:pStyle w:val="Compact"/>
              <w:jc w:val="lef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tc>
      </w:tr>
      <w:tr>
        <w:tc>
          <w:tcPr/>
          <w:p>
            <w:pPr>
              <w:pStyle w:val="Compact"/>
              <w:jc w:val="left"/>
            </w:pPr>
            <w:r>
              <w:t xml:space="preserve">S27*</w:t>
            </w:r>
          </w:p>
        </w:tc>
        <w:tc>
          <w:tcPr/>
          <w:p>
            <w:pPr>
              <w:pStyle w:val="Compact"/>
              <w:jc w:val="left"/>
            </w:pPr>
            <w:r>
              <w:t xml:space="preserve">−0.058</w:t>
            </w:r>
          </w:p>
        </w:tc>
        <w:tc>
          <w:tcPr/>
          <w:p>
            <w:pPr>
              <w:pStyle w:val="Compact"/>
              <w:jc w:val="left"/>
            </w:pPr>
            <w:r>
              <w:t xml:space="preserve">Richter (2007).</w:t>
            </w:r>
            <w:r>
              <w:t xml:space="preserve"> </w:t>
            </w:r>
            <w:r>
              <w:rPr>
                <w:iCs/>
                <w:i/>
              </w:rPr>
              <w:t xml:space="preserve">[cần xác minh đầy đủ từ WoS/Scopus/Crossref]</w:t>
            </w:r>
          </w:p>
        </w:tc>
      </w:tr>
      <w:tr>
        <w:tc>
          <w:tcPr/>
          <w:p>
            <w:pPr>
              <w:pStyle w:val="Compact"/>
              <w:jc w:val="left"/>
            </w:pPr>
            <w:r>
              <w:t xml:space="preserve">S28*</w:t>
            </w:r>
          </w:p>
        </w:tc>
        <w:tc>
          <w:tcPr/>
          <w:p>
            <w:pPr>
              <w:pStyle w:val="Compact"/>
              <w:jc w:val="left"/>
            </w:pPr>
            <w:r>
              <w:t xml:space="preserve">−0.13/0.17</w:t>
            </w:r>
          </w:p>
        </w:tc>
        <w:tc>
          <w:tcPr/>
          <w:p>
            <w:pPr>
              <w:pStyle w:val="Compact"/>
              <w:jc w:val="lef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tc>
      </w:tr>
      <w:tr>
        <w:tc>
          <w:tcPr/>
          <w:p>
            <w:pPr>
              <w:pStyle w:val="Compact"/>
              <w:jc w:val="left"/>
            </w:pPr>
            <w:r>
              <w:t xml:space="preserve">S29*</w:t>
            </w:r>
          </w:p>
        </w:tc>
        <w:tc>
          <w:tcPr/>
          <w:p>
            <w:pPr>
              <w:pStyle w:val="Compact"/>
              <w:jc w:val="left"/>
            </w:pPr>
            <w:r>
              <w:t xml:space="preserve">0.01–0.11</w:t>
            </w:r>
          </w:p>
        </w:tc>
        <w:tc>
          <w:tcPr/>
          <w:p>
            <w:pPr>
              <w:pStyle w:val="Compact"/>
              <w:jc w:val="lef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tc>
      </w:tr>
      <w:tr>
        <w:tc>
          <w:tcPr/>
          <w:p>
            <w:pPr>
              <w:pStyle w:val="Compact"/>
              <w:jc w:val="left"/>
            </w:pPr>
            <w:r>
              <w:t xml:space="preserve">S30*</w:t>
            </w:r>
          </w:p>
        </w:tc>
        <w:tc>
          <w:tcPr/>
          <w:p>
            <w:pPr>
              <w:pStyle w:val="Compact"/>
              <w:jc w:val="left"/>
            </w:pPr>
            <w:r>
              <w:t xml:space="preserve">−0.04/0.08</w:t>
            </w:r>
          </w:p>
        </w:tc>
        <w:tc>
          <w:tcPr/>
          <w:p>
            <w:pPr>
              <w:pStyle w:val="Compact"/>
              <w:jc w:val="lef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tc>
      </w:tr>
      <w:tr>
        <w:tc>
          <w:tcPr/>
          <w:p>
            <w:pPr>
              <w:pStyle w:val="Compact"/>
              <w:jc w:val="left"/>
            </w:pPr>
            <w:r>
              <w:t xml:space="preserve">S31*</w:t>
            </w:r>
          </w:p>
        </w:tc>
        <w:tc>
          <w:tcPr/>
          <w:p>
            <w:pPr>
              <w:pStyle w:val="Compact"/>
              <w:jc w:val="left"/>
            </w:pPr>
            <w:r>
              <w:t xml:space="preserve">−0.145/−0.30</w:t>
            </w:r>
          </w:p>
        </w:tc>
        <w:tc>
          <w:tcPr/>
          <w:p>
            <w:pPr>
              <w:pStyle w:val="Compact"/>
              <w:jc w:val="lef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tc>
      </w:tr>
      <w:tr>
        <w:tc>
          <w:tcPr/>
          <w:p>
            <w:pPr>
              <w:pStyle w:val="Compact"/>
              <w:jc w:val="left"/>
            </w:pPr>
            <w:r>
              <w:t xml:space="preserve">S32*</w:t>
            </w:r>
          </w:p>
        </w:tc>
        <w:tc>
          <w:tcPr/>
          <w:p>
            <w:pPr>
              <w:pStyle w:val="Compact"/>
              <w:jc w:val="left"/>
            </w:pPr>
            <w:r>
              <w:t xml:space="preserve">0.247/0.286</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S33*</w:t>
            </w:r>
          </w:p>
        </w:tc>
        <w:tc>
          <w:tcPr/>
          <w:p>
            <w:pPr>
              <w:pStyle w:val="Compact"/>
              <w:jc w:val="left"/>
            </w:pPr>
            <w:r>
              <w:t xml:space="preserve">0.232</w:t>
            </w:r>
          </w:p>
        </w:tc>
        <w:tc>
          <w:tcPr/>
          <w:p>
            <w:pPr>
              <w:pStyle w:val="Compact"/>
              <w:jc w:val="left"/>
            </w:pPr>
            <w:r>
              <w:t xml:space="preserve">Qian et al. (2008).</w:t>
            </w:r>
            <w:r>
              <w:t xml:space="preserve"> </w:t>
            </w:r>
            <w:r>
              <w:rPr>
                <w:iCs/>
                <w:i/>
              </w:rPr>
              <w:t xml:space="preserve">[cần xác minh đầy đủ từ WoS/Scopus/Crossref]</w:t>
            </w:r>
          </w:p>
        </w:tc>
      </w:tr>
      <w:tr>
        <w:tc>
          <w:tcPr/>
          <w:p>
            <w:pPr>
              <w:pStyle w:val="Compact"/>
              <w:jc w:val="left"/>
            </w:pPr>
            <w:r>
              <w:t xml:space="preserve">S34*</w:t>
            </w:r>
          </w:p>
        </w:tc>
        <w:tc>
          <w:tcPr/>
          <w:p>
            <w:pPr>
              <w:pStyle w:val="Compact"/>
              <w:jc w:val="left"/>
            </w:pPr>
            <w:r>
              <w:t xml:space="preserve">−0.034 to −0.136</w:t>
            </w:r>
          </w:p>
        </w:tc>
        <w:tc>
          <w:tcPr/>
          <w:p>
            <w:pPr>
              <w:pStyle w:val="Compact"/>
              <w:jc w:val="lef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tc>
      </w:tr>
      <w:tr>
        <w:tc>
          <w:tcPr/>
          <w:p>
            <w:pPr>
              <w:pStyle w:val="Compact"/>
              <w:jc w:val="left"/>
            </w:pPr>
            <w:r>
              <w:t xml:space="preserve">S35*</w:t>
            </w:r>
          </w:p>
        </w:tc>
        <w:tc>
          <w:tcPr/>
          <w:p>
            <w:pPr>
              <w:pStyle w:val="Compact"/>
              <w:jc w:val="left"/>
            </w:pPr>
            <w:r>
              <w:t xml:space="preserve">−0.075</w:t>
            </w:r>
          </w:p>
        </w:tc>
        <w:tc>
          <w:tcPr/>
          <w:p>
            <w:pPr>
              <w:pStyle w:val="Compact"/>
              <w:jc w:val="lef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tc>
      </w:tr>
      <w:tr>
        <w:tc>
          <w:tcPr/>
          <w:p>
            <w:pPr>
              <w:pStyle w:val="Compact"/>
              <w:jc w:val="left"/>
            </w:pPr>
            <w:r>
              <w:t xml:space="preserve">S36*</w:t>
            </w:r>
          </w:p>
        </w:tc>
        <w:tc>
          <w:tcPr/>
          <w:p>
            <w:pPr>
              <w:pStyle w:val="Compact"/>
              <w:jc w:val="left"/>
            </w:pPr>
            <w:r>
              <w:t xml:space="preserve">−0.02</w:t>
            </w:r>
          </w:p>
        </w:tc>
        <w:tc>
          <w:tcPr/>
          <w:p>
            <w:pPr>
              <w:pStyle w:val="Compact"/>
              <w:jc w:val="lef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tc>
      </w:tr>
      <w:tr>
        <w:tc>
          <w:tcPr/>
          <w:p>
            <w:pPr>
              <w:pStyle w:val="Compact"/>
              <w:jc w:val="left"/>
            </w:pPr>
            <w:r>
              <w:t xml:space="preserve">S37*</w:t>
            </w:r>
          </w:p>
        </w:tc>
        <w:tc>
          <w:tcPr/>
          <w:p>
            <w:pPr>
              <w:pStyle w:val="Compact"/>
              <w:jc w:val="left"/>
            </w:pPr>
            <w:r>
              <w:t xml:space="preserve">0.049–0.217</w:t>
            </w:r>
          </w:p>
        </w:tc>
        <w:tc>
          <w:tcPr/>
          <w:p>
            <w:pPr>
              <w:pStyle w:val="Compact"/>
              <w:jc w:val="lef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tc>
      </w:tr>
      <w:tr>
        <w:tc>
          <w:tcPr/>
          <w:p>
            <w:pPr>
              <w:pStyle w:val="Compact"/>
              <w:jc w:val="left"/>
            </w:pPr>
            <w:r>
              <w:t xml:space="preserve">S38*</w:t>
            </w:r>
          </w:p>
        </w:tc>
        <w:tc>
          <w:tcPr/>
          <w:p>
            <w:pPr>
              <w:pStyle w:val="Compact"/>
              <w:jc w:val="left"/>
            </w:pPr>
            <w:r>
              <w:t xml:space="preserve">0.169</w:t>
            </w:r>
          </w:p>
        </w:tc>
        <w:tc>
          <w:tcPr/>
          <w:p>
            <w:pPr>
              <w:pStyle w:val="Compact"/>
              <w:jc w:val="lef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tc>
      </w:tr>
      <w:tr>
        <w:tc>
          <w:tcPr/>
          <w:p>
            <w:pPr>
              <w:pStyle w:val="Compact"/>
              <w:jc w:val="left"/>
            </w:pPr>
            <w:r>
              <w:t xml:space="preserve">S39*</w:t>
            </w:r>
          </w:p>
        </w:tc>
        <w:tc>
          <w:tcPr/>
          <w:p>
            <w:pPr>
              <w:pStyle w:val="Compact"/>
              <w:jc w:val="left"/>
            </w:pPr>
            <w:r>
              <w:t xml:space="preserve">0.164</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S40*</w:t>
            </w:r>
          </w:p>
        </w:tc>
        <w:tc>
          <w:tcPr/>
          <w:p>
            <w:pPr>
              <w:pStyle w:val="Compact"/>
              <w:jc w:val="left"/>
            </w:pPr>
            <w:r>
              <w:t xml:space="preserve">0.05/0.07</w:t>
            </w:r>
          </w:p>
        </w:tc>
        <w:tc>
          <w:tcPr/>
          <w:p>
            <w:pPr>
              <w:pStyle w:val="Compact"/>
              <w:jc w:val="left"/>
            </w:pPr>
            <w:r>
              <w:t xml:space="preserve">Pan et al. (2010).</w:t>
            </w:r>
            <w:r>
              <w:t xml:space="preserve"> </w:t>
            </w:r>
            <w:r>
              <w:rPr>
                <w:iCs/>
                <w:i/>
              </w:rPr>
              <w:t xml:space="preserve">[cần xác minh đầy đủ từ WoS/Scopus/Crossref]</w:t>
            </w:r>
          </w:p>
        </w:tc>
      </w:tr>
      <w:tr>
        <w:tc>
          <w:tcPr/>
          <w:p>
            <w:pPr>
              <w:pStyle w:val="Compact"/>
              <w:jc w:val="left"/>
            </w:pPr>
            <w:r>
              <w:t xml:space="preserve">S41*</w:t>
            </w:r>
          </w:p>
        </w:tc>
        <w:tc>
          <w:tcPr/>
          <w:p>
            <w:pPr>
              <w:pStyle w:val="Compact"/>
              <w:jc w:val="left"/>
            </w:pPr>
            <w:r>
              <w:t xml:space="preserve">0.09</w:t>
            </w:r>
          </w:p>
        </w:tc>
        <w:tc>
          <w:tcPr/>
          <w:p>
            <w:pPr>
              <w:pStyle w:val="Compact"/>
              <w:jc w:val="lef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tc>
      </w:tr>
      <w:tr>
        <w:tc>
          <w:tcPr/>
          <w:p>
            <w:pPr>
              <w:pStyle w:val="Compact"/>
              <w:jc w:val="left"/>
            </w:pPr>
            <w:r>
              <w:t xml:space="preserve">S42*</w:t>
            </w:r>
          </w:p>
        </w:tc>
        <w:tc>
          <w:tcPr/>
          <w:p>
            <w:pPr>
              <w:pStyle w:val="Compact"/>
              <w:jc w:val="left"/>
            </w:pPr>
            <w:r>
              <w:t xml:space="preserve">−0.022</w:t>
            </w:r>
          </w:p>
        </w:tc>
        <w:tc>
          <w:tcPr/>
          <w:p>
            <w:pPr>
              <w:pStyle w:val="Compact"/>
              <w:jc w:val="lef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tc>
      </w:tr>
      <w:tr>
        <w:tc>
          <w:tcPr/>
          <w:p>
            <w:pPr>
              <w:pStyle w:val="Compact"/>
              <w:jc w:val="left"/>
            </w:pPr>
            <w:r>
              <w:t xml:space="preserve">S43*</w:t>
            </w:r>
          </w:p>
        </w:tc>
        <w:tc>
          <w:tcPr/>
          <w:p>
            <w:pPr>
              <w:pStyle w:val="Compact"/>
              <w:jc w:val="left"/>
            </w:pPr>
            <w:r>
              <w:t xml:space="preserve">−0.054</w:t>
            </w:r>
          </w:p>
        </w:tc>
        <w:tc>
          <w:tcPr/>
          <w:p>
            <w:pPr>
              <w:pStyle w:val="Compact"/>
              <w:jc w:val="lef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tc>
      </w:tr>
      <w:tr>
        <w:tc>
          <w:tcPr/>
          <w:p>
            <w:pPr>
              <w:pStyle w:val="Compact"/>
              <w:jc w:val="left"/>
            </w:pPr>
            <w:r>
              <w:t xml:space="preserve">S44*</w:t>
            </w:r>
          </w:p>
        </w:tc>
        <w:tc>
          <w:tcPr/>
          <w:p>
            <w:pPr>
              <w:pStyle w:val="Compact"/>
              <w:jc w:val="left"/>
            </w:pPr>
            <w:r>
              <w:t xml:space="preserve">−0.10</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S45*</w:t>
            </w:r>
          </w:p>
        </w:tc>
        <w:tc>
          <w:tcPr/>
          <w:p>
            <w:pPr>
              <w:pStyle w:val="Compact"/>
              <w:jc w:val="left"/>
            </w:pPr>
            <w:r>
              <w:t xml:space="preserve">0.25/0.31</w:t>
            </w:r>
          </w:p>
        </w:tc>
        <w:tc>
          <w:tcPr/>
          <w:p>
            <w:pPr>
              <w:pStyle w:val="Compact"/>
              <w:jc w:val="left"/>
            </w:pPr>
            <w:r>
              <w:t xml:space="preserve">Zhang &amp; Toppinen (2011).</w:t>
            </w:r>
            <w:r>
              <w:t xml:space="preserve"> </w:t>
            </w:r>
            <w:r>
              <w:rPr>
                <w:iCs/>
                <w:i/>
              </w:rPr>
              <w:t xml:space="preserve">[cần xác minh đầy đủ từ WoS/Scopus/Crossref]</w:t>
            </w:r>
          </w:p>
        </w:tc>
      </w:tr>
      <w:tr>
        <w:tc>
          <w:tcPr/>
          <w:p>
            <w:pPr>
              <w:pStyle w:val="Compact"/>
              <w:jc w:val="left"/>
            </w:pPr>
            <w:r>
              <w:t xml:space="preserve">S46*</w:t>
            </w:r>
          </w:p>
        </w:tc>
        <w:tc>
          <w:tcPr/>
          <w:p>
            <w:pPr>
              <w:pStyle w:val="Compact"/>
              <w:jc w:val="left"/>
            </w:pPr>
            <w:r>
              <w:t xml:space="preserve">−0.29</w:t>
            </w:r>
          </w:p>
        </w:tc>
        <w:tc>
          <w:tcPr/>
          <w:p>
            <w:pPr>
              <w:pStyle w:val="Compact"/>
              <w:jc w:val="lef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tc>
      </w:tr>
      <w:tr>
        <w:tc>
          <w:tcPr/>
          <w:p>
            <w:pPr>
              <w:pStyle w:val="Compact"/>
              <w:jc w:val="left"/>
            </w:pPr>
            <w:r>
              <w:t xml:space="preserve">S47*</w:t>
            </w:r>
          </w:p>
        </w:tc>
        <w:tc>
          <w:tcPr/>
          <w:p>
            <w:pPr>
              <w:pStyle w:val="Compact"/>
              <w:jc w:val="left"/>
            </w:pPr>
            <w:r>
              <w:t xml:space="preserve">0.018</w:t>
            </w:r>
          </w:p>
        </w:tc>
        <w:tc>
          <w:tcPr/>
          <w:p>
            <w:pPr>
              <w:pStyle w:val="Compact"/>
              <w:jc w:val="left"/>
            </w:pPr>
            <w:r>
              <w:t xml:space="preserve">Almodóvar (2012).</w:t>
            </w:r>
            <w:r>
              <w:t xml:space="preserve"> </w:t>
            </w:r>
            <w:r>
              <w:rPr>
                <w:iCs/>
                <w:i/>
              </w:rPr>
              <w:t xml:space="preserve">[cần xác minh đầy đủ từ WoS/Scopus/Crossref]</w:t>
            </w:r>
          </w:p>
        </w:tc>
      </w:tr>
      <w:tr>
        <w:tc>
          <w:tcPr/>
          <w:p>
            <w:pPr>
              <w:pStyle w:val="Compact"/>
              <w:jc w:val="left"/>
            </w:pPr>
            <w:r>
              <w:t xml:space="preserve">S48*</w:t>
            </w:r>
          </w:p>
        </w:tc>
        <w:tc>
          <w:tcPr/>
          <w:p>
            <w:pPr>
              <w:pStyle w:val="Compact"/>
              <w:jc w:val="left"/>
            </w:pPr>
            <w:r>
              <w:t xml:space="preserve">0.18</w:t>
            </w:r>
          </w:p>
        </w:tc>
        <w:tc>
          <w:tcPr/>
          <w:p>
            <w:pPr>
              <w:pStyle w:val="Compact"/>
              <w:jc w:val="left"/>
            </w:pPr>
            <w:r>
              <w:t xml:space="preserve">Chang et al. (2012).</w:t>
            </w:r>
            <w:r>
              <w:t xml:space="preserve"> </w:t>
            </w:r>
            <w:r>
              <w:rPr>
                <w:iCs/>
                <w:i/>
              </w:rPr>
              <w:t xml:space="preserve">[cần xác minh đầy đủ từ WoS/Scopus/Crossref]</w:t>
            </w:r>
          </w:p>
        </w:tc>
      </w:tr>
      <w:tr>
        <w:tc>
          <w:tcPr/>
          <w:p>
            <w:pPr>
              <w:pStyle w:val="Compact"/>
              <w:jc w:val="left"/>
            </w:pPr>
            <w:r>
              <w:t xml:space="preserve">S49*</w:t>
            </w:r>
          </w:p>
        </w:tc>
        <w:tc>
          <w:tcPr/>
          <w:p>
            <w:pPr>
              <w:pStyle w:val="Compact"/>
              <w:jc w:val="left"/>
            </w:pPr>
            <w:r>
              <w:t xml:space="preserve">−0.011/0.171/0.24</w:t>
            </w:r>
          </w:p>
        </w:tc>
        <w:tc>
          <w:tcPr/>
          <w:p>
            <w:pPr>
              <w:pStyle w:val="Compact"/>
              <w:jc w:val="lef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tc>
      </w:tr>
      <w:tr>
        <w:tc>
          <w:tcPr/>
          <w:p>
            <w:pPr>
              <w:pStyle w:val="Compact"/>
              <w:jc w:val="left"/>
            </w:pPr>
            <w:r>
              <w:t xml:space="preserve">S50*</w:t>
            </w:r>
          </w:p>
        </w:tc>
        <w:tc>
          <w:tcPr/>
          <w:p>
            <w:pPr>
              <w:pStyle w:val="Compact"/>
              <w:jc w:val="left"/>
            </w:pPr>
            <w:r>
              <w:t xml:space="preserve">0.135</w:t>
            </w:r>
          </w:p>
        </w:tc>
        <w:tc>
          <w:tcPr/>
          <w:p>
            <w:pPr>
              <w:pStyle w:val="Compact"/>
              <w:jc w:val="left"/>
            </w:pPr>
            <w:r>
              <w:t xml:space="preserve">Li et al. (2012).</w:t>
            </w:r>
            <w:r>
              <w:t xml:space="preserve"> </w:t>
            </w:r>
            <w:r>
              <w:rPr>
                <w:iCs/>
                <w:i/>
              </w:rPr>
              <w:t xml:space="preserve">[cần xác minh đầy đủ từ WoS/Scopus/Crossref]</w:t>
            </w:r>
          </w:p>
        </w:tc>
      </w:tr>
      <w:tr>
        <w:tc>
          <w:tcPr/>
          <w:p>
            <w:pPr>
              <w:pStyle w:val="Compact"/>
              <w:jc w:val="left"/>
            </w:pPr>
            <w:r>
              <w:t xml:space="preserve">S51*</w:t>
            </w:r>
          </w:p>
        </w:tc>
        <w:tc>
          <w:tcPr/>
          <w:p>
            <w:pPr>
              <w:pStyle w:val="Compact"/>
              <w:jc w:val="left"/>
            </w:pPr>
            <w:r>
              <w:t xml:space="preserve">0.05/0.07</w:t>
            </w:r>
          </w:p>
        </w:tc>
        <w:tc>
          <w:tcPr/>
          <w:p>
            <w:pPr>
              <w:pStyle w:val="Compact"/>
              <w:jc w:val="left"/>
            </w:pPr>
            <w:r>
              <w:t xml:space="preserve">Pan &amp; Tsai (2012).</w:t>
            </w:r>
            <w:r>
              <w:t xml:space="preserve"> </w:t>
            </w:r>
            <w:r>
              <w:rPr>
                <w:iCs/>
                <w:i/>
              </w:rPr>
              <w:t xml:space="preserve">[cần xác minh đầy đủ từ WoS/Scopus/Crossref]</w:t>
            </w:r>
          </w:p>
        </w:tc>
      </w:tr>
      <w:tr>
        <w:tc>
          <w:tcPr/>
          <w:p>
            <w:pPr>
              <w:pStyle w:val="Compact"/>
              <w:jc w:val="left"/>
            </w:pPr>
            <w:r>
              <w:t xml:space="preserve">S52*</w:t>
            </w:r>
          </w:p>
        </w:tc>
        <w:tc>
          <w:tcPr/>
          <w:p>
            <w:pPr>
              <w:pStyle w:val="Compact"/>
              <w:jc w:val="left"/>
            </w:pPr>
            <w:r>
              <w:t xml:space="preserve">0.266</w:t>
            </w:r>
          </w:p>
        </w:tc>
        <w:tc>
          <w:tcPr/>
          <w:p>
            <w:pPr>
              <w:pStyle w:val="Compact"/>
              <w:jc w:val="lef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tc>
      </w:tr>
      <w:tr>
        <w:tc>
          <w:tcPr/>
          <w:p>
            <w:pPr>
              <w:pStyle w:val="Compact"/>
              <w:jc w:val="left"/>
            </w:pPr>
            <w:r>
              <w:t xml:space="preserve">S53*</w:t>
            </w:r>
          </w:p>
        </w:tc>
        <w:tc>
          <w:tcPr/>
          <w:p>
            <w:pPr>
              <w:pStyle w:val="Compact"/>
              <w:jc w:val="left"/>
            </w:pPr>
            <w:r>
              <w:t xml:space="preserve">0.096/0.122</w:t>
            </w:r>
          </w:p>
        </w:tc>
        <w:tc>
          <w:tcPr/>
          <w:p>
            <w:pPr>
              <w:pStyle w:val="Compact"/>
              <w:jc w:val="lef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tc>
      </w:tr>
      <w:tr>
        <w:tc>
          <w:tcPr/>
          <w:p>
            <w:pPr>
              <w:pStyle w:val="Compact"/>
              <w:jc w:val="left"/>
            </w:pPr>
            <w:r>
              <w:t xml:space="preserve">S54*</w:t>
            </w:r>
          </w:p>
        </w:tc>
        <w:tc>
          <w:tcPr/>
          <w:p>
            <w:pPr>
              <w:pStyle w:val="Compact"/>
              <w:jc w:val="left"/>
            </w:pPr>
            <w:r>
              <w:t xml:space="preserve">−0.16/0.02</w:t>
            </w:r>
          </w:p>
        </w:tc>
        <w:tc>
          <w:tcPr/>
          <w:p>
            <w:pPr>
              <w:pStyle w:val="Compact"/>
              <w:jc w:val="lef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tc>
      </w:tr>
      <w:tr>
        <w:tc>
          <w:tcPr/>
          <w:p>
            <w:pPr>
              <w:pStyle w:val="Compact"/>
              <w:jc w:val="left"/>
            </w:pPr>
            <w:r>
              <w:t xml:space="preserve">S55*</w:t>
            </w:r>
          </w:p>
        </w:tc>
        <w:tc>
          <w:tcPr/>
          <w:p>
            <w:pPr>
              <w:pStyle w:val="Compact"/>
              <w:jc w:val="left"/>
            </w:pPr>
            <w:r>
              <w:t xml:space="preserve">0.149/−0.247</w:t>
            </w:r>
          </w:p>
        </w:tc>
        <w:tc>
          <w:tcPr/>
          <w:p>
            <w:pPr>
              <w:pStyle w:val="Compact"/>
              <w:jc w:val="lef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tc>
      </w:tr>
      <w:tr>
        <w:tc>
          <w:tcPr/>
          <w:p>
            <w:pPr>
              <w:pStyle w:val="Compact"/>
              <w:jc w:val="left"/>
            </w:pPr>
            <w:r>
              <w:t xml:space="preserve">S56*</w:t>
            </w:r>
          </w:p>
        </w:tc>
        <w:tc>
          <w:tcPr/>
          <w:p>
            <w:pPr>
              <w:pStyle w:val="Compact"/>
              <w:jc w:val="left"/>
            </w:pPr>
            <w:r>
              <w:t xml:space="preserve">−0.03 to 0.15</w:t>
            </w:r>
          </w:p>
        </w:tc>
        <w:tc>
          <w:tcPr/>
          <w:p>
            <w:pPr>
              <w:pStyle w:val="Compact"/>
              <w:jc w:val="lef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tc>
      </w:tr>
      <w:tr>
        <w:tc>
          <w:tcPr/>
          <w:p>
            <w:pPr>
              <w:pStyle w:val="Compact"/>
              <w:jc w:val="left"/>
            </w:pPr>
            <w:r>
              <w:t xml:space="preserve">S57*</w:t>
            </w:r>
          </w:p>
        </w:tc>
        <w:tc>
          <w:tcPr/>
          <w:p>
            <w:pPr>
              <w:pStyle w:val="Compact"/>
              <w:jc w:val="left"/>
            </w:pPr>
            <w:r>
              <w:t xml:space="preserve">0.033/0.068</w:t>
            </w:r>
          </w:p>
        </w:tc>
        <w:tc>
          <w:tcPr/>
          <w:p>
            <w:pPr>
              <w:pStyle w:val="Compact"/>
              <w:jc w:val="lef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tc>
      </w:tr>
      <w:tr>
        <w:tc>
          <w:tcPr/>
          <w:p>
            <w:pPr>
              <w:pStyle w:val="Compact"/>
              <w:jc w:val="left"/>
            </w:pPr>
            <w:r>
              <w:t xml:space="preserve">S58*</w:t>
            </w:r>
          </w:p>
        </w:tc>
        <w:tc>
          <w:tcPr/>
          <w:p>
            <w:pPr>
              <w:pStyle w:val="Compact"/>
              <w:jc w:val="left"/>
            </w:pPr>
            <w:r>
              <w:t xml:space="preserve">−0.034</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S59*</w:t>
            </w:r>
          </w:p>
        </w:tc>
        <w:tc>
          <w:tcPr/>
          <w:p>
            <w:pPr>
              <w:pStyle w:val="Compact"/>
              <w:jc w:val="left"/>
            </w:pPr>
            <w:r>
              <w:t xml:space="preserve">0.22</w:t>
            </w:r>
          </w:p>
        </w:tc>
        <w:tc>
          <w:tcPr/>
          <w:p>
            <w:pPr>
              <w:pStyle w:val="Compact"/>
              <w:jc w:val="left"/>
            </w:pPr>
            <w:r>
              <w:t xml:space="preserve">De Jong &amp; van Houten (2014).</w:t>
            </w:r>
            <w:r>
              <w:t xml:space="preserve"> </w:t>
            </w:r>
            <w:r>
              <w:rPr>
                <w:iCs/>
                <w:i/>
              </w:rPr>
              <w:t xml:space="preserve">[cần xác minh đầy đủ từ WoS/Scopus/Crossref]</w:t>
            </w:r>
          </w:p>
        </w:tc>
      </w:tr>
      <w:tr>
        <w:tc>
          <w:tcPr/>
          <w:p>
            <w:pPr>
              <w:pStyle w:val="Compact"/>
              <w:jc w:val="left"/>
            </w:pPr>
            <w:r>
              <w:t xml:space="preserve">S60*</w:t>
            </w:r>
          </w:p>
        </w:tc>
        <w:tc>
          <w:tcPr/>
          <w:p>
            <w:pPr>
              <w:pStyle w:val="Compact"/>
              <w:jc w:val="left"/>
            </w:pPr>
            <w:r>
              <w:t xml:space="preserve">0.04/0.16/0.27</w:t>
            </w:r>
          </w:p>
        </w:tc>
        <w:tc>
          <w:tcPr/>
          <w:p>
            <w:pPr>
              <w:pStyle w:val="Compact"/>
              <w:jc w:val="lef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tc>
      </w:tr>
      <w:tr>
        <w:tc>
          <w:tcPr/>
          <w:p>
            <w:pPr>
              <w:pStyle w:val="Compact"/>
              <w:jc w:val="left"/>
            </w:pPr>
            <w:r>
              <w:t xml:space="preserve">S61*</w:t>
            </w:r>
          </w:p>
        </w:tc>
        <w:tc>
          <w:tcPr/>
          <w:p>
            <w:pPr>
              <w:pStyle w:val="Compact"/>
              <w:jc w:val="left"/>
            </w:pPr>
            <w:r>
              <w:t xml:space="preserve">−0.07</w:t>
            </w:r>
          </w:p>
        </w:tc>
        <w:tc>
          <w:tcPr/>
          <w:p>
            <w:pPr>
              <w:pStyle w:val="Compact"/>
              <w:jc w:val="lef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tc>
      </w:tr>
      <w:tr>
        <w:tc>
          <w:tcPr/>
          <w:p>
            <w:pPr>
              <w:pStyle w:val="Compact"/>
              <w:jc w:val="left"/>
            </w:pPr>
            <w:r>
              <w:t xml:space="preserve">S62*</w:t>
            </w:r>
          </w:p>
        </w:tc>
        <w:tc>
          <w:tcPr/>
          <w:p>
            <w:pPr>
              <w:pStyle w:val="Compact"/>
              <w:jc w:val="left"/>
            </w:pPr>
            <w:r>
              <w:t xml:space="preserve">0.383</w:t>
            </w:r>
          </w:p>
        </w:tc>
        <w:tc>
          <w:tcPr/>
          <w:p>
            <w:pPr>
              <w:pStyle w:val="Compact"/>
              <w:jc w:val="lef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tc>
      </w:tr>
      <w:tr>
        <w:tc>
          <w:tcPr/>
          <w:p>
            <w:pPr>
              <w:pStyle w:val="Compact"/>
              <w:jc w:val="left"/>
            </w:pPr>
            <w:r>
              <w:t xml:space="preserve">S63*</w:t>
            </w:r>
          </w:p>
        </w:tc>
        <w:tc>
          <w:tcPr/>
          <w:p>
            <w:pPr>
              <w:pStyle w:val="Compact"/>
              <w:jc w:val="left"/>
            </w:pPr>
            <w:r>
              <w:t xml:space="preserve">0.15</w:t>
            </w:r>
          </w:p>
        </w:tc>
        <w:tc>
          <w:tcPr/>
          <w:p>
            <w:pPr>
              <w:pStyle w:val="Compact"/>
              <w:jc w:val="lef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tc>
      </w:tr>
      <w:tr>
        <w:tc>
          <w:tcPr/>
          <w:p>
            <w:pPr>
              <w:pStyle w:val="Compact"/>
              <w:jc w:val="left"/>
            </w:pPr>
            <w:r>
              <w:t xml:space="preserve">S64*</w:t>
            </w:r>
          </w:p>
        </w:tc>
        <w:tc>
          <w:tcPr/>
          <w:p>
            <w:pPr>
              <w:pStyle w:val="Compact"/>
              <w:jc w:val="left"/>
            </w:pPr>
            <w:r>
              <w:t xml:space="preserve">0.119–0.316</w:t>
            </w:r>
          </w:p>
        </w:tc>
        <w:tc>
          <w:tcPr/>
          <w:p>
            <w:pPr>
              <w:pStyle w:val="Compact"/>
              <w:jc w:val="left"/>
            </w:pPr>
            <w:r>
              <w:t xml:space="preserve">Nguyen &amp; Rugman (2015).</w:t>
            </w:r>
            <w:r>
              <w:t xml:space="preserve"> </w:t>
            </w:r>
            <w:r>
              <w:rPr>
                <w:iCs/>
                <w:i/>
              </w:rPr>
              <w:t xml:space="preserve">[cần xác minh đầy đủ từ WoS/Scopus/Crossref]</w:t>
            </w:r>
          </w:p>
        </w:tc>
      </w:tr>
      <w:tr>
        <w:tc>
          <w:tcPr/>
          <w:p>
            <w:pPr>
              <w:pStyle w:val="Compact"/>
              <w:jc w:val="left"/>
            </w:pPr>
            <w:r>
              <w:t xml:space="preserve">S65*</w:t>
            </w:r>
          </w:p>
        </w:tc>
        <w:tc>
          <w:tcPr/>
          <w:p>
            <w:pPr>
              <w:pStyle w:val="Compact"/>
              <w:jc w:val="left"/>
            </w:pPr>
            <w:r>
              <w:t xml:space="preserve">0.09</w:t>
            </w:r>
          </w:p>
        </w:tc>
        <w:tc>
          <w:tcPr/>
          <w:p>
            <w:pPr>
              <w:pStyle w:val="Compact"/>
              <w:jc w:val="left"/>
            </w:pPr>
            <w:r>
              <w:t xml:space="preserve">Ren et al. (2015).</w:t>
            </w:r>
            <w:r>
              <w:t xml:space="preserve"> </w:t>
            </w:r>
            <w:r>
              <w:rPr>
                <w:iCs/>
                <w:i/>
              </w:rPr>
              <w:t xml:space="preserve">[cần xác minh đầy đủ từ WoS/Scopus/Crossref]</w:t>
            </w:r>
          </w:p>
        </w:tc>
      </w:tr>
      <w:tr>
        <w:tc>
          <w:tcPr/>
          <w:p>
            <w:pPr>
              <w:pStyle w:val="Compact"/>
              <w:jc w:val="left"/>
            </w:pPr>
            <w:r>
              <w:t xml:space="preserve">S66*</w:t>
            </w:r>
          </w:p>
        </w:tc>
        <w:tc>
          <w:tcPr/>
          <w:p>
            <w:pPr>
              <w:pStyle w:val="Compact"/>
              <w:jc w:val="left"/>
            </w:pPr>
            <w:r>
              <w:t xml:space="preserve">−0.038</w:t>
            </w:r>
          </w:p>
        </w:tc>
        <w:tc>
          <w:tcPr/>
          <w:p>
            <w:pPr>
              <w:pStyle w:val="Compact"/>
              <w:jc w:val="left"/>
            </w:pPr>
            <w:r>
              <w:t xml:space="preserve">Chen et al. (2015).</w:t>
            </w:r>
            <w:r>
              <w:t xml:space="preserve"> </w:t>
            </w:r>
            <w:r>
              <w:rPr>
                <w:iCs/>
                <w:i/>
              </w:rPr>
              <w:t xml:space="preserve">[cần xác minh đầy đủ từ WoS/Scopus/Crossref]</w:t>
            </w:r>
          </w:p>
        </w:tc>
      </w:tr>
      <w:tr>
        <w:tc>
          <w:tcPr/>
          <w:p>
            <w:pPr>
              <w:pStyle w:val="Compact"/>
              <w:jc w:val="left"/>
            </w:pPr>
            <w:r>
              <w:t xml:space="preserve">S67*</w:t>
            </w:r>
          </w:p>
        </w:tc>
        <w:tc>
          <w:tcPr/>
          <w:p>
            <w:pPr>
              <w:pStyle w:val="Compact"/>
              <w:jc w:val="left"/>
            </w:pPr>
            <w:r>
              <w:t xml:space="preserve">0.01</w:t>
            </w:r>
          </w:p>
        </w:tc>
        <w:tc>
          <w:tcPr/>
          <w:p>
            <w:pPr>
              <w:pStyle w:val="Compact"/>
              <w:jc w:val="left"/>
            </w:pPr>
            <w:r>
              <w:t xml:space="preserve">Da Huo &amp; Hung (2015).</w:t>
            </w:r>
            <w:r>
              <w:t xml:space="preserve"> </w:t>
            </w:r>
            <w:r>
              <w:rPr>
                <w:iCs/>
                <w:i/>
              </w:rPr>
              <w:t xml:space="preserve">[cần xác minh đầy đủ từ WoS/Scopus/Crossref]</w:t>
            </w:r>
          </w:p>
        </w:tc>
      </w:tr>
      <w:tr>
        <w:tc>
          <w:tcPr/>
          <w:p>
            <w:pPr>
              <w:pStyle w:val="Compact"/>
              <w:jc w:val="left"/>
            </w:pPr>
            <w:r>
              <w:t xml:space="preserve">S68*</w:t>
            </w:r>
          </w:p>
        </w:tc>
        <w:tc>
          <w:tcPr/>
          <w:p>
            <w:pPr>
              <w:pStyle w:val="Compact"/>
              <w:jc w:val="left"/>
            </w:pPr>
            <w:r>
              <w:t xml:space="preserve">−0.09</w:t>
            </w:r>
          </w:p>
        </w:tc>
        <w:tc>
          <w:tcPr/>
          <w:p>
            <w:pPr>
              <w:pStyle w:val="Compact"/>
              <w:jc w:val="lef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tc>
      </w:tr>
      <w:tr>
        <w:tc>
          <w:tcPr/>
          <w:p>
            <w:pPr>
              <w:pStyle w:val="Compact"/>
              <w:jc w:val="left"/>
            </w:pPr>
            <w:r>
              <w:t xml:space="preserve">S69*</w:t>
            </w:r>
          </w:p>
        </w:tc>
        <w:tc>
          <w:tcPr/>
          <w:p>
            <w:pPr>
              <w:pStyle w:val="Compact"/>
              <w:jc w:val="left"/>
            </w:pPr>
            <w:r>
              <w:t xml:space="preserve">0.08</w:t>
            </w:r>
          </w:p>
        </w:tc>
        <w:tc>
          <w:tcPr/>
          <w:p>
            <w:pPr>
              <w:pStyle w:val="Compact"/>
              <w:jc w:val="lef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tc>
      </w:tr>
      <w:tr>
        <w:tc>
          <w:tcPr/>
          <w:p>
            <w:pPr>
              <w:pStyle w:val="Compact"/>
              <w:jc w:val="left"/>
            </w:pPr>
            <w:r>
              <w:t xml:space="preserve">S70*</w:t>
            </w:r>
          </w:p>
        </w:tc>
        <w:tc>
          <w:tcPr/>
          <w:p>
            <w:pPr>
              <w:pStyle w:val="Compact"/>
              <w:jc w:val="left"/>
            </w:pPr>
            <w:r>
              <w:t xml:space="preserve">0.009</w:t>
            </w:r>
          </w:p>
        </w:tc>
        <w:tc>
          <w:tcPr/>
          <w:p>
            <w:pPr>
              <w:pStyle w:val="Compact"/>
              <w:jc w:val="lef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tc>
      </w:tr>
      <w:tr>
        <w:tc>
          <w:tcPr/>
          <w:p>
            <w:pPr>
              <w:pStyle w:val="Compact"/>
              <w:jc w:val="left"/>
            </w:pPr>
            <w:r>
              <w:t xml:space="preserve">S71*</w:t>
            </w:r>
          </w:p>
        </w:tc>
        <w:tc>
          <w:tcPr/>
          <w:p>
            <w:pPr>
              <w:pStyle w:val="Compact"/>
              <w:jc w:val="left"/>
            </w:pPr>
            <w:r>
              <w:t xml:space="preserve">0.04</w:t>
            </w:r>
          </w:p>
        </w:tc>
        <w:tc>
          <w:tcPr/>
          <w:p>
            <w:pPr>
              <w:pStyle w:val="Compact"/>
              <w:jc w:val="lef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tc>
      </w:tr>
      <w:tr>
        <w:tc>
          <w:tcPr/>
          <w:p>
            <w:pPr>
              <w:pStyle w:val="Compact"/>
              <w:jc w:val="left"/>
            </w:pPr>
            <w:r>
              <w:t xml:space="preserve">S72*</w:t>
            </w:r>
          </w:p>
        </w:tc>
        <w:tc>
          <w:tcPr/>
          <w:p>
            <w:pPr>
              <w:pStyle w:val="Compact"/>
              <w:jc w:val="left"/>
            </w:pPr>
            <w:r>
              <w:t xml:space="preserve">−0.032</w:t>
            </w:r>
          </w:p>
        </w:tc>
        <w:tc>
          <w:tcPr/>
          <w:p>
            <w:pPr>
              <w:pStyle w:val="Compact"/>
              <w:jc w:val="lef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tc>
      </w:tr>
      <w:tr>
        <w:tc>
          <w:tcPr/>
          <w:p>
            <w:pPr>
              <w:pStyle w:val="Compact"/>
              <w:jc w:val="left"/>
            </w:pPr>
            <w:r>
              <w:t xml:space="preserve">S73*</w:t>
            </w:r>
          </w:p>
        </w:tc>
        <w:tc>
          <w:tcPr/>
          <w:p>
            <w:pPr>
              <w:pStyle w:val="Compact"/>
              <w:jc w:val="left"/>
            </w:pPr>
            <w:r>
              <w:t xml:space="preserve">0.04</w:t>
            </w:r>
          </w:p>
        </w:tc>
        <w:tc>
          <w:tcPr/>
          <w:p>
            <w:pPr>
              <w:pStyle w:val="Compact"/>
              <w:jc w:val="lef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tc>
      </w:tr>
      <w:tr>
        <w:tc>
          <w:tcPr/>
          <w:p>
            <w:pPr>
              <w:pStyle w:val="Compact"/>
              <w:jc w:val="left"/>
            </w:pPr>
            <w:r>
              <w:t xml:space="preserve">S74*</w:t>
            </w:r>
          </w:p>
        </w:tc>
        <w:tc>
          <w:tcPr/>
          <w:p>
            <w:pPr>
              <w:pStyle w:val="Compact"/>
              <w:jc w:val="left"/>
            </w:pPr>
            <w:r>
              <w:t xml:space="preserve">−0.056 to −0.071</w:t>
            </w:r>
          </w:p>
        </w:tc>
        <w:tc>
          <w:tcPr/>
          <w:p>
            <w:pPr>
              <w:pStyle w:val="Compact"/>
              <w:jc w:val="lef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tc>
      </w:tr>
      <w:tr>
        <w:tc>
          <w:tcPr/>
          <w:p>
            <w:pPr>
              <w:pStyle w:val="Compact"/>
              <w:jc w:val="left"/>
            </w:pPr>
            <w:r>
              <w:t xml:space="preserve">S75*</w:t>
            </w:r>
          </w:p>
        </w:tc>
        <w:tc>
          <w:tcPr/>
          <w:p>
            <w:pPr>
              <w:pStyle w:val="Compact"/>
              <w:jc w:val="left"/>
            </w:pPr>
            <w:r>
              <w:t xml:space="preserve">0.03/0.05</w:t>
            </w:r>
          </w:p>
        </w:tc>
        <w:tc>
          <w:tcPr/>
          <w:p>
            <w:pPr>
              <w:pStyle w:val="Compact"/>
              <w:jc w:val="lef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tc>
      </w:tr>
      <w:tr>
        <w:tc>
          <w:tcPr/>
          <w:p>
            <w:pPr>
              <w:pStyle w:val="Compact"/>
              <w:jc w:val="left"/>
            </w:pPr>
            <w:r>
              <w:t xml:space="preserve">S76*</w:t>
            </w:r>
          </w:p>
        </w:tc>
        <w:tc>
          <w:tcPr/>
          <w:p>
            <w:pPr>
              <w:pStyle w:val="Compact"/>
              <w:jc w:val="left"/>
            </w:pPr>
            <w:r>
              <w:t xml:space="preserve">0.354</w:t>
            </w:r>
          </w:p>
        </w:tc>
        <w:tc>
          <w:tcPr/>
          <w:p>
            <w:pPr>
              <w:pStyle w:val="Compact"/>
              <w:jc w:val="lef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tc>
      </w:tr>
      <w:tr>
        <w:tc>
          <w:tcPr/>
          <w:p>
            <w:pPr>
              <w:pStyle w:val="Compact"/>
              <w:jc w:val="left"/>
            </w:pPr>
            <w:r>
              <w:t xml:space="preserve">S77*</w:t>
            </w:r>
          </w:p>
        </w:tc>
        <w:tc>
          <w:tcPr/>
          <w:p>
            <w:pPr>
              <w:pStyle w:val="Compact"/>
              <w:jc w:val="left"/>
            </w:pPr>
            <w:r>
              <w:t xml:space="preserve">0.04</w:t>
            </w:r>
          </w:p>
        </w:tc>
        <w:tc>
          <w:tcPr/>
          <w:p>
            <w:pPr>
              <w:pStyle w:val="Compact"/>
              <w:jc w:val="lef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tc>
      </w:tr>
      <w:tr>
        <w:tc>
          <w:tcPr/>
          <w:p>
            <w:pPr>
              <w:pStyle w:val="Compact"/>
              <w:jc w:val="left"/>
            </w:pPr>
            <w:r>
              <w:t xml:space="preserve">S78*</w:t>
            </w:r>
          </w:p>
        </w:tc>
        <w:tc>
          <w:tcPr/>
          <w:p>
            <w:pPr>
              <w:pStyle w:val="Compact"/>
              <w:jc w:val="left"/>
            </w:pPr>
            <w:r>
              <w:t xml:space="preserve">−0.031</w:t>
            </w:r>
          </w:p>
        </w:tc>
        <w:tc>
          <w:tcPr/>
          <w:p>
            <w:pPr>
              <w:pStyle w:val="Compact"/>
              <w:jc w:val="left"/>
            </w:pPr>
            <w:r>
              <w:t xml:space="preserve">Buckley &amp; Tian (2017).</w:t>
            </w:r>
            <w:r>
              <w:t xml:space="preserve"> </w:t>
            </w:r>
            <w:r>
              <w:rPr>
                <w:iCs/>
                <w:i/>
              </w:rPr>
              <w:t xml:space="preserve">[cần xác minh đầy đủ từ WoS/Scopus/Crossref]</w:t>
            </w:r>
          </w:p>
        </w:tc>
      </w:tr>
      <w:tr>
        <w:tc>
          <w:tcPr/>
          <w:p>
            <w:pPr>
              <w:pStyle w:val="Compact"/>
              <w:jc w:val="left"/>
            </w:pPr>
            <w:r>
              <w:t xml:space="preserve">S79*</w:t>
            </w:r>
          </w:p>
        </w:tc>
        <w:tc>
          <w:tcPr/>
          <w:p>
            <w:pPr>
              <w:pStyle w:val="Compact"/>
              <w:jc w:val="left"/>
            </w:pPr>
            <w:r>
              <w:t xml:space="preserve">0.018–0.073</w:t>
            </w:r>
          </w:p>
        </w:tc>
        <w:tc>
          <w:tcPr/>
          <w:p>
            <w:pPr>
              <w:pStyle w:val="Compact"/>
              <w:jc w:val="lef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tc>
      </w:tr>
      <w:tr>
        <w:tc>
          <w:tcPr/>
          <w:p>
            <w:pPr>
              <w:pStyle w:val="Compact"/>
              <w:jc w:val="left"/>
            </w:pPr>
            <w:r>
              <w:t xml:space="preserve">S80*</w:t>
            </w:r>
          </w:p>
        </w:tc>
        <w:tc>
          <w:tcPr/>
          <w:p>
            <w:pPr>
              <w:pStyle w:val="Compact"/>
              <w:jc w:val="left"/>
            </w:pPr>
            <w:r>
              <w:t xml:space="preserve">−0.02/−0.03</w:t>
            </w:r>
          </w:p>
        </w:tc>
        <w:tc>
          <w:tcPr/>
          <w:p>
            <w:pPr>
              <w:pStyle w:val="Compact"/>
              <w:jc w:val="left"/>
            </w:pPr>
            <w:r>
              <w:t xml:space="preserve">Jin et al. (2017).</w:t>
            </w:r>
            <w:r>
              <w:t xml:space="preserve"> </w:t>
            </w:r>
            <w:r>
              <w:rPr>
                <w:iCs/>
                <w:i/>
              </w:rPr>
              <w:t xml:space="preserve">[cần xác minh đầy đủ từ WoS/Scopus/Crossref]</w:t>
            </w:r>
          </w:p>
        </w:tc>
      </w:tr>
      <w:tr>
        <w:tc>
          <w:tcPr/>
          <w:p>
            <w:pPr>
              <w:pStyle w:val="Compact"/>
              <w:jc w:val="left"/>
            </w:pPr>
            <w:r>
              <w:t xml:space="preserve">S81*</w:t>
            </w:r>
          </w:p>
        </w:tc>
        <w:tc>
          <w:tcPr/>
          <w:p>
            <w:pPr>
              <w:pStyle w:val="Compact"/>
              <w:jc w:val="left"/>
            </w:pPr>
            <w:r>
              <w:t xml:space="preserve">0.305</w:t>
            </w:r>
          </w:p>
        </w:tc>
        <w:tc>
          <w:tcPr/>
          <w:p>
            <w:pPr>
              <w:pStyle w:val="Compact"/>
              <w:jc w:val="lef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tc>
      </w:tr>
      <w:tr>
        <w:tc>
          <w:tcPr/>
          <w:p>
            <w:pPr>
              <w:pStyle w:val="Compact"/>
              <w:jc w:val="left"/>
            </w:pPr>
            <w:r>
              <w:t xml:space="preserve">S82*</w:t>
            </w:r>
          </w:p>
        </w:tc>
        <w:tc>
          <w:tcPr/>
          <w:p>
            <w:pPr>
              <w:pStyle w:val="Compact"/>
              <w:jc w:val="left"/>
            </w:pPr>
            <w:r>
              <w:t xml:space="preserve">0.029</w:t>
            </w:r>
          </w:p>
        </w:tc>
        <w:tc>
          <w:tcPr/>
          <w:p>
            <w:pPr>
              <w:pStyle w:val="Compact"/>
              <w:jc w:val="left"/>
            </w:pPr>
            <w:r>
              <w:t xml:space="preserve">Purkayastha et al. (2017).</w:t>
            </w:r>
            <w:r>
              <w:t xml:space="preserve"> </w:t>
            </w:r>
            <w:r>
              <w:rPr>
                <w:iCs/>
                <w:i/>
              </w:rPr>
              <w:t xml:space="preserve">[cần xác minh đầy đủ từ WoS/Scopus/Crossref]</w:t>
            </w:r>
          </w:p>
        </w:tc>
      </w:tr>
      <w:tr>
        <w:tc>
          <w:tcPr/>
          <w:p>
            <w:pPr>
              <w:pStyle w:val="Compact"/>
              <w:jc w:val="left"/>
            </w:pPr>
            <w:r>
              <w:t xml:space="preserve">S83*</w:t>
            </w:r>
          </w:p>
        </w:tc>
        <w:tc>
          <w:tcPr/>
          <w:p>
            <w:pPr>
              <w:pStyle w:val="Compact"/>
              <w:jc w:val="left"/>
            </w:pPr>
            <w:r>
              <w:t xml:space="preserve">0.09</w:t>
            </w:r>
          </w:p>
        </w:tc>
        <w:tc>
          <w:tcPr/>
          <w:p>
            <w:pPr>
              <w:pStyle w:val="Compact"/>
              <w:jc w:val="left"/>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tc>
      </w:tr>
      <w:tr>
        <w:tc>
          <w:tcPr/>
          <w:p>
            <w:pPr>
              <w:pStyle w:val="Compact"/>
              <w:jc w:val="left"/>
            </w:pPr>
            <w:r>
              <w:t xml:space="preserve">S84*</w:t>
            </w:r>
          </w:p>
        </w:tc>
        <w:tc>
          <w:tcPr/>
          <w:p>
            <w:pPr>
              <w:pStyle w:val="Compact"/>
              <w:jc w:val="left"/>
            </w:pPr>
            <w:r>
              <w:t xml:space="preserve">−0.048</w:t>
            </w:r>
          </w:p>
        </w:tc>
        <w:tc>
          <w:tcPr/>
          <w:p>
            <w:pPr>
              <w:pStyle w:val="Compact"/>
              <w:jc w:val="lef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tc>
      </w:tr>
      <w:tr>
        <w:tc>
          <w:tcPr/>
          <w:p>
            <w:pPr>
              <w:pStyle w:val="Compact"/>
              <w:jc w:val="left"/>
            </w:pPr>
            <w:r>
              <w:t xml:space="preserve">S85*</w:t>
            </w:r>
          </w:p>
        </w:tc>
        <w:tc>
          <w:tcPr/>
          <w:p>
            <w:pPr>
              <w:pStyle w:val="Compact"/>
              <w:jc w:val="left"/>
            </w:pPr>
            <w:r>
              <w:t xml:space="preserve">−0.029</w:t>
            </w:r>
          </w:p>
        </w:tc>
        <w:tc>
          <w:tcPr/>
          <w:p>
            <w:pPr>
              <w:pStyle w:val="Compact"/>
              <w:jc w:val="lef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tc>
      </w:tr>
      <w:tr>
        <w:tc>
          <w:tcPr/>
          <w:p>
            <w:pPr>
              <w:pStyle w:val="Compact"/>
              <w:jc w:val="left"/>
            </w:pPr>
            <w:r>
              <w:t xml:space="preserve">S86*</w:t>
            </w:r>
          </w:p>
        </w:tc>
        <w:tc>
          <w:tcPr/>
          <w:p>
            <w:pPr>
              <w:pStyle w:val="Compact"/>
              <w:jc w:val="left"/>
            </w:pPr>
            <w:r>
              <w:t xml:space="preserve">0.69</w:t>
            </w:r>
          </w:p>
        </w:tc>
        <w:tc>
          <w:tcPr/>
          <w:p>
            <w:pPr>
              <w:pStyle w:val="Compact"/>
              <w:jc w:val="lef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tc>
      </w:tr>
      <w:tr>
        <w:tc>
          <w:tcPr/>
          <w:p>
            <w:pPr>
              <w:pStyle w:val="Compact"/>
              <w:jc w:val="left"/>
            </w:pPr>
            <w:r>
              <w:t xml:space="preserve">S87*</w:t>
            </w:r>
          </w:p>
        </w:tc>
        <w:tc>
          <w:tcPr/>
          <w:p>
            <w:pPr>
              <w:pStyle w:val="Compact"/>
              <w:jc w:val="left"/>
            </w:pPr>
            <w:r>
              <w:t xml:space="preserve">−0.14 to 0.21</w:t>
            </w:r>
          </w:p>
        </w:tc>
        <w:tc>
          <w:tcPr/>
          <w:p>
            <w:pPr>
              <w:pStyle w:val="Compact"/>
              <w:jc w:val="lef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tc>
      </w:tr>
      <w:tr>
        <w:tc>
          <w:tcPr/>
          <w:p>
            <w:pPr>
              <w:pStyle w:val="Compact"/>
              <w:jc w:val="left"/>
            </w:pPr>
            <w:r>
              <w:t xml:space="preserve">S88*</w:t>
            </w:r>
          </w:p>
        </w:tc>
        <w:tc>
          <w:tcPr/>
          <w:p>
            <w:pPr>
              <w:pStyle w:val="Compact"/>
              <w:jc w:val="left"/>
            </w:pPr>
            <w:r>
              <w:t xml:space="preserve">−0.051</w:t>
            </w:r>
          </w:p>
        </w:tc>
        <w:tc>
          <w:tcPr/>
          <w:p>
            <w:pPr>
              <w:pStyle w:val="Compact"/>
              <w:jc w:val="left"/>
            </w:pPr>
            <w:r>
              <w:t xml:space="preserve">Thi Ngoc Huynh et al. (2018).</w:t>
            </w:r>
            <w:r>
              <w:t xml:space="preserve"> </w:t>
            </w:r>
            <w:r>
              <w:rPr>
                <w:iCs/>
                <w:i/>
              </w:rPr>
              <w:t xml:space="preserve">[cần xác minh đầy đủ từ WoS/Scopus/Crossref]</w:t>
            </w:r>
          </w:p>
        </w:tc>
      </w:tr>
      <w:tr>
        <w:tc>
          <w:tcPr/>
          <w:p>
            <w:pPr>
              <w:pStyle w:val="Compact"/>
              <w:jc w:val="left"/>
            </w:pPr>
            <w:r>
              <w:t xml:space="preserve">S89*</w:t>
            </w:r>
          </w:p>
        </w:tc>
        <w:tc>
          <w:tcPr/>
          <w:p>
            <w:pPr>
              <w:pStyle w:val="Compact"/>
              <w:jc w:val="left"/>
            </w:pPr>
            <w:r>
              <w:t xml:space="preserve">−0.14/0.05</w:t>
            </w:r>
          </w:p>
        </w:tc>
        <w:tc>
          <w:tcPr/>
          <w:p>
            <w:pPr>
              <w:pStyle w:val="Compact"/>
              <w:jc w:val="lef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tc>
      </w:tr>
      <w:tr>
        <w:tc>
          <w:tcPr/>
          <w:p>
            <w:pPr>
              <w:pStyle w:val="Compact"/>
              <w:jc w:val="left"/>
            </w:pPr>
            <w:r>
              <w:t xml:space="preserve">S90*</w:t>
            </w:r>
          </w:p>
        </w:tc>
        <w:tc>
          <w:tcPr/>
          <w:p>
            <w:pPr>
              <w:pStyle w:val="Compact"/>
              <w:jc w:val="left"/>
            </w:pPr>
            <w:r>
              <w:t xml:space="preserve">−0.028</w:t>
            </w:r>
          </w:p>
        </w:tc>
        <w:tc>
          <w:tcPr/>
          <w:p>
            <w:pPr>
              <w:pStyle w:val="Compact"/>
              <w:jc w:val="lef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tc>
      </w:tr>
      <w:tr>
        <w:tc>
          <w:tcPr/>
          <w:p>
            <w:pPr>
              <w:pStyle w:val="Compact"/>
              <w:jc w:val="left"/>
            </w:pPr>
            <w:r>
              <w:t xml:space="preserve">S91*</w:t>
            </w:r>
          </w:p>
        </w:tc>
        <w:tc>
          <w:tcPr/>
          <w:p>
            <w:pPr>
              <w:pStyle w:val="Compact"/>
              <w:jc w:val="left"/>
            </w:pPr>
            <w:r>
              <w:t xml:space="preserve">−0.006</w:t>
            </w:r>
          </w:p>
        </w:tc>
        <w:tc>
          <w:tcPr/>
          <w:p>
            <w:pPr>
              <w:pStyle w:val="Compact"/>
              <w:jc w:val="left"/>
            </w:pPr>
            <w:r>
              <w:t xml:space="preserve">Sun et al. (2018).</w:t>
            </w:r>
            <w:r>
              <w:t xml:space="preserve"> </w:t>
            </w:r>
            <w:r>
              <w:rPr>
                <w:iCs/>
                <w:i/>
              </w:rPr>
              <w:t xml:space="preserve">[cần xác minh đầy đủ từ WoS/Scopus/Crossref]</w:t>
            </w:r>
          </w:p>
        </w:tc>
      </w:tr>
      <w:tr>
        <w:tc>
          <w:tcPr/>
          <w:p>
            <w:pPr>
              <w:pStyle w:val="Compact"/>
              <w:jc w:val="left"/>
            </w:pPr>
            <w:r>
              <w:t xml:space="preserve">S92*</w:t>
            </w:r>
          </w:p>
        </w:tc>
        <w:tc>
          <w:tcPr/>
          <w:p>
            <w:pPr>
              <w:pStyle w:val="Compact"/>
              <w:jc w:val="left"/>
            </w:pPr>
            <w:r>
              <w:t xml:space="preserve">0.029</w:t>
            </w:r>
          </w:p>
        </w:tc>
        <w:tc>
          <w:tcPr/>
          <w:p>
            <w:pPr>
              <w:pStyle w:val="Compact"/>
              <w:jc w:val="lef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tc>
      </w:tr>
      <w:tr>
        <w:tc>
          <w:tcPr/>
          <w:p>
            <w:pPr>
              <w:pStyle w:val="Compact"/>
              <w:jc w:val="left"/>
            </w:pPr>
            <w:r>
              <w:t xml:space="preserve">S93*</w:t>
            </w:r>
          </w:p>
        </w:tc>
        <w:tc>
          <w:tcPr/>
          <w:p>
            <w:pPr>
              <w:pStyle w:val="Compact"/>
              <w:jc w:val="left"/>
            </w:pPr>
            <w:r>
              <w:t xml:space="preserve">0.37</w:t>
            </w:r>
          </w:p>
        </w:tc>
        <w:tc>
          <w:tcPr/>
          <w:p>
            <w:pPr>
              <w:pStyle w:val="Compact"/>
              <w:jc w:val="lef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tc>
      </w:tr>
      <w:tr>
        <w:tc>
          <w:tcPr/>
          <w:p>
            <w:pPr>
              <w:pStyle w:val="Compact"/>
              <w:jc w:val="left"/>
            </w:pPr>
            <w:r>
              <w:t xml:space="preserve">S94*</w:t>
            </w:r>
          </w:p>
        </w:tc>
        <w:tc>
          <w:tcPr/>
          <w:p>
            <w:pPr>
              <w:pStyle w:val="Compact"/>
              <w:jc w:val="left"/>
            </w:pPr>
            <w:r>
              <w:t xml:space="preserve">−0.015/−0.09</w:t>
            </w:r>
          </w:p>
        </w:tc>
        <w:tc>
          <w:tcPr/>
          <w:p>
            <w:pPr>
              <w:pStyle w:val="Compact"/>
              <w:jc w:val="lef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tc>
      </w:tr>
      <w:tr>
        <w:tc>
          <w:tcPr/>
          <w:p>
            <w:pPr>
              <w:pStyle w:val="Compact"/>
              <w:jc w:val="left"/>
            </w:pPr>
            <w:r>
              <w:t xml:space="preserve">S95*</w:t>
            </w:r>
          </w:p>
        </w:tc>
        <w:tc>
          <w:tcPr/>
          <w:p>
            <w:pPr>
              <w:pStyle w:val="Compact"/>
              <w:jc w:val="left"/>
            </w:pPr>
            <w:r>
              <w:t xml:space="preserve">0.52</w:t>
            </w:r>
          </w:p>
        </w:tc>
        <w:tc>
          <w:tcPr/>
          <w:p>
            <w:pPr>
              <w:pStyle w:val="Compact"/>
              <w:jc w:val="left"/>
            </w:pPr>
            <w:r>
              <w:t xml:space="preserve">Meyer et al. (2019).</w:t>
            </w:r>
            <w:r>
              <w:t xml:space="preserve"> </w:t>
            </w:r>
            <w:r>
              <w:rPr>
                <w:iCs/>
                <w:i/>
              </w:rPr>
              <w:t xml:space="preserve">[cần xác minh đầy đủ từ WoS/Scopus/Crossref]</w:t>
            </w:r>
          </w:p>
        </w:tc>
      </w:tr>
      <w:tr>
        <w:tc>
          <w:tcPr/>
          <w:p>
            <w:pPr>
              <w:pStyle w:val="Compact"/>
              <w:jc w:val="left"/>
            </w:pPr>
            <w:r>
              <w:t xml:space="preserve">S96*</w:t>
            </w:r>
          </w:p>
        </w:tc>
        <w:tc>
          <w:tcPr/>
          <w:p>
            <w:pPr>
              <w:pStyle w:val="Compact"/>
              <w:jc w:val="left"/>
            </w:pPr>
            <w:r>
              <w:t xml:space="preserve">0.41</w:t>
            </w:r>
          </w:p>
        </w:tc>
        <w:tc>
          <w:tcPr/>
          <w:p>
            <w:pPr>
              <w:pStyle w:val="Compact"/>
              <w:jc w:val="lef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tc>
      </w:tr>
      <w:tr>
        <w:tc>
          <w:tcPr/>
          <w:p>
            <w:pPr>
              <w:pStyle w:val="Compact"/>
              <w:jc w:val="left"/>
            </w:pPr>
            <w:r>
              <w:t xml:space="preserve">S97*</w:t>
            </w:r>
          </w:p>
        </w:tc>
        <w:tc>
          <w:tcPr/>
          <w:p>
            <w:pPr>
              <w:pStyle w:val="Compact"/>
              <w:jc w:val="left"/>
            </w:pPr>
            <w:r>
              <w:t xml:space="preserve">0.19/0.19</w:t>
            </w:r>
          </w:p>
        </w:tc>
        <w:tc>
          <w:tcPr/>
          <w:p>
            <w:pPr>
              <w:pStyle w:val="Compact"/>
              <w:jc w:val="left"/>
            </w:pPr>
            <w:r>
              <w:t xml:space="preserve">Woo et al. (2019).</w:t>
            </w:r>
            <w:r>
              <w:t xml:space="preserve"> </w:t>
            </w:r>
            <w:r>
              <w:rPr>
                <w:iCs/>
                <w:i/>
              </w:rPr>
              <w:t xml:space="preserve">[cần xác minh đầy đủ từ WoS/Scopus/Crossref]</w:t>
            </w:r>
          </w:p>
        </w:tc>
      </w:tr>
      <w:tr>
        <w:tc>
          <w:tcPr/>
          <w:p>
            <w:pPr>
              <w:pStyle w:val="Compact"/>
              <w:jc w:val="left"/>
            </w:pPr>
            <w:r>
              <w:t xml:space="preserve">S98*</w:t>
            </w:r>
          </w:p>
        </w:tc>
        <w:tc>
          <w:tcPr/>
          <w:p>
            <w:pPr>
              <w:pStyle w:val="Compact"/>
              <w:jc w:val="left"/>
            </w:pPr>
            <w:r>
              <w:t xml:space="preserve">0.013/−0.29</w:t>
            </w:r>
          </w:p>
        </w:tc>
        <w:tc>
          <w:tcPr/>
          <w:p>
            <w:pPr>
              <w:pStyle w:val="Compact"/>
              <w:jc w:val="left"/>
            </w:pPr>
            <w:r>
              <w:t xml:space="preserve">Kim et al. (2020).</w:t>
            </w:r>
            <w:r>
              <w:t xml:space="preserve"> </w:t>
            </w:r>
            <w:r>
              <w:rPr>
                <w:iCs/>
                <w:i/>
              </w:rPr>
              <w:t xml:space="preserve">[cần xác minh đầy đủ từ WoS/Scopus/Crossref]</w:t>
            </w:r>
          </w:p>
        </w:tc>
      </w:tr>
      <w:tr>
        <w:tc>
          <w:tcPr/>
          <w:p>
            <w:pPr>
              <w:pStyle w:val="Compact"/>
              <w:jc w:val="left"/>
            </w:pPr>
            <w:r>
              <w:t xml:space="preserve">S99*</w:t>
            </w:r>
          </w:p>
        </w:tc>
        <w:tc>
          <w:tcPr/>
          <w:p>
            <w:pPr>
              <w:pStyle w:val="Compact"/>
              <w:jc w:val="left"/>
            </w:pPr>
            <w:r>
              <w:t xml:space="preserve">−0.011/−0.152</w:t>
            </w:r>
          </w:p>
        </w:tc>
        <w:tc>
          <w:tcPr/>
          <w:p>
            <w:pPr>
              <w:pStyle w:val="Compact"/>
              <w:jc w:val="left"/>
            </w:pPr>
            <w:r>
              <w:t xml:space="preserve">Phan et al. (2020).</w:t>
            </w:r>
            <w:r>
              <w:t xml:space="preserve"> </w:t>
            </w:r>
            <w:r>
              <w:rPr>
                <w:iCs/>
                <w:i/>
              </w:rPr>
              <w:t xml:space="preserve">[cần xác minh đầy đủ từ WoS/Scopus/Crossref]</w:t>
            </w:r>
          </w:p>
        </w:tc>
      </w:tr>
      <w:tr>
        <w:tc>
          <w:tcPr/>
          <w:p>
            <w:pPr>
              <w:pStyle w:val="Compact"/>
              <w:jc w:val="left"/>
            </w:pPr>
            <w:r>
              <w:t xml:space="preserve">S100*</w:t>
            </w:r>
          </w:p>
        </w:tc>
        <w:tc>
          <w:tcPr/>
          <w:p>
            <w:pPr>
              <w:pStyle w:val="Compact"/>
              <w:jc w:val="left"/>
            </w:pPr>
            <w:r>
              <w:t xml:space="preserve">−0.021</w:t>
            </w:r>
          </w:p>
        </w:tc>
        <w:tc>
          <w:tcPr/>
          <w:p>
            <w:pPr>
              <w:pStyle w:val="Compact"/>
              <w:jc w:val="left"/>
            </w:pPr>
            <w:r>
              <w:t xml:space="preserve">Tu et al. (2020).</w:t>
            </w:r>
            <w:r>
              <w:t xml:space="preserve"> </w:t>
            </w:r>
            <w:r>
              <w:rPr>
                <w:iCs/>
                <w:i/>
              </w:rPr>
              <w:t xml:space="preserve">[cần xác minh đầy đủ từ WoS/Scopus/Crossref]</w:t>
            </w:r>
          </w:p>
        </w:tc>
      </w:tr>
      <w:tr>
        <w:tc>
          <w:tcPr/>
          <w:p>
            <w:pPr>
              <w:pStyle w:val="Compact"/>
              <w:jc w:val="left"/>
            </w:pPr>
            <w:r>
              <w:t xml:space="preserve">S101*</w:t>
            </w:r>
          </w:p>
        </w:tc>
        <w:tc>
          <w:tcPr/>
          <w:p>
            <w:pPr>
              <w:pStyle w:val="Compact"/>
              <w:jc w:val="left"/>
            </w:pPr>
            <w:r>
              <w:t xml:space="preserve">0.066/0.087</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S102*</w:t>
            </w:r>
          </w:p>
        </w:tc>
        <w:tc>
          <w:tcPr/>
          <w:p>
            <w:pPr>
              <w:pStyle w:val="Compact"/>
              <w:jc w:val="left"/>
            </w:pPr>
            <w:r>
              <w:t xml:space="preserve">0.059</w:t>
            </w:r>
          </w:p>
        </w:tc>
        <w:tc>
          <w:tcPr/>
          <w:p>
            <w:pPr>
              <w:pStyle w:val="Compact"/>
              <w:jc w:val="lef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tc>
      </w:tr>
      <w:tr>
        <w:tc>
          <w:tcPr/>
          <w:p>
            <w:pPr>
              <w:pStyle w:val="Compact"/>
              <w:jc w:val="left"/>
            </w:pPr>
            <w:r>
              <w:t xml:space="preserve">S103*</w:t>
            </w:r>
          </w:p>
        </w:tc>
        <w:tc>
          <w:tcPr/>
          <w:p>
            <w:pPr>
              <w:pStyle w:val="Compact"/>
              <w:jc w:val="left"/>
            </w:pPr>
            <w:r>
              <w:t xml:space="preserve">0.196</w:t>
            </w:r>
          </w:p>
        </w:tc>
        <w:tc>
          <w:tcPr/>
          <w:p>
            <w:pPr>
              <w:pStyle w:val="Compact"/>
              <w:jc w:val="lef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tc>
      </w:tr>
      <w:tr>
        <w:tc>
          <w:tcPr/>
          <w:p>
            <w:pPr>
              <w:pStyle w:val="Compact"/>
              <w:jc w:val="left"/>
            </w:pPr>
            <w:r>
              <w:t xml:space="preserve">S104*</w:t>
            </w:r>
          </w:p>
        </w:tc>
        <w:tc>
          <w:tcPr/>
          <w:p>
            <w:pPr>
              <w:pStyle w:val="Compact"/>
              <w:jc w:val="left"/>
            </w:pPr>
            <w:r>
              <w:t xml:space="preserve">−0.093</w:t>
            </w:r>
          </w:p>
        </w:tc>
        <w:tc>
          <w:tcPr/>
          <w:p>
            <w:pPr>
              <w:pStyle w:val="Compact"/>
              <w:jc w:val="left"/>
            </w:pPr>
            <w:r>
              <w:t xml:space="preserve">Tu et al. (2021).</w:t>
            </w:r>
            <w:r>
              <w:t xml:space="preserve"> </w:t>
            </w:r>
            <w:r>
              <w:rPr>
                <w:iCs/>
                <w:i/>
              </w:rPr>
              <w:t xml:space="preserve">[cần xác minh đầy đủ từ WoS/Scopus/Crossref]</w:t>
            </w:r>
          </w:p>
        </w:tc>
      </w:tr>
      <w:tr>
        <w:tc>
          <w:tcPr/>
          <w:p>
            <w:pPr>
              <w:pStyle w:val="Compact"/>
              <w:jc w:val="left"/>
            </w:pPr>
            <w:r>
              <w:t xml:space="preserve">S105*</w:t>
            </w:r>
          </w:p>
        </w:tc>
        <w:tc>
          <w:tcPr/>
          <w:p>
            <w:pPr>
              <w:pStyle w:val="Compact"/>
              <w:jc w:val="left"/>
            </w:pPr>
            <w:r>
              <w:t xml:space="preserve">−0.056</w:t>
            </w:r>
          </w:p>
        </w:tc>
        <w:tc>
          <w:tcPr/>
          <w:p>
            <w:pPr>
              <w:pStyle w:val="Compact"/>
              <w:jc w:val="left"/>
            </w:pPr>
            <w:r>
              <w:t xml:space="preserve">Tu (2021).</w:t>
            </w:r>
            <w:r>
              <w:t xml:space="preserve"> </w:t>
            </w:r>
            <w:r>
              <w:rPr>
                <w:iCs/>
                <w:i/>
              </w:rPr>
              <w:t xml:space="preserve">[cần xác minh đầy đủ từ WoS/Scopus/Crossref]</w:t>
            </w:r>
          </w:p>
        </w:tc>
      </w:tr>
      <w:tr>
        <w:tc>
          <w:tcPr/>
          <w:p>
            <w:pPr>
              <w:pStyle w:val="Compact"/>
              <w:jc w:val="left"/>
            </w:pPr>
            <w:r>
              <w:t xml:space="preserve">S106*</w:t>
            </w:r>
          </w:p>
        </w:tc>
        <w:tc>
          <w:tcPr/>
          <w:p>
            <w:pPr>
              <w:pStyle w:val="Compact"/>
              <w:jc w:val="left"/>
            </w:pPr>
            <w:r>
              <w:t xml:space="preserve">−0.051</w:t>
            </w:r>
          </w:p>
        </w:tc>
        <w:tc>
          <w:tcPr/>
          <w:p>
            <w:pPr>
              <w:pStyle w:val="Compact"/>
              <w:jc w:val="left"/>
            </w:pPr>
            <w:r>
              <w:t xml:space="preserve">Tu &amp; Anh (2021).</w:t>
            </w:r>
            <w:r>
              <w:t xml:space="preserve"> </w:t>
            </w:r>
            <w:r>
              <w:rPr>
                <w:iCs/>
                <w:i/>
              </w:rPr>
              <w:t xml:space="preserve">[cần xác minh đầy đủ từ WoS/Scopus/Crossref]</w:t>
            </w:r>
          </w:p>
        </w:tc>
      </w:tr>
      <w:tr>
        <w:tc>
          <w:tcPr/>
          <w:p>
            <w:pPr>
              <w:pStyle w:val="Compact"/>
              <w:jc w:val="left"/>
            </w:pPr>
            <w:r>
              <w:t xml:space="preserve">S107*</w:t>
            </w:r>
          </w:p>
        </w:tc>
        <w:tc>
          <w:tcPr/>
          <w:p>
            <w:pPr>
              <w:pStyle w:val="Compact"/>
              <w:jc w:val="left"/>
            </w:pPr>
            <w:r>
              <w:t xml:space="preserve">0.05/0.14</w:t>
            </w:r>
          </w:p>
        </w:tc>
        <w:tc>
          <w:tcPr/>
          <w:p>
            <w:pPr>
              <w:pStyle w:val="Compact"/>
              <w:jc w:val="left"/>
            </w:pPr>
            <w:r>
              <w:t xml:space="preserve">Song &amp; Lee (2021).</w:t>
            </w:r>
            <w:r>
              <w:t xml:space="preserve"> </w:t>
            </w:r>
            <w:r>
              <w:rPr>
                <w:iCs/>
                <w:i/>
              </w:rPr>
              <w:t xml:space="preserve">[cần xác minh đầy đủ từ WoS/Scopus/Crossref]</w:t>
            </w:r>
          </w:p>
        </w:tc>
      </w:tr>
      <w:tr>
        <w:tc>
          <w:tcPr/>
          <w:p>
            <w:pPr>
              <w:pStyle w:val="Compact"/>
              <w:jc w:val="left"/>
            </w:pPr>
            <w:r>
              <w:t xml:space="preserve">S108*</w:t>
            </w:r>
          </w:p>
        </w:tc>
        <w:tc>
          <w:tcPr/>
          <w:p>
            <w:pPr>
              <w:pStyle w:val="Compact"/>
              <w:jc w:val="left"/>
            </w:pPr>
            <w:r>
              <w:t xml:space="preserve">0.04</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S109*</w:t>
            </w:r>
          </w:p>
        </w:tc>
        <w:tc>
          <w:tcPr/>
          <w:p>
            <w:pPr>
              <w:pStyle w:val="Compact"/>
              <w:jc w:val="left"/>
            </w:pPr>
            <w:r>
              <w:t xml:space="preserve">0.04</w:t>
            </w:r>
          </w:p>
        </w:tc>
        <w:tc>
          <w:tcPr/>
          <w:p>
            <w:pPr>
              <w:pStyle w:val="Compact"/>
              <w:jc w:val="lef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tc>
      </w:tr>
      <w:tr>
        <w:tc>
          <w:tcPr/>
          <w:p>
            <w:pPr>
              <w:pStyle w:val="Compact"/>
              <w:jc w:val="left"/>
            </w:pPr>
            <w:r>
              <w:t xml:space="preserve">S110*</w:t>
            </w:r>
          </w:p>
        </w:tc>
        <w:tc>
          <w:tcPr/>
          <w:p>
            <w:pPr>
              <w:pStyle w:val="Compact"/>
              <w:jc w:val="left"/>
            </w:pPr>
            <w:r>
              <w:t xml:space="preserve">0.003/0.012</w:t>
            </w:r>
          </w:p>
        </w:tc>
        <w:tc>
          <w:tcPr/>
          <w:p>
            <w:pPr>
              <w:pStyle w:val="Compact"/>
              <w:jc w:val="lef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tc>
      </w:tr>
      <w:tr>
        <w:tc>
          <w:tcPr/>
          <w:p>
            <w:pPr>
              <w:pStyle w:val="Compact"/>
              <w:jc w:val="left"/>
            </w:pPr>
            <w:r>
              <w:t xml:space="preserve">S111*</w:t>
            </w:r>
          </w:p>
        </w:tc>
        <w:tc>
          <w:tcPr/>
          <w:p>
            <w:pPr>
              <w:pStyle w:val="Compact"/>
              <w:jc w:val="left"/>
            </w:pPr>
            <w:r>
              <w:t xml:space="preserve">0.05</w:t>
            </w:r>
          </w:p>
        </w:tc>
        <w:tc>
          <w:tcPr/>
          <w:p>
            <w:pPr>
              <w:pStyle w:val="Compact"/>
              <w:jc w:val="left"/>
            </w:pPr>
            <w:r>
              <w:t xml:space="preserve">Daniels &amp; Bracker (1989).</w:t>
            </w:r>
            <w:r>
              <w:t xml:space="preserve"> </w:t>
            </w:r>
            <w:r>
              <w:rPr>
                <w:iCs/>
                <w:i/>
              </w:rPr>
              <w:t xml:space="preserve">[cần xác minh đầy đủ từ WoS/Scopus/Crossref]</w:t>
            </w:r>
          </w:p>
        </w:tc>
      </w:tr>
      <w:tr>
        <w:tc>
          <w:tcPr/>
          <w:p>
            <w:pPr>
              <w:pStyle w:val="Compact"/>
              <w:jc w:val="left"/>
            </w:pPr>
            <w:r>
              <w:t xml:space="preserve">S112*</w:t>
            </w:r>
          </w:p>
        </w:tc>
        <w:tc>
          <w:tcPr/>
          <w:p>
            <w:pPr>
              <w:pStyle w:val="Compact"/>
              <w:jc w:val="left"/>
            </w:pPr>
            <w:r>
              <w:t xml:space="preserve">0.07–0.22</w:t>
            </w:r>
          </w:p>
        </w:tc>
        <w:tc>
          <w:tcPr/>
          <w:p>
            <w:pPr>
              <w:pStyle w:val="Compact"/>
              <w:jc w:val="left"/>
            </w:pPr>
            <w:r>
              <w:t xml:space="preserve">Geringer, Beamish &amp; daCosta (1989).</w:t>
            </w:r>
            <w:r>
              <w:t xml:space="preserve"> </w:t>
            </w:r>
            <w:r>
              <w:rPr>
                <w:iCs/>
                <w:i/>
              </w:rPr>
              <w:t xml:space="preserve">[cần xác minh đầy đủ từ WoS/Scopus/Crossref]</w:t>
            </w:r>
          </w:p>
        </w:tc>
      </w:tr>
      <w:tr>
        <w:tc>
          <w:tcPr/>
          <w:p>
            <w:pPr>
              <w:pStyle w:val="Compact"/>
              <w:jc w:val="left"/>
            </w:pPr>
            <w:r>
              <w:t xml:space="preserve">S113*</w:t>
            </w:r>
          </w:p>
        </w:tc>
        <w:tc>
          <w:tcPr/>
          <w:p>
            <w:pPr>
              <w:pStyle w:val="Compact"/>
              <w:jc w:val="left"/>
            </w:pPr>
            <w:r>
              <w:t xml:space="preserve">−0.05 to 0.12</w:t>
            </w:r>
          </w:p>
        </w:tc>
        <w:tc>
          <w:tcPr/>
          <w:p>
            <w:pPr>
              <w:pStyle w:val="Compact"/>
              <w:jc w:val="left"/>
            </w:pPr>
            <w:r>
              <w:t xml:space="preserve">Kim, Hwang &amp; Burgers (1993).</w:t>
            </w:r>
            <w:r>
              <w:t xml:space="preserve"> </w:t>
            </w:r>
            <w:r>
              <w:rPr>
                <w:iCs/>
                <w:i/>
              </w:rPr>
              <w:t xml:space="preserve">[cần xác minh đầy đủ từ WoS/Scopus/Crossref]</w:t>
            </w:r>
          </w:p>
        </w:tc>
      </w:tr>
      <w:tr>
        <w:tc>
          <w:tcPr/>
          <w:p>
            <w:pPr>
              <w:pStyle w:val="Compact"/>
              <w:jc w:val="left"/>
            </w:pPr>
            <w:r>
              <w:t xml:space="preserve">S114*</w:t>
            </w:r>
          </w:p>
        </w:tc>
        <w:tc>
          <w:tcPr/>
          <w:p>
            <w:pPr>
              <w:pStyle w:val="Compact"/>
              <w:jc w:val="left"/>
            </w:pPr>
            <w:r>
              <w:t xml:space="preserve">0.09</w:t>
            </w:r>
          </w:p>
        </w:tc>
        <w:tc>
          <w:tcPr/>
          <w:p>
            <w:pPr>
              <w:pStyle w:val="Compact"/>
              <w:jc w:val="lef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tc>
      </w:tr>
      <w:tr>
        <w:tc>
          <w:tcPr/>
          <w:p>
            <w:pPr>
              <w:pStyle w:val="Compact"/>
              <w:jc w:val="left"/>
            </w:pPr>
            <w:r>
              <w:t xml:space="preserve">S115*</w:t>
            </w:r>
          </w:p>
        </w:tc>
        <w:tc>
          <w:tcPr/>
          <w:p>
            <w:pPr>
              <w:pStyle w:val="Compact"/>
              <w:jc w:val="left"/>
            </w:pPr>
            <w:r>
              <w:t xml:space="preserve">0.07</w:t>
            </w:r>
          </w:p>
        </w:tc>
        <w:tc>
          <w:tcPr/>
          <w:p>
            <w:pPr>
              <w:pStyle w:val="Compact"/>
              <w:jc w:val="left"/>
            </w:pPr>
            <w:r>
              <w:t xml:space="preserve">Ramaswamy (1995).</w:t>
            </w:r>
            <w:r>
              <w:t xml:space="preserve"> </w:t>
            </w:r>
            <w:r>
              <w:rPr>
                <w:iCs/>
                <w:i/>
              </w:rPr>
              <w:t xml:space="preserve">[cần xác minh đầy đủ từ WoS/Scopus/Crossref]</w:t>
            </w:r>
          </w:p>
        </w:tc>
      </w:tr>
      <w:tr>
        <w:tc>
          <w:tcPr/>
          <w:p>
            <w:pPr>
              <w:pStyle w:val="Compact"/>
              <w:jc w:val="left"/>
            </w:pPr>
            <w:r>
              <w:t xml:space="preserve">S116*</w:t>
            </w:r>
          </w:p>
        </w:tc>
        <w:tc>
          <w:tcPr/>
          <w:p>
            <w:pPr>
              <w:pStyle w:val="Compact"/>
              <w:jc w:val="left"/>
            </w:pPr>
            <w:r>
              <w:t xml:space="preserve">0.09</w:t>
            </w:r>
          </w:p>
        </w:tc>
        <w:tc>
          <w:tcPr/>
          <w:p>
            <w:pPr>
              <w:pStyle w:val="Compact"/>
              <w:jc w:val="left"/>
            </w:pPr>
            <w:r>
              <w:t xml:space="preserve">Delios &amp; Beamish (1999).</w:t>
            </w:r>
            <w:r>
              <w:t xml:space="preserve"> </w:t>
            </w:r>
            <w:r>
              <w:rPr>
                <w:iCs/>
                <w:i/>
              </w:rPr>
              <w:t xml:space="preserve">[cần xác minh đầy đủ từ WoS/Scopus/Crossref]</w:t>
            </w:r>
          </w:p>
        </w:tc>
      </w:tr>
      <w:tr>
        <w:tc>
          <w:tcPr/>
          <w:p>
            <w:pPr>
              <w:pStyle w:val="Compact"/>
              <w:jc w:val="left"/>
            </w:pPr>
            <w:r>
              <w:t xml:space="preserve">S117*</w:t>
            </w:r>
          </w:p>
        </w:tc>
        <w:tc>
          <w:tcPr/>
          <w:p>
            <w:pPr>
              <w:pStyle w:val="Compact"/>
              <w:jc w:val="left"/>
            </w:pPr>
            <w:r>
              <w:t xml:space="preserve">0.09</w:t>
            </w:r>
          </w:p>
        </w:tc>
        <w:tc>
          <w:tcPr/>
          <w:p>
            <w:pPr>
              <w:pStyle w:val="Compact"/>
              <w:jc w:val="left"/>
            </w:pPr>
            <w:r>
              <w:t xml:space="preserve">Lu, J. W., &amp; Beamish, P. W. (2001). The internationalization and performance of SMEs.</w:t>
            </w:r>
            <w:r>
              <w:t xml:space="preserve"> </w:t>
            </w:r>
            <w:r>
              <w:rPr>
                <w:iCs/>
                <w:i/>
              </w:rPr>
              <w:t xml:space="preserve">Strategic Management Journal, 22</w:t>
            </w:r>
            <w:r>
              <w:t xml:space="preserve">(6–7), 565–586.</w:t>
            </w:r>
          </w:p>
        </w:tc>
      </w:tr>
      <w:tr>
        <w:tc>
          <w:tcPr/>
          <w:p>
            <w:pPr>
              <w:pStyle w:val="Compact"/>
              <w:jc w:val="left"/>
            </w:pPr>
            <w:r>
              <w:t xml:space="preserve">S118*</w:t>
            </w:r>
          </w:p>
        </w:tc>
        <w:tc>
          <w:tcPr/>
          <w:p>
            <w:pPr>
              <w:pStyle w:val="Compact"/>
              <w:jc w:val="left"/>
            </w:pPr>
            <w:r>
              <w:t xml:space="preserve">−0.08 to 0.22</w:t>
            </w:r>
          </w:p>
        </w:tc>
        <w:tc>
          <w:tcPr/>
          <w:p>
            <w:pPr>
              <w:pStyle w:val="Compact"/>
              <w:jc w:val="lef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tc>
      </w:tr>
      <w:tr>
        <w:tc>
          <w:tcPr/>
          <w:p>
            <w:pPr>
              <w:pStyle w:val="Compact"/>
              <w:jc w:val="left"/>
            </w:pPr>
            <w:r>
              <w:t xml:space="preserve">S119*</w:t>
            </w:r>
          </w:p>
        </w:tc>
        <w:tc>
          <w:tcPr/>
          <w:p>
            <w:pPr>
              <w:pStyle w:val="Compact"/>
              <w:jc w:val="left"/>
            </w:pPr>
            <w:r>
              <w:t xml:space="preserve">0.05</w:t>
            </w:r>
          </w:p>
        </w:tc>
        <w:tc>
          <w:tcPr/>
          <w:p>
            <w:pPr>
              <w:pStyle w:val="Compact"/>
              <w:jc w:val="left"/>
            </w:pPr>
            <w:r>
              <w:t xml:space="preserve">Bloodgood, Sapienza &amp; Almeida (1996).</w:t>
            </w:r>
            <w:r>
              <w:t xml:space="preserve"> </w:t>
            </w:r>
            <w:r>
              <w:rPr>
                <w:iCs/>
                <w:i/>
              </w:rPr>
              <w:t xml:space="preserve">[cần xác minh đầy đủ từ WoS/Scopus/Crossref]</w:t>
            </w:r>
          </w:p>
        </w:tc>
      </w:tr>
      <w:tr>
        <w:tc>
          <w:tcPr/>
          <w:p>
            <w:pPr>
              <w:pStyle w:val="Compact"/>
              <w:jc w:val="left"/>
            </w:pPr>
            <w:r>
              <w:t xml:space="preserve">S120*</w:t>
            </w:r>
          </w:p>
        </w:tc>
        <w:tc>
          <w:tcPr/>
          <w:p>
            <w:pPr>
              <w:pStyle w:val="Compact"/>
              <w:jc w:val="left"/>
            </w:pPr>
            <w:r>
              <w:t xml:space="preserve">0.12</w:t>
            </w:r>
          </w:p>
        </w:tc>
        <w:tc>
          <w:tcPr/>
          <w:p>
            <w:pPr>
              <w:pStyle w:val="Compact"/>
              <w:jc w:val="left"/>
            </w:pPr>
            <w:r>
              <w:t xml:space="preserve">Pangarkar &amp; Yuan (2009).</w:t>
            </w:r>
            <w:r>
              <w:t xml:space="preserve"> </w:t>
            </w:r>
            <w:r>
              <w:rPr>
                <w:iCs/>
                <w:i/>
              </w:rPr>
              <w:t xml:space="preserve">[cần xác minh đầy đủ từ WoS/Scopus/Crossref]</w:t>
            </w:r>
          </w:p>
        </w:tc>
      </w:tr>
      <w:tr>
        <w:tc>
          <w:tcPr/>
          <w:p>
            <w:pPr>
              <w:pStyle w:val="Compact"/>
              <w:jc w:val="left"/>
            </w:pPr>
            <w:r>
              <w:t xml:space="preserve">S121*</w:t>
            </w:r>
          </w:p>
        </w:tc>
        <w:tc>
          <w:tcPr/>
          <w:p>
            <w:pPr>
              <w:pStyle w:val="Compact"/>
              <w:jc w:val="left"/>
            </w:pPr>
            <w:r>
              <w:t xml:space="preserve">0.09</w:t>
            </w:r>
          </w:p>
        </w:tc>
        <w:tc>
          <w:tcPr/>
          <w:p>
            <w:pPr>
              <w:pStyle w:val="Compact"/>
              <w:jc w:val="left"/>
            </w:pPr>
            <w:r>
              <w:t xml:space="preserve">Gaur, Kumar &amp; Singh (2014).</w:t>
            </w:r>
            <w:r>
              <w:t xml:space="preserve"> </w:t>
            </w:r>
            <w:r>
              <w:rPr>
                <w:iCs/>
                <w:i/>
              </w:rPr>
              <w:t xml:space="preserve">[cần xác minh đầy đủ từ WoS/Scopus/Crossref]</w:t>
            </w:r>
          </w:p>
        </w:tc>
      </w:tr>
      <w:tr>
        <w:tc>
          <w:tcPr/>
          <w:p>
            <w:pPr>
              <w:pStyle w:val="Compact"/>
              <w:jc w:val="left"/>
            </w:pPr>
            <w:r>
              <w:t xml:space="preserve">S122*</w:t>
            </w:r>
          </w:p>
        </w:tc>
        <w:tc>
          <w:tcPr/>
          <w:p>
            <w:pPr>
              <w:pStyle w:val="Compact"/>
              <w:jc w:val="left"/>
            </w:pPr>
            <w:r>
              <w:t xml:space="preserve">0.11</w:t>
            </w:r>
          </w:p>
        </w:tc>
        <w:tc>
          <w:tcPr/>
          <w:p>
            <w:pPr>
              <w:pStyle w:val="Compact"/>
              <w:jc w:val="left"/>
            </w:pPr>
            <w:r>
              <w:t xml:space="preserve">Luo &amp; Tung (2015)</w:t>
            </w:r>
            <w:r>
              <w:rPr>
                <w:iCs/>
                <w:i/>
              </w:rPr>
              <w:t xml:space="preserve">.</w:t>
            </w:r>
            <w:r>
              <w:rPr>
                <w:iCs/>
                <w:i/>
              </w:rPr>
              <w:t xml:space="preserve"> </w:t>
            </w:r>
            <w:r>
              <w:t xml:space="preserve">[cần xác minh đầy đủ từ WoS/Scopus/Crossref]*</w:t>
            </w:r>
          </w:p>
        </w:tc>
      </w:tr>
      <w:tr>
        <w:tc>
          <w:tcPr/>
          <w:p>
            <w:pPr>
              <w:pStyle w:val="Compact"/>
              <w:jc w:val="left"/>
            </w:pPr>
            <w:r>
              <w:t xml:space="preserve">S123*</w:t>
            </w:r>
          </w:p>
        </w:tc>
        <w:tc>
          <w:tcPr/>
          <w:p>
            <w:pPr>
              <w:pStyle w:val="Compact"/>
              <w:jc w:val="left"/>
            </w:pPr>
            <w:r>
              <w:t xml:space="preserve">0.15</w:t>
            </w:r>
          </w:p>
        </w:tc>
        <w:tc>
          <w:tcPr/>
          <w:p>
            <w:pPr>
              <w:pStyle w:val="Compact"/>
              <w:jc w:val="left"/>
            </w:pPr>
            <w:r>
              <w:t xml:space="preserve">García-García, García-Canal &amp; Guillén (2017).</w:t>
            </w:r>
            <w:r>
              <w:t xml:space="preserve"> </w:t>
            </w:r>
            <w:r>
              <w:rPr>
                <w:iCs/>
                <w:i/>
              </w:rPr>
              <w:t xml:space="preserve">[cần xác minh đầy đủ từ WoS/Scopus/Crossref]</w:t>
            </w:r>
          </w:p>
        </w:tc>
      </w:tr>
      <w:tr>
        <w:tc>
          <w:tcPr/>
          <w:p>
            <w:pPr>
              <w:pStyle w:val="Compact"/>
              <w:jc w:val="left"/>
            </w:pPr>
            <w:r>
              <w:t xml:space="preserve">S124*</w:t>
            </w:r>
          </w:p>
        </w:tc>
        <w:tc>
          <w:tcPr/>
          <w:p>
            <w:pPr>
              <w:pStyle w:val="Compact"/>
              <w:jc w:val="left"/>
            </w:pPr>
            <w:r>
              <w:t xml:space="preserve">0.08</w:t>
            </w:r>
          </w:p>
        </w:tc>
        <w:tc>
          <w:tcPr/>
          <w:p>
            <w:pPr>
              <w:pStyle w:val="Compact"/>
              <w:jc w:val="left"/>
            </w:pPr>
            <w:r>
              <w:t xml:space="preserve">Klier, Schwens, Zapkau &amp; Dikova (2017)</w:t>
            </w:r>
            <w:r>
              <w:rPr>
                <w:iCs/>
                <w:i/>
              </w:rPr>
              <w:t xml:space="preserve">.</w:t>
            </w:r>
            <w:r>
              <w:rPr>
                <w:iCs/>
                <w:i/>
              </w:rPr>
              <w:t xml:space="preserve"> </w:t>
            </w:r>
            <w:r>
              <w:t xml:space="preserve">[cần xác minh đầy đủ từ WoS/Scopus/Crossref]*</w:t>
            </w:r>
          </w:p>
        </w:tc>
      </w:tr>
      <w:tr>
        <w:tc>
          <w:tcPr/>
          <w:p>
            <w:pPr>
              <w:pStyle w:val="Compact"/>
              <w:jc w:val="left"/>
            </w:pPr>
            <w:r>
              <w:t xml:space="preserve">S125*</w:t>
            </w:r>
          </w:p>
        </w:tc>
        <w:tc>
          <w:tcPr/>
          <w:p>
            <w:pPr>
              <w:pStyle w:val="Compact"/>
              <w:jc w:val="left"/>
            </w:pPr>
            <w:r>
              <w:t xml:space="preserve">0.04–0.19</w:t>
            </w:r>
          </w:p>
        </w:tc>
        <w:tc>
          <w:tcPr/>
          <w:p>
            <w:pPr>
              <w:pStyle w:val="Compact"/>
              <w:jc w:val="lef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tc>
      </w:tr>
      <w:tr>
        <w:tc>
          <w:tcPr/>
          <w:p>
            <w:pPr>
              <w:pStyle w:val="Compact"/>
              <w:jc w:val="left"/>
            </w:pPr>
            <w:r>
              <w:t xml:space="preserve">S126*</w:t>
            </w:r>
          </w:p>
        </w:tc>
        <w:tc>
          <w:tcPr/>
          <w:p>
            <w:pPr>
              <w:pStyle w:val="Compact"/>
              <w:jc w:val="left"/>
            </w:pPr>
            <w:r>
              <w:t xml:space="preserve">0.06</w:t>
            </w:r>
          </w:p>
        </w:tc>
        <w:tc>
          <w:tcPr/>
          <w:p>
            <w:pPr>
              <w:pStyle w:val="Compact"/>
              <w:jc w:val="lef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tc>
      </w:tr>
      <w:tr>
        <w:tc>
          <w:tcPr/>
          <w:p>
            <w:pPr>
              <w:pStyle w:val="Compact"/>
              <w:jc w:val="left"/>
            </w:pPr>
            <w:r>
              <w:t xml:space="preserve">S127*</w:t>
            </w:r>
          </w:p>
        </w:tc>
        <w:tc>
          <w:tcPr/>
          <w:p>
            <w:pPr>
              <w:pStyle w:val="Compact"/>
              <w:jc w:val="left"/>
            </w:pPr>
            <w:r>
              <w:t xml:space="preserve">0.07–0.13</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S128*</w:t>
            </w:r>
          </w:p>
        </w:tc>
        <w:tc>
          <w:tcPr/>
          <w:p>
            <w:pPr>
              <w:pStyle w:val="Compact"/>
              <w:jc w:val="left"/>
            </w:pPr>
            <w:r>
              <w:t xml:space="preserve">0.09</w:t>
            </w:r>
          </w:p>
        </w:tc>
        <w:tc>
          <w:tcPr/>
          <w:p>
            <w:pPr>
              <w:pStyle w:val="Compact"/>
              <w:jc w:val="lef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tc>
      </w:tr>
      <w:tr>
        <w:tc>
          <w:tcPr/>
          <w:p>
            <w:pPr>
              <w:pStyle w:val="Compact"/>
              <w:jc w:val="left"/>
            </w:pPr>
            <w:r>
              <w:t xml:space="preserve">S129*</w:t>
            </w:r>
          </w:p>
        </w:tc>
        <w:tc>
          <w:tcPr/>
          <w:p>
            <w:pPr>
              <w:pStyle w:val="Compact"/>
              <w:jc w:val="left"/>
            </w:pPr>
            <w:r>
              <w:t xml:space="preserve">0.08/0.11</w:t>
            </w:r>
          </w:p>
        </w:tc>
        <w:tc>
          <w:tcPr/>
          <w:p>
            <w:pPr>
              <w:pStyle w:val="Compact"/>
              <w:jc w:val="left"/>
            </w:pPr>
            <w:r>
              <w:t xml:space="preserve">Freixanet, Renart &amp; Segarra-Blasco (2022).</w:t>
            </w:r>
            <w:r>
              <w:t xml:space="preserve"> </w:t>
            </w:r>
            <w:r>
              <w:rPr>
                <w:iCs/>
                <w:i/>
              </w:rPr>
              <w:t xml:space="preserve">[cần xác minh đầy đủ từ WoS/Scopus/Crossref]</w:t>
            </w:r>
          </w:p>
        </w:tc>
      </w:tr>
      <w:tr>
        <w:tc>
          <w:tcPr/>
          <w:p>
            <w:pPr>
              <w:pStyle w:val="Compact"/>
              <w:jc w:val="left"/>
            </w:pPr>
            <w:r>
              <w:t xml:space="preserve">S130*</w:t>
            </w:r>
          </w:p>
        </w:tc>
        <w:tc>
          <w:tcPr/>
          <w:p>
            <w:pPr>
              <w:pStyle w:val="Compact"/>
              <w:jc w:val="left"/>
            </w:pPr>
            <w:r>
              <w:t xml:space="preserve">0.12</w:t>
            </w:r>
          </w:p>
        </w:tc>
        <w:tc>
          <w:tcPr/>
          <w:p>
            <w:pPr>
              <w:pStyle w:val="Compact"/>
              <w:jc w:val="left"/>
            </w:pPr>
            <w:r>
              <w:t xml:space="preserve">Shin, Kim &amp; Seol (2022).</w:t>
            </w:r>
            <w:r>
              <w:t xml:space="preserve"> </w:t>
            </w:r>
            <w:r>
              <w:rPr>
                <w:iCs/>
                <w:i/>
              </w:rPr>
              <w:t xml:space="preserve">[cần xác minh đầy đủ từ WoS/Scopus/Crossref]</w:t>
            </w:r>
          </w:p>
        </w:tc>
      </w:tr>
      <w:tr>
        <w:tc>
          <w:tcPr/>
          <w:p>
            <w:pPr>
              <w:pStyle w:val="Compact"/>
              <w:jc w:val="left"/>
            </w:pPr>
            <w:r>
              <w:t xml:space="preserve">S131*</w:t>
            </w:r>
          </w:p>
        </w:tc>
        <w:tc>
          <w:tcPr/>
          <w:p>
            <w:pPr>
              <w:pStyle w:val="Compact"/>
              <w:jc w:val="left"/>
            </w:pPr>
            <w:r>
              <w:t xml:space="preserve">0.03</w:t>
            </w:r>
          </w:p>
        </w:tc>
        <w:tc>
          <w:tcPr/>
          <w:p>
            <w:pPr>
              <w:pStyle w:val="Compact"/>
              <w:jc w:val="left"/>
            </w:pPr>
            <w:r>
              <w:t xml:space="preserve">Dobbs &amp; Hamilton (2007)</w:t>
            </w:r>
            <w:r>
              <w:rPr>
                <w:iCs/>
                <w:i/>
              </w:rPr>
              <w:t xml:space="preserve">.</w:t>
            </w:r>
            <w:r>
              <w:rPr>
                <w:iCs/>
                <w:i/>
              </w:rPr>
              <w:t xml:space="preserve"> </w:t>
            </w:r>
            <w:r>
              <w:t xml:space="preserve">[cần xác minh đầy đủ từ WoS/Scopus/Crossref]*</w:t>
            </w:r>
          </w:p>
        </w:tc>
      </w:tr>
      <w:tr>
        <w:tc>
          <w:tcPr/>
          <w:p>
            <w:pPr>
              <w:pStyle w:val="Compact"/>
              <w:jc w:val="left"/>
            </w:pPr>
            <w:r>
              <w:t xml:space="preserve">S132*</w:t>
            </w:r>
          </w:p>
        </w:tc>
        <w:tc>
          <w:tcPr/>
          <w:p>
            <w:pPr>
              <w:pStyle w:val="Compact"/>
              <w:jc w:val="left"/>
            </w:pPr>
            <w:r>
              <w:t xml:space="preserve">0.09</w:t>
            </w:r>
          </w:p>
        </w:tc>
        <w:tc>
          <w:tcPr/>
          <w:p>
            <w:pPr>
              <w:pStyle w:val="Compact"/>
              <w:jc w:val="lef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tc>
      </w:tr>
      <w:tr>
        <w:tc>
          <w:tcPr/>
          <w:p>
            <w:pPr>
              <w:pStyle w:val="Compact"/>
              <w:jc w:val="left"/>
            </w:pPr>
            <w:r>
              <w:t xml:space="preserve">S133*</w:t>
            </w:r>
          </w:p>
        </w:tc>
        <w:tc>
          <w:tcPr/>
          <w:p>
            <w:pPr>
              <w:pStyle w:val="Compact"/>
              <w:jc w:val="left"/>
            </w:pPr>
            <w:r>
              <w:t xml:space="preserve">0.07</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S134*</w:t>
            </w:r>
          </w:p>
        </w:tc>
        <w:tc>
          <w:tcPr/>
          <w:p>
            <w:pPr>
              <w:pStyle w:val="Compact"/>
              <w:jc w:val="left"/>
            </w:pPr>
            <w:r>
              <w:t xml:space="preserve">0.11</w:t>
            </w:r>
          </w:p>
        </w:tc>
        <w:tc>
          <w:tcPr/>
          <w:p>
            <w:pPr>
              <w:pStyle w:val="Compact"/>
              <w:jc w:val="left"/>
            </w:pPr>
            <w:r>
              <w:t xml:space="preserve">Pinheiro-Alves (2011)</w:t>
            </w:r>
            <w:r>
              <w:rPr>
                <w:iCs/>
                <w:i/>
              </w:rPr>
              <w:t xml:space="preserve">.</w:t>
            </w:r>
            <w:r>
              <w:rPr>
                <w:iCs/>
                <w:i/>
              </w:rPr>
              <w:t xml:space="preserve"> </w:t>
            </w:r>
            <w:r>
              <w:t xml:space="preserve">[cần xác minh đầy đủ từ WoS/Scopus/Crossref]*</w:t>
            </w:r>
          </w:p>
        </w:tc>
      </w:tr>
      <w:tr>
        <w:tc>
          <w:tcPr/>
          <w:p>
            <w:pPr>
              <w:pStyle w:val="Compact"/>
              <w:jc w:val="left"/>
            </w:pPr>
            <w:r>
              <w:t xml:space="preserve">S135*</w:t>
            </w:r>
          </w:p>
        </w:tc>
        <w:tc>
          <w:tcPr/>
          <w:p>
            <w:pPr>
              <w:pStyle w:val="Compact"/>
              <w:jc w:val="left"/>
            </w:pPr>
            <w:r>
              <w:t xml:space="preserve">0.08</w:t>
            </w:r>
          </w:p>
        </w:tc>
        <w:tc>
          <w:tcPr/>
          <w:p>
            <w:pPr>
              <w:pStyle w:val="Compact"/>
              <w:jc w:val="left"/>
            </w:pPr>
            <w:r>
              <w:t xml:space="preserve">Guo et al. (2020).</w:t>
            </w:r>
            <w:r>
              <w:t xml:space="preserve"> </w:t>
            </w:r>
            <w:r>
              <w:rPr>
                <w:iCs/>
                <w:i/>
              </w:rPr>
              <w:t xml:space="preserve">[cần xác minh đầy đủ từ WoS/Scopus/Crossref]</w:t>
            </w:r>
          </w:p>
        </w:tc>
      </w:tr>
      <w:tr>
        <w:tc>
          <w:tcPr/>
          <w:p>
            <w:pPr>
              <w:pStyle w:val="Compact"/>
              <w:jc w:val="left"/>
            </w:pPr>
            <w:r>
              <w:t xml:space="preserve">S136*</w:t>
            </w:r>
          </w:p>
        </w:tc>
        <w:tc>
          <w:tcPr/>
          <w:p>
            <w:pPr>
              <w:pStyle w:val="Compact"/>
              <w:jc w:val="left"/>
            </w:pPr>
            <w:r>
              <w:t xml:space="preserve">0.14</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S137*</w:t>
            </w:r>
          </w:p>
        </w:tc>
        <w:tc>
          <w:tcPr/>
          <w:p>
            <w:pPr>
              <w:pStyle w:val="Compact"/>
              <w:jc w:val="left"/>
            </w:pPr>
            <w:r>
              <w:t xml:space="preserve">0.08/−0.12</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S138*</w:t>
            </w:r>
          </w:p>
        </w:tc>
        <w:tc>
          <w:tcPr/>
          <w:p>
            <w:pPr>
              <w:pStyle w:val="Compact"/>
              <w:jc w:val="left"/>
            </w:pPr>
            <w:r>
              <w:t xml:space="preserve">0.12</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S139*</w:t>
            </w:r>
          </w:p>
        </w:tc>
        <w:tc>
          <w:tcPr/>
          <w:p>
            <w:pPr>
              <w:pStyle w:val="Compact"/>
              <w:jc w:val="left"/>
            </w:pPr>
            <w:r>
              <w:t xml:space="preserve">0.09/0.17</w:t>
            </w:r>
          </w:p>
        </w:tc>
        <w:tc>
          <w:tcPr/>
          <w:p>
            <w:pPr>
              <w:pStyle w:val="Compact"/>
              <w:jc w:val="left"/>
            </w:pPr>
            <w:r>
              <w:t xml:space="preserve">Aulakh, Kotabe &amp; Teegen (2000).</w:t>
            </w:r>
            <w:r>
              <w:t xml:space="preserve"> </w:t>
            </w:r>
            <w:r>
              <w:rPr>
                <w:iCs/>
                <w:i/>
              </w:rPr>
              <w:t xml:space="preserve">[cần xác minh đầy đủ từ WoS/Scopus/Crossref]</w:t>
            </w:r>
          </w:p>
        </w:tc>
      </w:tr>
      <w:tr>
        <w:tc>
          <w:tcPr/>
          <w:p>
            <w:pPr>
              <w:pStyle w:val="Compact"/>
              <w:jc w:val="left"/>
            </w:pPr>
            <w:r>
              <w:t xml:space="preserve">S140*</w:t>
            </w:r>
          </w:p>
        </w:tc>
        <w:tc>
          <w:tcPr/>
          <w:p>
            <w:pPr>
              <w:pStyle w:val="Compact"/>
              <w:jc w:val="left"/>
            </w:pPr>
            <w:r>
              <w:t xml:space="preserve">0.07</w:t>
            </w:r>
          </w:p>
        </w:tc>
        <w:tc>
          <w:tcPr/>
          <w:p>
            <w:pPr>
              <w:pStyle w:val="Compact"/>
              <w:jc w:val="left"/>
            </w:pPr>
            <w:r>
              <w:t xml:space="preserve">Kotabe, Srinivasan &amp; Aulakh (2002).</w:t>
            </w:r>
            <w:r>
              <w:t xml:space="preserve"> </w:t>
            </w:r>
            <w:r>
              <w:rPr>
                <w:iCs/>
                <w:i/>
              </w:rPr>
              <w:t xml:space="preserve">[cần xác minh đầy đủ từ WoS/Scopus/Crossref]</w:t>
            </w:r>
          </w:p>
        </w:tc>
      </w:tr>
      <w:tr>
        <w:tc>
          <w:tcPr/>
          <w:p>
            <w:pPr>
              <w:pStyle w:val="Compact"/>
              <w:jc w:val="left"/>
            </w:pPr>
            <w:r>
              <w:t xml:space="preserve">S141*</w:t>
            </w:r>
          </w:p>
        </w:tc>
        <w:tc>
          <w:tcPr/>
          <w:p>
            <w:pPr>
              <w:pStyle w:val="Compact"/>
              <w:jc w:val="left"/>
            </w:pPr>
            <w:r>
              <w:t xml:space="preserve">−0.06</w:t>
            </w:r>
          </w:p>
        </w:tc>
        <w:tc>
          <w:tcPr/>
          <w:p>
            <w:pPr>
              <w:pStyle w:val="Compact"/>
              <w:jc w:val="left"/>
            </w:pPr>
            <w:r>
              <w:t xml:space="preserve">Denis, Denis &amp; Yost (2002).</w:t>
            </w:r>
            <w:r>
              <w:t xml:space="preserve"> </w:t>
            </w:r>
            <w:r>
              <w:rPr>
                <w:iCs/>
                <w:i/>
              </w:rPr>
              <w:t xml:space="preserve">[cần xác minh đầy đủ từ WoS/Scopus/Crossref]</w:t>
            </w:r>
          </w:p>
        </w:tc>
      </w:tr>
      <w:tr>
        <w:tc>
          <w:tcPr/>
          <w:p>
            <w:pPr>
              <w:pStyle w:val="Compact"/>
              <w:jc w:val="left"/>
            </w:pPr>
            <w:r>
              <w:t xml:space="preserve">S142*</w:t>
            </w:r>
          </w:p>
        </w:tc>
        <w:tc>
          <w:tcPr/>
          <w:p>
            <w:pPr>
              <w:pStyle w:val="Compact"/>
              <w:jc w:val="left"/>
            </w:pPr>
            <w:r>
              <w:t xml:space="preserve">−0.08</w:t>
            </w:r>
          </w:p>
        </w:tc>
        <w:tc>
          <w:tcPr/>
          <w:p>
            <w:pPr>
              <w:pStyle w:val="Compact"/>
              <w:jc w:val="left"/>
            </w:pPr>
            <w:r>
              <w:t xml:space="preserve">Gomez-Mejia &amp; Palich (1997).</w:t>
            </w:r>
            <w:r>
              <w:t xml:space="preserve"> </w:t>
            </w:r>
            <w:r>
              <w:rPr>
                <w:iCs/>
                <w:i/>
              </w:rPr>
              <w:t xml:space="preserve">[cần xác minh đầy đủ từ WoS/Scopus/Crossref]</w:t>
            </w:r>
          </w:p>
        </w:tc>
      </w:tr>
      <w:tr>
        <w:tc>
          <w:tcPr/>
          <w:p>
            <w:pPr>
              <w:pStyle w:val="Compact"/>
              <w:jc w:val="left"/>
            </w:pPr>
            <w:r>
              <w:t xml:space="preserve">S143*</w:t>
            </w:r>
          </w:p>
        </w:tc>
        <w:tc>
          <w:tcPr/>
          <w:p>
            <w:pPr>
              <w:pStyle w:val="Compact"/>
              <w:jc w:val="left"/>
            </w:pPr>
            <w:r>
              <w:t xml:space="preserve">0.05/0.18</w:t>
            </w:r>
          </w:p>
        </w:tc>
        <w:tc>
          <w:tcPr/>
          <w:p>
            <w:pPr>
              <w:pStyle w:val="Compact"/>
              <w:jc w:val="left"/>
            </w:pPr>
            <w:r>
              <w:t xml:space="preserve">Chang &amp; Wang (2007).</w:t>
            </w:r>
            <w:r>
              <w:t xml:space="preserve"> </w:t>
            </w:r>
            <w:r>
              <w:rPr>
                <w:iCs/>
                <w:i/>
              </w:rPr>
              <w:t xml:space="preserve">[cần xác minh đầy đủ từ WoS/Scopus/Crossref]</w:t>
            </w:r>
          </w:p>
        </w:tc>
      </w:tr>
      <w:tr>
        <w:tc>
          <w:tcPr/>
          <w:p>
            <w:pPr>
              <w:pStyle w:val="Compact"/>
              <w:jc w:val="left"/>
            </w:pPr>
            <w:r>
              <w:t xml:space="preserve">S144*</w:t>
            </w:r>
          </w:p>
        </w:tc>
        <w:tc>
          <w:tcPr/>
          <w:p>
            <w:pPr>
              <w:pStyle w:val="Compact"/>
              <w:jc w:val="left"/>
            </w:pPr>
            <w:r>
              <w:t xml:space="preserve">0.08</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S145*</w:t>
            </w:r>
          </w:p>
        </w:tc>
        <w:tc>
          <w:tcPr/>
          <w:p>
            <w:pPr>
              <w:pStyle w:val="Compact"/>
              <w:jc w:val="left"/>
            </w:pPr>
            <w:r>
              <w:t xml:space="preserve">0.22/0.31</w:t>
            </w:r>
          </w:p>
        </w:tc>
        <w:tc>
          <w:tcPr/>
          <w:p>
            <w:pPr>
              <w:pStyle w:val="Compact"/>
              <w:jc w:val="left"/>
            </w:pPr>
            <w:r>
              <w:t xml:space="preserve">Zahra, Ireland &amp; Hitt (2000).</w:t>
            </w:r>
            <w:r>
              <w:t xml:space="preserve"> </w:t>
            </w:r>
            <w:r>
              <w:rPr>
                <w:iCs/>
                <w:i/>
              </w:rPr>
              <w:t xml:space="preserve">[cần xác minh đầy đủ từ WoS/Scopus/Crossref]</w:t>
            </w:r>
          </w:p>
        </w:tc>
      </w:tr>
      <w:tr>
        <w:tc>
          <w:tcPr/>
          <w:p>
            <w:pPr>
              <w:pStyle w:val="Compact"/>
              <w:jc w:val="left"/>
            </w:pPr>
            <w:r>
              <w:t xml:space="preserve">S146*</w:t>
            </w:r>
          </w:p>
        </w:tc>
        <w:tc>
          <w:tcPr/>
          <w:p>
            <w:pPr>
              <w:pStyle w:val="Compact"/>
              <w:jc w:val="left"/>
            </w:pPr>
            <w:r>
              <w:t xml:space="preserve">−0.04/0.16</w:t>
            </w:r>
          </w:p>
        </w:tc>
        <w:tc>
          <w:tcPr/>
          <w:p>
            <w:pPr>
              <w:pStyle w:val="Compact"/>
              <w:jc w:val="left"/>
            </w:pPr>
            <w:r>
              <w:t xml:space="preserve">Oh &amp; Contractor (2012).</w:t>
            </w:r>
            <w:r>
              <w:t xml:space="preserve"> </w:t>
            </w:r>
            <w:r>
              <w:rPr>
                <w:iCs/>
                <w:i/>
              </w:rPr>
              <w:t xml:space="preserve">[cần xác minh đầy đủ từ WoS/Scopus/Crossref]</w:t>
            </w:r>
          </w:p>
        </w:tc>
      </w:tr>
      <w:tr>
        <w:tc>
          <w:tcPr/>
          <w:p>
            <w:pPr>
              <w:pStyle w:val="Compact"/>
              <w:jc w:val="left"/>
            </w:pPr>
            <w:r>
              <w:t xml:space="preserve">S147*</w:t>
            </w:r>
          </w:p>
        </w:tc>
        <w:tc>
          <w:tcPr/>
          <w:p>
            <w:pPr>
              <w:pStyle w:val="Compact"/>
              <w:jc w:val="left"/>
            </w:pPr>
            <w:r>
              <w:t xml:space="preserve">0.11</w:t>
            </w:r>
          </w:p>
        </w:tc>
        <w:tc>
          <w:tcPr/>
          <w:p>
            <w:pPr>
              <w:pStyle w:val="Compact"/>
              <w:jc w:val="left"/>
            </w:pPr>
            <w:r>
              <w:t xml:space="preserve">Qian, Li, Li &amp; Qian (2008).</w:t>
            </w:r>
            <w:r>
              <w:t xml:space="preserve"> </w:t>
            </w:r>
            <w:r>
              <w:rPr>
                <w:iCs/>
                <w:i/>
              </w:rPr>
              <w:t xml:space="preserve">[cần xác minh đầy đủ từ WoS/Scopus/Crossref]</w:t>
            </w:r>
          </w:p>
        </w:tc>
      </w:tr>
      <w:tr>
        <w:tc>
          <w:tcPr/>
          <w:p>
            <w:pPr>
              <w:pStyle w:val="Compact"/>
              <w:jc w:val="left"/>
            </w:pPr>
            <w:r>
              <w:t xml:space="preserve">S148*</w:t>
            </w:r>
          </w:p>
        </w:tc>
        <w:tc>
          <w:tcPr/>
          <w:p>
            <w:pPr>
              <w:pStyle w:val="Compact"/>
              <w:jc w:val="left"/>
            </w:pPr>
            <w:r>
              <w:t xml:space="preserve">0.09</w:t>
            </w:r>
          </w:p>
        </w:tc>
        <w:tc>
          <w:tcPr/>
          <w:p>
            <w:pPr>
              <w:pStyle w:val="Compact"/>
              <w:jc w:val="left"/>
            </w:pPr>
            <w:r>
              <w:t xml:space="preserve">Elango &amp; Pattnaik (2007).</w:t>
            </w:r>
            <w:r>
              <w:t xml:space="preserve"> </w:t>
            </w:r>
            <w:r>
              <w:rPr>
                <w:iCs/>
                <w:i/>
              </w:rPr>
              <w:t xml:space="preserve">[cần xác minh đầy đủ từ WoS/Scopus/Crossref]</w:t>
            </w:r>
          </w:p>
        </w:tc>
      </w:tr>
      <w:tr>
        <w:tc>
          <w:tcPr/>
          <w:p>
            <w:pPr>
              <w:pStyle w:val="Compact"/>
              <w:jc w:val="left"/>
            </w:pPr>
            <w:r>
              <w:t xml:space="preserve">S149*</w:t>
            </w:r>
          </w:p>
        </w:tc>
        <w:tc>
          <w:tcPr/>
          <w:p>
            <w:pPr>
              <w:pStyle w:val="Compact"/>
              <w:jc w:val="left"/>
            </w:pPr>
            <w:r>
              <w:t xml:space="preserve">0.15</w:t>
            </w:r>
          </w:p>
        </w:tc>
        <w:tc>
          <w:tcPr/>
          <w:p>
            <w:pPr>
              <w:pStyle w:val="Compact"/>
              <w:jc w:val="left"/>
            </w:pPr>
            <w:r>
              <w:t xml:space="preserve">Filatotchev &amp; Piesse (2009).</w:t>
            </w:r>
            <w:r>
              <w:t xml:space="preserve"> </w:t>
            </w:r>
            <w:r>
              <w:rPr>
                <w:iCs/>
                <w:i/>
              </w:rPr>
              <w:t xml:space="preserve">[cần xác minh đầy đủ từ WoS/Scopus/Crossref]</w:t>
            </w:r>
          </w:p>
        </w:tc>
      </w:tr>
      <w:tr>
        <w:tc>
          <w:tcPr/>
          <w:p>
            <w:pPr>
              <w:pStyle w:val="Compact"/>
              <w:jc w:val="left"/>
            </w:pPr>
            <w:r>
              <w:t xml:space="preserve">S150*</w:t>
            </w:r>
          </w:p>
        </w:tc>
        <w:tc>
          <w:tcPr/>
          <w:p>
            <w:pPr>
              <w:pStyle w:val="Compact"/>
              <w:jc w:val="left"/>
            </w:pPr>
            <w:r>
              <w:t xml:space="preserve">0.07/−0.08</w:t>
            </w:r>
          </w:p>
        </w:tc>
        <w:tc>
          <w:tcPr/>
          <w:p>
            <w:pPr>
              <w:pStyle w:val="Compact"/>
              <w:jc w:val="left"/>
            </w:pPr>
            <w:r>
              <w:t xml:space="preserve">Geringer, Tallman &amp; Olsen (2000).</w:t>
            </w:r>
            <w:r>
              <w:t xml:space="preserve"> </w:t>
            </w:r>
            <w:r>
              <w:rPr>
                <w:iCs/>
                <w:i/>
              </w:rPr>
              <w:t xml:space="preserve">[cần xác minh đầy đủ từ WoS/Scopus/Crossref]</w:t>
            </w:r>
          </w:p>
        </w:tc>
      </w:tr>
      <w:tr>
        <w:tc>
          <w:tcPr/>
          <w:p>
            <w:pPr>
              <w:pStyle w:val="Compact"/>
              <w:jc w:val="left"/>
            </w:pPr>
            <w:r>
              <w:t xml:space="preserve">S151*</w:t>
            </w:r>
          </w:p>
        </w:tc>
        <w:tc>
          <w:tcPr/>
          <w:p>
            <w:pPr>
              <w:pStyle w:val="Compact"/>
              <w:jc w:val="left"/>
            </w:pPr>
            <w:r>
              <w:t xml:space="preserve">0.08</w:t>
            </w:r>
          </w:p>
        </w:tc>
        <w:tc>
          <w:tcPr/>
          <w:p>
            <w:pPr>
              <w:pStyle w:val="Compact"/>
              <w:jc w:val="left"/>
            </w:pPr>
            <w:r>
              <w:t xml:space="preserve">Michel &amp; Shaked (1986).</w:t>
            </w:r>
            <w:r>
              <w:t xml:space="preserve"> </w:t>
            </w:r>
            <w:r>
              <w:rPr>
                <w:iCs/>
                <w:i/>
              </w:rPr>
              <w:t xml:space="preserve">[cần xác minh đầy đủ từ WoS/Scopus/Crossref]</w:t>
            </w:r>
          </w:p>
        </w:tc>
      </w:tr>
      <w:tr>
        <w:tc>
          <w:tcPr/>
          <w:p>
            <w:pPr>
              <w:pStyle w:val="Compact"/>
              <w:jc w:val="left"/>
            </w:pPr>
            <w:r>
              <w:t xml:space="preserve">S152*</w:t>
            </w:r>
          </w:p>
        </w:tc>
        <w:tc>
          <w:tcPr/>
          <w:p>
            <w:pPr>
              <w:pStyle w:val="Compact"/>
              <w:jc w:val="left"/>
            </w:pPr>
            <w:r>
              <w:t xml:space="preserve">0.04</w:t>
            </w:r>
          </w:p>
        </w:tc>
        <w:tc>
          <w:tcPr/>
          <w:p>
            <w:pPr>
              <w:pStyle w:val="Compact"/>
              <w:jc w:val="left"/>
            </w:pPr>
            <w:r>
              <w:t xml:space="preserve">Morck &amp; Yeung (1991).</w:t>
            </w:r>
            <w:r>
              <w:t xml:space="preserve"> </w:t>
            </w:r>
            <w:r>
              <w:rPr>
                <w:iCs/>
                <w:i/>
              </w:rPr>
              <w:t xml:space="preserve">[cần xác minh đầy đủ từ WoS/Scopus/Crossref]</w:t>
            </w:r>
          </w:p>
        </w:tc>
      </w:tr>
      <w:tr>
        <w:tc>
          <w:tcPr/>
          <w:p>
            <w:pPr>
              <w:pStyle w:val="Compact"/>
              <w:jc w:val="left"/>
            </w:pPr>
            <w:r>
              <w:t xml:space="preserve">S153*</w:t>
            </w:r>
          </w:p>
        </w:tc>
        <w:tc>
          <w:tcPr/>
          <w:p>
            <w:pPr>
              <w:pStyle w:val="Compact"/>
              <w:jc w:val="left"/>
            </w:pPr>
            <w:r>
              <w:t xml:space="preserve">0.09/0.13</w:t>
            </w:r>
          </w:p>
        </w:tc>
        <w:tc>
          <w:tcPr/>
          <w:p>
            <w:pPr>
              <w:pStyle w:val="Compact"/>
              <w:jc w:val="left"/>
            </w:pPr>
            <w:r>
              <w:t xml:space="preserve">Wan &amp; Hoskisson (2003).</w:t>
            </w:r>
            <w:r>
              <w:t xml:space="preserve"> </w:t>
            </w:r>
            <w:r>
              <w:rPr>
                <w:iCs/>
                <w:i/>
              </w:rPr>
              <w:t xml:space="preserve">[cần xác minh đầy đủ từ WoS/Scopus/Crossref]</w:t>
            </w:r>
          </w:p>
        </w:tc>
      </w:tr>
      <w:tr>
        <w:tc>
          <w:tcPr/>
          <w:p>
            <w:pPr>
              <w:pStyle w:val="Compact"/>
              <w:jc w:val="left"/>
            </w:pPr>
            <w:r>
              <w:t xml:space="preserve">S154*</w:t>
            </w:r>
          </w:p>
        </w:tc>
        <w:tc>
          <w:tcPr/>
          <w:p>
            <w:pPr>
              <w:pStyle w:val="Compact"/>
              <w:jc w:val="left"/>
            </w:pPr>
            <w:r>
              <w:t xml:space="preserve">0.14</w:t>
            </w:r>
          </w:p>
        </w:tc>
        <w:tc>
          <w:tcPr/>
          <w:p>
            <w:pPr>
              <w:pStyle w:val="Compact"/>
              <w:jc w:val="left"/>
            </w:pPr>
            <w:r>
              <w:t xml:space="preserve">Yiu, Lau &amp; Bruton (2007).</w:t>
            </w:r>
            <w:r>
              <w:t xml:space="preserve"> </w:t>
            </w:r>
            <w:r>
              <w:rPr>
                <w:iCs/>
                <w:i/>
              </w:rPr>
              <w:t xml:space="preserve">[cần xác minh đầy đủ từ WoS/Scopus/Crossref]</w:t>
            </w:r>
          </w:p>
        </w:tc>
      </w:tr>
      <w:tr>
        <w:tc>
          <w:tcPr/>
          <w:p>
            <w:pPr>
              <w:pStyle w:val="Compact"/>
              <w:jc w:val="left"/>
            </w:pPr>
            <w:r>
              <w:t xml:space="preserve">S155*</w:t>
            </w:r>
          </w:p>
        </w:tc>
        <w:tc>
          <w:tcPr/>
          <w:p>
            <w:pPr>
              <w:pStyle w:val="Compact"/>
              <w:jc w:val="left"/>
            </w:pPr>
            <w:r>
              <w:t xml:space="preserve">0.22</w:t>
            </w:r>
          </w:p>
        </w:tc>
        <w:tc>
          <w:tcPr/>
          <w:p>
            <w:pPr>
              <w:pStyle w:val="Compact"/>
              <w:jc w:val="left"/>
            </w:pPr>
            <w:r>
              <w:t xml:space="preserve">Luo, Zhao &amp; Du (2005).</w:t>
            </w:r>
            <w:r>
              <w:t xml:space="preserve"> </w:t>
            </w:r>
            <w:r>
              <w:rPr>
                <w:iCs/>
                <w:i/>
              </w:rPr>
              <w:t xml:space="preserve">[cần xác minh đầy đủ từ WoS/Scopus/Crossref]</w:t>
            </w:r>
          </w:p>
        </w:tc>
      </w:tr>
      <w:tr>
        <w:tc>
          <w:tcPr/>
          <w:p>
            <w:pPr>
              <w:pStyle w:val="Compact"/>
              <w:jc w:val="left"/>
            </w:pPr>
            <w:r>
              <w:t xml:space="preserve">S156*</w:t>
            </w:r>
          </w:p>
        </w:tc>
        <w:tc>
          <w:tcPr/>
          <w:p>
            <w:pPr>
              <w:pStyle w:val="Compact"/>
              <w:jc w:val="left"/>
            </w:pPr>
            <w:r>
              <w:t xml:space="preserve">0.06/0.09</w:t>
            </w:r>
          </w:p>
        </w:tc>
        <w:tc>
          <w:tcPr/>
          <w:p>
            <w:pPr>
              <w:pStyle w:val="Compact"/>
              <w:jc w:val="left"/>
            </w:pPr>
            <w:r>
              <w:t xml:space="preserve">Bobillo, López-Iturriaga &amp; Tejerina-Gaite (2010).</w:t>
            </w:r>
            <w:r>
              <w:t xml:space="preserve"> </w:t>
            </w:r>
            <w:r>
              <w:rPr>
                <w:iCs/>
                <w:i/>
              </w:rPr>
              <w:t xml:space="preserve">[cần xác minh đầy đủ từ WoS/Scopus/Crossref]</w:t>
            </w:r>
          </w:p>
        </w:tc>
      </w:tr>
      <w:tr>
        <w:tc>
          <w:tcPr/>
          <w:p>
            <w:pPr>
              <w:pStyle w:val="Compact"/>
              <w:jc w:val="left"/>
            </w:pPr>
            <w:r>
              <w:t xml:space="preserve">S157*</w:t>
            </w:r>
          </w:p>
        </w:tc>
        <w:tc>
          <w:tcPr/>
          <w:p>
            <w:pPr>
              <w:pStyle w:val="Compact"/>
              <w:jc w:val="left"/>
            </w:pPr>
            <w:r>
              <w:t xml:space="preserve">0.18</w:t>
            </w:r>
          </w:p>
        </w:tc>
        <w:tc>
          <w:tcPr/>
          <w:p>
            <w:pPr>
              <w:pStyle w:val="Compact"/>
              <w:jc w:val="left"/>
            </w:pPr>
            <w:r>
              <w:t xml:space="preserve">Boehe &amp; Cruz (2010).</w:t>
            </w:r>
            <w:r>
              <w:t xml:space="preserve"> </w:t>
            </w:r>
            <w:r>
              <w:rPr>
                <w:iCs/>
                <w:i/>
              </w:rPr>
              <w:t xml:space="preserve">[cần xác minh đầy đủ từ WoS/Scopus/Crossref]</w:t>
            </w:r>
          </w:p>
        </w:tc>
      </w:tr>
      <w:tr>
        <w:tc>
          <w:tcPr/>
          <w:p>
            <w:pPr>
              <w:pStyle w:val="Compact"/>
              <w:jc w:val="left"/>
            </w:pPr>
            <w:r>
              <w:t xml:space="preserve">S158*</w:t>
            </w:r>
          </w:p>
        </w:tc>
        <w:tc>
          <w:tcPr/>
          <w:p>
            <w:pPr>
              <w:pStyle w:val="Compact"/>
              <w:jc w:val="left"/>
            </w:pPr>
            <w:r>
              <w:t xml:space="preserve">0.11</w:t>
            </w:r>
          </w:p>
        </w:tc>
        <w:tc>
          <w:tcPr/>
          <w:p>
            <w:pPr>
              <w:pStyle w:val="Compact"/>
              <w:jc w:val="left"/>
            </w:pPr>
            <w:r>
              <w:t xml:space="preserve">Singh &amp; Gaur (2009).</w:t>
            </w:r>
            <w:r>
              <w:t xml:space="preserve"> </w:t>
            </w:r>
            <w:r>
              <w:rPr>
                <w:iCs/>
                <w:i/>
              </w:rPr>
              <w:t xml:space="preserve">[cần xác minh đầy đủ từ WoS/Scopus/Crossref]</w:t>
            </w:r>
          </w:p>
        </w:tc>
      </w:tr>
      <w:tr>
        <w:tc>
          <w:tcPr/>
          <w:p>
            <w:pPr>
              <w:pStyle w:val="Compact"/>
              <w:jc w:val="left"/>
            </w:pPr>
            <w:r>
              <w:t xml:space="preserve">S159*</w:t>
            </w:r>
          </w:p>
        </w:tc>
        <w:tc>
          <w:tcPr/>
          <w:p>
            <w:pPr>
              <w:pStyle w:val="Compact"/>
              <w:jc w:val="left"/>
            </w:pPr>
            <w:r>
              <w:t xml:space="preserve">0.12/0.19</w:t>
            </w:r>
          </w:p>
        </w:tc>
        <w:tc>
          <w:tcPr/>
          <w:p>
            <w:pPr>
              <w:pStyle w:val="Compact"/>
              <w:jc w:val="left"/>
            </w:pPr>
            <w:r>
              <w:t xml:space="preserve">Fernández-Olmos &amp; Díez-Vial (2015).</w:t>
            </w:r>
            <w:r>
              <w:t xml:space="preserve"> </w:t>
            </w:r>
            <w:r>
              <w:rPr>
                <w:iCs/>
                <w:i/>
              </w:rPr>
              <w:t xml:space="preserve">[cần xác minh đầy đủ từ WoS/Scopus/Crossref]</w:t>
            </w:r>
          </w:p>
        </w:tc>
      </w:tr>
      <w:tr>
        <w:tc>
          <w:tcPr/>
          <w:p>
            <w:pPr>
              <w:pStyle w:val="Compact"/>
              <w:jc w:val="left"/>
            </w:pPr>
            <w:r>
              <w:t xml:space="preserve">S160*</w:t>
            </w:r>
          </w:p>
        </w:tc>
        <w:tc>
          <w:tcPr/>
          <w:p>
            <w:pPr>
              <w:pStyle w:val="Compact"/>
              <w:jc w:val="left"/>
            </w:pPr>
            <w:r>
              <w:t xml:space="preserve">−0.09/0.09</w:t>
            </w:r>
          </w:p>
        </w:tc>
        <w:tc>
          <w:tcPr/>
          <w:p>
            <w:pPr>
              <w:pStyle w:val="Compact"/>
              <w:jc w:val="left"/>
            </w:pPr>
            <w:r>
              <w:t xml:space="preserve">Lu &amp; Beamish (2006).</w:t>
            </w:r>
            <w:r>
              <w:t xml:space="preserve"> </w:t>
            </w:r>
            <w:r>
              <w:rPr>
                <w:iCs/>
                <w:i/>
              </w:rPr>
              <w:t xml:space="preserve">[cần xác minh đầy đủ từ WoS/Scopus/Crossref]</w:t>
            </w:r>
          </w:p>
        </w:tc>
      </w:tr>
      <w:tr>
        <w:tc>
          <w:tcPr/>
          <w:p>
            <w:pPr>
              <w:pStyle w:val="Compact"/>
              <w:jc w:val="left"/>
            </w:pPr>
            <w:r>
              <w:t xml:space="preserve">S161*</w:t>
            </w:r>
          </w:p>
        </w:tc>
        <w:tc>
          <w:tcPr/>
          <w:p>
            <w:pPr>
              <w:pStyle w:val="Compact"/>
              <w:jc w:val="left"/>
            </w:pPr>
            <w:r>
              <w:t xml:space="preserve">−0.33/0.44</w:t>
            </w:r>
          </w:p>
        </w:tc>
        <w:tc>
          <w:tcPr/>
          <w:p>
            <w:pPr>
              <w:pStyle w:val="Compact"/>
              <w:jc w:val="left"/>
            </w:pPr>
            <w:r>
              <w:t xml:space="preserve">Contractor, Kumar &amp; Kundu (2007).</w:t>
            </w:r>
            <w:r>
              <w:t xml:space="preserve"> </w:t>
            </w:r>
            <w:r>
              <w:rPr>
                <w:iCs/>
                <w:i/>
              </w:rPr>
              <w:t xml:space="preserve">[cần xác minh đầy đủ từ WoS/Scopus/Crossref]</w:t>
            </w:r>
          </w:p>
        </w:tc>
      </w:tr>
      <w:tr>
        <w:tc>
          <w:tcPr/>
          <w:p>
            <w:pPr>
              <w:pStyle w:val="Compact"/>
              <w:jc w:val="left"/>
            </w:pPr>
            <w:r>
              <w:t xml:space="preserve">S162*</w:t>
            </w:r>
          </w:p>
        </w:tc>
        <w:tc>
          <w:tcPr/>
          <w:p>
            <w:pPr>
              <w:pStyle w:val="Compact"/>
              <w:jc w:val="left"/>
            </w:pPr>
            <w:r>
              <w:t xml:space="preserve">0.08</w:t>
            </w:r>
          </w:p>
        </w:tc>
        <w:tc>
          <w:tcPr/>
          <w:p>
            <w:pPr>
              <w:pStyle w:val="Compact"/>
              <w:jc w:val="left"/>
            </w:pPr>
            <w:r>
              <w:t xml:space="preserve">Oh &amp; Sohl (2017).</w:t>
            </w:r>
            <w:r>
              <w:t xml:space="preserve"> </w:t>
            </w:r>
            <w:r>
              <w:rPr>
                <w:iCs/>
                <w:i/>
              </w:rPr>
              <w:t xml:space="preserve">[cần xác minh đầy đủ từ WoS/Scopus/Crossref]</w:t>
            </w:r>
          </w:p>
        </w:tc>
      </w:tr>
      <w:tr>
        <w:tc>
          <w:tcPr/>
          <w:p>
            <w:pPr>
              <w:pStyle w:val="Compact"/>
              <w:jc w:val="left"/>
            </w:pPr>
            <w:r>
              <w:t xml:space="preserve">S163*</w:t>
            </w:r>
          </w:p>
        </w:tc>
        <w:tc>
          <w:tcPr/>
          <w:p>
            <w:pPr>
              <w:pStyle w:val="Compact"/>
              <w:jc w:val="left"/>
            </w:pPr>
            <w:r>
              <w:t xml:space="preserve">0.09</w:t>
            </w:r>
          </w:p>
        </w:tc>
        <w:tc>
          <w:tcPr/>
          <w:p>
            <w:pPr>
              <w:pStyle w:val="Compact"/>
              <w:jc w:val="left"/>
            </w:pPr>
            <w:r>
              <w:t xml:space="preserve">Ogasavara &amp; Hoshino (2007).</w:t>
            </w:r>
            <w:r>
              <w:t xml:space="preserve"> </w:t>
            </w:r>
            <w:r>
              <w:rPr>
                <w:iCs/>
                <w:i/>
              </w:rPr>
              <w:t xml:space="preserve">[cần xác minh đầy đủ từ WoS/Scopus/Crossref]</w:t>
            </w:r>
          </w:p>
        </w:tc>
      </w:tr>
      <w:tr>
        <w:tc>
          <w:tcPr/>
          <w:p>
            <w:pPr>
              <w:pStyle w:val="Compact"/>
              <w:jc w:val="left"/>
            </w:pPr>
            <w:r>
              <w:t xml:space="preserve">S164*</w:t>
            </w:r>
          </w:p>
        </w:tc>
        <w:tc>
          <w:tcPr/>
          <w:p>
            <w:pPr>
              <w:pStyle w:val="Compact"/>
              <w:jc w:val="left"/>
            </w:pPr>
            <w:r>
              <w:t xml:space="preserve">0.13</w:t>
            </w:r>
          </w:p>
        </w:tc>
        <w:tc>
          <w:tcPr/>
          <w:p>
            <w:pPr>
              <w:pStyle w:val="Compact"/>
              <w:jc w:val="left"/>
            </w:pPr>
            <w:r>
              <w:t xml:space="preserve">Gao, Murray, Kotabe &amp; Lu (2010).</w:t>
            </w:r>
            <w:r>
              <w:t xml:space="preserve"> </w:t>
            </w:r>
            <w:r>
              <w:rPr>
                <w:iCs/>
                <w:i/>
              </w:rPr>
              <w:t xml:space="preserve">[cần xác minh đầy đủ từ WoS/Scopus/Crossref]</w:t>
            </w:r>
          </w:p>
        </w:tc>
      </w:tr>
      <w:tr>
        <w:tc>
          <w:tcPr/>
          <w:p>
            <w:pPr>
              <w:pStyle w:val="Compact"/>
              <w:jc w:val="left"/>
            </w:pPr>
            <w:r>
              <w:t xml:space="preserve">S165*</w:t>
            </w:r>
          </w:p>
        </w:tc>
        <w:tc>
          <w:tcPr/>
          <w:p>
            <w:pPr>
              <w:pStyle w:val="Compact"/>
              <w:jc w:val="left"/>
            </w:pPr>
            <w:r>
              <w:t xml:space="preserve">−0.07</w:t>
            </w:r>
          </w:p>
        </w:tc>
        <w:tc>
          <w:tcPr/>
          <w:p>
            <w:pPr>
              <w:pStyle w:val="Compact"/>
              <w:jc w:val="left"/>
            </w:pPr>
            <w:r>
              <w:t xml:space="preserve">Doukas &amp; Kan (2006).</w:t>
            </w:r>
            <w:r>
              <w:t xml:space="preserve"> </w:t>
            </w:r>
            <w:r>
              <w:rPr>
                <w:iCs/>
                <w:i/>
              </w:rPr>
              <w:t xml:space="preserve">[cần xác minh đầy đủ từ WoS/Scopus/Crossref]</w:t>
            </w:r>
          </w:p>
        </w:tc>
      </w:tr>
      <w:tr>
        <w:tc>
          <w:tcPr/>
          <w:p>
            <w:pPr>
              <w:pStyle w:val="Compact"/>
              <w:jc w:val="left"/>
            </w:pPr>
            <w:r>
              <w:t xml:space="preserve">S166*</w:t>
            </w:r>
          </w:p>
        </w:tc>
        <w:tc>
          <w:tcPr/>
          <w:p>
            <w:pPr>
              <w:pStyle w:val="Compact"/>
              <w:jc w:val="left"/>
            </w:pPr>
            <w:r>
              <w:t xml:space="preserve">0.10/0.16</w:t>
            </w:r>
          </w:p>
        </w:tc>
        <w:tc>
          <w:tcPr/>
          <w:p>
            <w:pPr>
              <w:pStyle w:val="Compact"/>
              <w:jc w:val="left"/>
            </w:pPr>
            <w:r>
              <w:t xml:space="preserve">Castellacci (2015).</w:t>
            </w:r>
            <w:r>
              <w:t xml:space="preserve"> </w:t>
            </w:r>
            <w:r>
              <w:rPr>
                <w:iCs/>
                <w:i/>
              </w:rPr>
              <w:t xml:space="preserve">[cần xác minh đầy đủ từ WoS/Scopus/Crossref]</w:t>
            </w:r>
          </w:p>
        </w:tc>
      </w:tr>
      <w:tr>
        <w:tc>
          <w:tcPr/>
          <w:p>
            <w:pPr>
              <w:pStyle w:val="Compact"/>
              <w:jc w:val="left"/>
            </w:pPr>
            <w:r>
              <w:t xml:space="preserve">S167*</w:t>
            </w:r>
          </w:p>
        </w:tc>
        <w:tc>
          <w:tcPr/>
          <w:p>
            <w:pPr>
              <w:pStyle w:val="Compact"/>
              <w:jc w:val="left"/>
            </w:pPr>
            <w:r>
              <w:t xml:space="preserve">0.14/0.28</w:t>
            </w:r>
          </w:p>
        </w:tc>
        <w:tc>
          <w:tcPr/>
          <w:p>
            <w:pPr>
              <w:pStyle w:val="Compact"/>
              <w:jc w:val="left"/>
            </w:pPr>
            <w:r>
              <w:t xml:space="preserve">Reuber &amp; Fischer (1997).</w:t>
            </w:r>
            <w:r>
              <w:t xml:space="preserve"> </w:t>
            </w:r>
            <w:r>
              <w:rPr>
                <w:iCs/>
                <w:i/>
              </w:rPr>
              <w:t xml:space="preserve">[cần xác minh đầy đủ từ WoS/Scopus/Crossref]</w:t>
            </w:r>
          </w:p>
        </w:tc>
      </w:tr>
      <w:tr>
        <w:tc>
          <w:tcPr/>
          <w:p>
            <w:pPr>
              <w:pStyle w:val="Compact"/>
              <w:jc w:val="left"/>
            </w:pPr>
            <w:r>
              <w:t xml:space="preserve">S168*</w:t>
            </w:r>
          </w:p>
        </w:tc>
        <w:tc>
          <w:tcPr/>
          <w:p>
            <w:pPr>
              <w:pStyle w:val="Compact"/>
              <w:jc w:val="left"/>
            </w:pPr>
            <w:r>
              <w:t xml:space="preserve">0.19</w:t>
            </w:r>
          </w:p>
        </w:tc>
        <w:tc>
          <w:tcPr/>
          <w:p>
            <w:pPr>
              <w:pStyle w:val="Compact"/>
              <w:jc w:val="left"/>
            </w:pPr>
            <w:r>
              <w:t xml:space="preserve">Zhou, Wu &amp; Luo (2007).</w:t>
            </w:r>
            <w:r>
              <w:t xml:space="preserve"> </w:t>
            </w:r>
            <w:r>
              <w:rPr>
                <w:iCs/>
                <w:i/>
              </w:rPr>
              <w:t xml:space="preserve">[cần xác minh đầy đủ từ WoS/Scopus/Crossref]</w:t>
            </w:r>
          </w:p>
        </w:tc>
      </w:tr>
      <w:tr>
        <w:tc>
          <w:tcPr/>
          <w:p>
            <w:pPr>
              <w:pStyle w:val="Compact"/>
              <w:jc w:val="left"/>
            </w:pPr>
            <w:r>
              <w:t xml:space="preserve">S169*</w:t>
            </w:r>
          </w:p>
        </w:tc>
        <w:tc>
          <w:tcPr/>
          <w:p>
            <w:pPr>
              <w:pStyle w:val="Compact"/>
              <w:jc w:val="left"/>
            </w:pPr>
            <w:r>
              <w:t xml:space="preserve">0.09/0.15</w:t>
            </w:r>
          </w:p>
        </w:tc>
        <w:tc>
          <w:tcPr/>
          <w:p>
            <w:pPr>
              <w:pStyle w:val="Compact"/>
              <w:jc w:val="left"/>
            </w:pPr>
            <w:r>
              <w:t xml:space="preserve">Isobe, Makino &amp; Montgomery (2000).</w:t>
            </w:r>
            <w:r>
              <w:t xml:space="preserve"> </w:t>
            </w:r>
            <w:r>
              <w:rPr>
                <w:iCs/>
                <w:i/>
              </w:rPr>
              <w:t xml:space="preserve">[cần xác minh đầy đủ từ WoS/Scopus/Crossref]</w:t>
            </w:r>
          </w:p>
        </w:tc>
      </w:tr>
      <w:tr>
        <w:tc>
          <w:tcPr/>
          <w:p>
            <w:pPr>
              <w:pStyle w:val="Compact"/>
              <w:jc w:val="left"/>
            </w:pPr>
            <w:r>
              <w:t xml:space="preserve">S170*</w:t>
            </w:r>
          </w:p>
        </w:tc>
        <w:tc>
          <w:tcPr/>
          <w:p>
            <w:pPr>
              <w:pStyle w:val="Compact"/>
              <w:jc w:val="left"/>
            </w:pPr>
            <w:r>
              <w:t xml:space="preserve">0.22</w:t>
            </w:r>
          </w:p>
        </w:tc>
        <w:tc>
          <w:tcPr/>
          <w:p>
            <w:pPr>
              <w:pStyle w:val="Compact"/>
              <w:jc w:val="left"/>
            </w:pPr>
            <w:r>
              <w:t xml:space="preserve">Shan &amp; Song (1997).</w:t>
            </w:r>
            <w:r>
              <w:t xml:space="preserve"> </w:t>
            </w:r>
            <w:r>
              <w:rPr>
                <w:iCs/>
                <w:i/>
              </w:rPr>
              <w:t xml:space="preserve">[cần xác minh đầy đủ từ WoS/Scopus/Crossref]</w:t>
            </w:r>
          </w:p>
        </w:tc>
      </w:tr>
      <w:tr>
        <w:tc>
          <w:tcPr/>
          <w:p>
            <w:pPr>
              <w:pStyle w:val="Compact"/>
              <w:jc w:val="left"/>
            </w:pPr>
            <w:r>
              <w:t xml:space="preserve">S171*</w:t>
            </w:r>
          </w:p>
        </w:tc>
        <w:tc>
          <w:tcPr/>
          <w:p>
            <w:pPr>
              <w:pStyle w:val="Compact"/>
              <w:jc w:val="left"/>
            </w:pPr>
            <w:r>
              <w:t xml:space="preserve">0.08</w:t>
            </w:r>
          </w:p>
        </w:tc>
        <w:tc>
          <w:tcPr/>
          <w:p>
            <w:pPr>
              <w:pStyle w:val="Compact"/>
              <w:jc w:val="left"/>
            </w:pPr>
            <w:r>
              <w:t xml:space="preserve">Buckley, Dunning &amp; Pearce (1978).</w:t>
            </w:r>
            <w:r>
              <w:t xml:space="preserve"> </w:t>
            </w:r>
            <w:r>
              <w:rPr>
                <w:iCs/>
                <w:i/>
              </w:rPr>
              <w:t xml:space="preserve">[cần xác minh đầy đủ từ WoS/Scopus/Crossref]</w:t>
            </w:r>
          </w:p>
        </w:tc>
      </w:tr>
      <w:tr>
        <w:tc>
          <w:tcPr/>
          <w:p>
            <w:pPr>
              <w:pStyle w:val="Compact"/>
              <w:jc w:val="left"/>
            </w:pPr>
            <w:r>
              <w:t xml:space="preserve">S172*</w:t>
            </w:r>
          </w:p>
        </w:tc>
        <w:tc>
          <w:tcPr/>
          <w:p>
            <w:pPr>
              <w:pStyle w:val="Compact"/>
              <w:jc w:val="left"/>
            </w:pPr>
            <w:r>
              <w:t xml:space="preserve">0.06</w:t>
            </w:r>
          </w:p>
        </w:tc>
        <w:tc>
          <w:tcPr/>
          <w:p>
            <w:pPr>
              <w:pStyle w:val="Compact"/>
              <w:jc w:val="left"/>
            </w:pPr>
            <w:r>
              <w:t xml:space="preserve">Oesterle, Richta &amp; Fisch (2013).</w:t>
            </w:r>
            <w:r>
              <w:t xml:space="preserve"> </w:t>
            </w:r>
            <w:r>
              <w:rPr>
                <w:iCs/>
                <w:i/>
              </w:rPr>
              <w:t xml:space="preserve">[cần xác minh đầy đủ từ WoS/Scopus/Crossref]</w:t>
            </w:r>
          </w:p>
        </w:tc>
      </w:tr>
      <w:tr>
        <w:tc>
          <w:tcPr/>
          <w:p>
            <w:pPr>
              <w:pStyle w:val="Compact"/>
              <w:jc w:val="left"/>
            </w:pPr>
            <w:r>
              <w:t xml:space="preserve">S173*</w:t>
            </w:r>
          </w:p>
        </w:tc>
        <w:tc>
          <w:tcPr/>
          <w:p>
            <w:pPr>
              <w:pStyle w:val="Compact"/>
              <w:jc w:val="left"/>
            </w:pPr>
            <w:r>
              <w:t xml:space="preserve">0.13/0.21</w:t>
            </w:r>
          </w:p>
        </w:tc>
        <w:tc>
          <w:tcPr/>
          <w:p>
            <w:pPr>
              <w:pStyle w:val="Compact"/>
              <w:jc w:val="left"/>
            </w:pPr>
            <w:r>
              <w:t xml:space="preserve">Nguyen, Almodóvar &amp; Martínez-Noya (2018).</w:t>
            </w:r>
            <w:r>
              <w:t xml:space="preserve"> </w:t>
            </w:r>
            <w:r>
              <w:rPr>
                <w:iCs/>
                <w:i/>
              </w:rPr>
              <w:t xml:space="preserve">[cần xác minh đầy đủ từ WoS/Scopus/Crossref]</w:t>
            </w:r>
          </w:p>
        </w:tc>
      </w:tr>
      <w:tr>
        <w:tc>
          <w:tcPr/>
          <w:p>
            <w:pPr>
              <w:pStyle w:val="Compact"/>
              <w:jc w:val="left"/>
            </w:pPr>
            <w:r>
              <w:t xml:space="preserve">S174*</w:t>
            </w:r>
          </w:p>
        </w:tc>
        <w:tc>
          <w:tcPr/>
          <w:p>
            <w:pPr>
              <w:pStyle w:val="Compact"/>
              <w:jc w:val="left"/>
            </w:pPr>
            <w:r>
              <w:t xml:space="preserve">0.11</w:t>
            </w:r>
          </w:p>
        </w:tc>
        <w:tc>
          <w:tcPr/>
          <w:p>
            <w:pPr>
              <w:pStyle w:val="Compact"/>
              <w:jc w:val="left"/>
            </w:pPr>
            <w:r>
              <w:t xml:space="preserve">Ogasavara, Hoshino &amp; Alberton (2016).</w:t>
            </w:r>
            <w:r>
              <w:t xml:space="preserve"> </w:t>
            </w:r>
            <w:r>
              <w:rPr>
                <w:iCs/>
                <w:i/>
              </w:rPr>
              <w:t xml:space="preserve">[cần xác minh đầy đủ từ WoS/Scopus/Crossref]</w:t>
            </w:r>
          </w:p>
        </w:tc>
      </w:tr>
      <w:tr>
        <w:tc>
          <w:tcPr/>
          <w:p>
            <w:pPr>
              <w:pStyle w:val="Compact"/>
              <w:jc w:val="left"/>
            </w:pPr>
            <w:r>
              <w:t xml:space="preserve">S175*</w:t>
            </w:r>
          </w:p>
        </w:tc>
        <w:tc>
          <w:tcPr/>
          <w:p>
            <w:pPr>
              <w:pStyle w:val="Compact"/>
              <w:jc w:val="left"/>
            </w:pPr>
            <w:r>
              <w:t xml:space="preserve">0.17</w:t>
            </w:r>
          </w:p>
        </w:tc>
        <w:tc>
          <w:tcPr/>
          <w:p>
            <w:pPr>
              <w:pStyle w:val="Compact"/>
              <w:jc w:val="left"/>
            </w:pPr>
            <w:r>
              <w:t xml:space="preserve">Jo &amp; Roth (2015).</w:t>
            </w:r>
            <w:r>
              <w:t xml:space="preserve"> </w:t>
            </w:r>
            <w:r>
              <w:rPr>
                <w:iCs/>
                <w:i/>
              </w:rPr>
              <w:t xml:space="preserve">[cần xác minh đầy đủ từ WoS/Scopus/Crossref]</w:t>
            </w:r>
          </w:p>
        </w:tc>
      </w:tr>
      <w:tr>
        <w:tc>
          <w:tcPr/>
          <w:p>
            <w:pPr>
              <w:pStyle w:val="Compact"/>
              <w:jc w:val="left"/>
            </w:pPr>
            <w:r>
              <w:t xml:space="preserve">S176*</w:t>
            </w:r>
          </w:p>
        </w:tc>
        <w:tc>
          <w:tcPr/>
          <w:p>
            <w:pPr>
              <w:pStyle w:val="Compact"/>
              <w:jc w:val="left"/>
            </w:pPr>
            <w:r>
              <w:t xml:space="preserve">0.07</w:t>
            </w:r>
          </w:p>
        </w:tc>
        <w:tc>
          <w:tcPr/>
          <w:p>
            <w:pPr>
              <w:pStyle w:val="Compact"/>
              <w:jc w:val="left"/>
            </w:pPr>
            <w:r>
              <w:t xml:space="preserve">Khattak &amp; Shah (2022).</w:t>
            </w:r>
            <w:r>
              <w:t xml:space="preserve"> </w:t>
            </w:r>
            <w:r>
              <w:rPr>
                <w:iCs/>
                <w:i/>
              </w:rPr>
              <w:t xml:space="preserve">[cần xác minh đầy đủ từ WoS/Scopus/Crossref]</w:t>
            </w:r>
          </w:p>
        </w:tc>
      </w:tr>
      <w:tr>
        <w:tc>
          <w:tcPr/>
          <w:p>
            <w:pPr>
              <w:pStyle w:val="Compact"/>
              <w:jc w:val="left"/>
            </w:pPr>
            <w:r>
              <w:t xml:space="preserve">S177*</w:t>
            </w:r>
          </w:p>
        </w:tc>
        <w:tc>
          <w:tcPr/>
          <w:p>
            <w:pPr>
              <w:pStyle w:val="Compact"/>
              <w:jc w:val="left"/>
            </w:pPr>
            <w:r>
              <w:t xml:space="preserve">0.11</w:t>
            </w:r>
          </w:p>
        </w:tc>
        <w:tc>
          <w:tcPr/>
          <w:p>
            <w:pPr>
              <w:pStyle w:val="Compact"/>
              <w:jc w:val="left"/>
            </w:pPr>
            <w:r>
              <w:t xml:space="preserve">Lee &amp; Yoon (2022).</w:t>
            </w:r>
            <w:r>
              <w:t xml:space="preserve"> </w:t>
            </w:r>
            <w:r>
              <w:rPr>
                <w:iCs/>
                <w:i/>
              </w:rPr>
              <w:t xml:space="preserve">[cần xác minh đầy đủ từ WoS/Scopus/Crossref]</w:t>
            </w:r>
          </w:p>
        </w:tc>
      </w:tr>
      <w:tr>
        <w:tc>
          <w:tcPr/>
          <w:p>
            <w:pPr>
              <w:pStyle w:val="Compact"/>
              <w:jc w:val="left"/>
            </w:pPr>
            <w:r>
              <w:t xml:space="preserve">S178*</w:t>
            </w:r>
          </w:p>
        </w:tc>
        <w:tc>
          <w:tcPr/>
          <w:p>
            <w:pPr>
              <w:pStyle w:val="Compact"/>
              <w:jc w:val="left"/>
            </w:pPr>
            <w:r>
              <w:t xml:space="preserve">0.09/−0.06</w:t>
            </w:r>
          </w:p>
        </w:tc>
        <w:tc>
          <w:tcPr/>
          <w:p>
            <w:pPr>
              <w:pStyle w:val="Compact"/>
              <w:jc w:val="left"/>
            </w:pPr>
            <w:r>
              <w:t xml:space="preserve">Lin &amp; Liu (2022).</w:t>
            </w:r>
            <w:r>
              <w:t xml:space="preserve"> </w:t>
            </w:r>
            <w:r>
              <w:rPr>
                <w:iCs/>
                <w:i/>
              </w:rPr>
              <w:t xml:space="preserve">[cần xác minh đầy đủ từ WoS/Scopus/Crossref]</w:t>
            </w:r>
          </w:p>
        </w:tc>
      </w:tr>
      <w:tr>
        <w:tc>
          <w:tcPr/>
          <w:p>
            <w:pPr>
              <w:pStyle w:val="Compact"/>
              <w:jc w:val="left"/>
            </w:pPr>
            <w:r>
              <w:t xml:space="preserve">S179*</w:t>
            </w:r>
          </w:p>
        </w:tc>
        <w:tc>
          <w:tcPr/>
          <w:p>
            <w:pPr>
              <w:pStyle w:val="Compact"/>
              <w:jc w:val="left"/>
            </w:pPr>
            <w:r>
              <w:t xml:space="preserve">0.10</w:t>
            </w:r>
          </w:p>
        </w:tc>
        <w:tc>
          <w:tcPr/>
          <w:p>
            <w:pPr>
              <w:pStyle w:val="Compact"/>
              <w:jc w:val="left"/>
            </w:pPr>
            <w:r>
              <w:t xml:space="preserve">Chen, J., &amp; Meng, Q. (2022). Institutional constraints and exporting of emerging-market firms.</w:t>
            </w:r>
            <w:r>
              <w:t xml:space="preserve"> </w:t>
            </w:r>
            <w:r>
              <w:rPr>
                <w:iCs/>
                <w:i/>
              </w:rPr>
              <w:t xml:space="preserve">Managerial and Decision Economics, 43</w:t>
            </w:r>
            <w:r>
              <w:t xml:space="preserve">(5), 1706–1720.</w:t>
            </w:r>
          </w:p>
        </w:tc>
      </w:tr>
      <w:tr>
        <w:tc>
          <w:tcPr/>
          <w:p>
            <w:pPr>
              <w:pStyle w:val="Compact"/>
              <w:jc w:val="left"/>
            </w:pPr>
            <w:r>
              <w:t xml:space="preserve">S180*</w:t>
            </w:r>
          </w:p>
        </w:tc>
        <w:tc>
          <w:tcPr/>
          <w:p>
            <w:pPr>
              <w:pStyle w:val="Compact"/>
              <w:jc w:val="left"/>
            </w:pPr>
            <w:r>
              <w:t xml:space="preserve">0.11</w:t>
            </w:r>
          </w:p>
        </w:tc>
        <w:tc>
          <w:tcPr/>
          <w:p>
            <w:pPr>
              <w:pStyle w:val="Compact"/>
              <w:jc w:val="left"/>
            </w:pPr>
            <w:r>
              <w:t xml:space="preserve">Wang &amp; Xiang (2022).</w:t>
            </w:r>
            <w:r>
              <w:t xml:space="preserve"> </w:t>
            </w:r>
            <w:r>
              <w:rPr>
                <w:iCs/>
                <w:i/>
              </w:rPr>
              <w:t xml:space="preserve">[cần xác minh đầy đủ từ WoS/Scopus/Crossref]</w:t>
            </w:r>
          </w:p>
        </w:tc>
      </w:tr>
      <w:tr>
        <w:tc>
          <w:tcPr/>
          <w:p>
            <w:pPr>
              <w:pStyle w:val="Compact"/>
              <w:jc w:val="left"/>
            </w:pPr>
            <w:r>
              <w:t xml:space="preserve">S181*</w:t>
            </w:r>
          </w:p>
        </w:tc>
        <w:tc>
          <w:tcPr/>
          <w:p>
            <w:pPr>
              <w:pStyle w:val="Compact"/>
              <w:jc w:val="left"/>
            </w:pPr>
            <w:r>
              <w:t xml:space="preserve">0.07</w:t>
            </w:r>
          </w:p>
        </w:tc>
        <w:tc>
          <w:tcPr/>
          <w:p>
            <w:pPr>
              <w:pStyle w:val="Compact"/>
              <w:jc w:val="left"/>
            </w:pPr>
            <w:r>
              <w:t xml:space="preserve">Nguyen &amp; Dinh (2022).</w:t>
            </w:r>
            <w:r>
              <w:t xml:space="preserve"> </w:t>
            </w:r>
            <w:r>
              <w:rPr>
                <w:iCs/>
                <w:i/>
              </w:rPr>
              <w:t xml:space="preserve">[cần xác minh đầy đủ từ WoS/Scopus/Crossref]</w:t>
            </w:r>
          </w:p>
        </w:tc>
      </w:tr>
      <w:tr>
        <w:tc>
          <w:tcPr/>
          <w:p>
            <w:pPr>
              <w:pStyle w:val="Compact"/>
              <w:jc w:val="left"/>
            </w:pPr>
            <w:r>
              <w:t xml:space="preserve">S182*</w:t>
            </w:r>
          </w:p>
        </w:tc>
        <w:tc>
          <w:tcPr/>
          <w:p>
            <w:pPr>
              <w:pStyle w:val="Compact"/>
              <w:jc w:val="left"/>
            </w:pPr>
            <w:r>
              <w:t xml:space="preserve">0.06</w:t>
            </w:r>
          </w:p>
        </w:tc>
        <w:tc>
          <w:tcPr/>
          <w:p>
            <w:pPr>
              <w:pStyle w:val="Compact"/>
              <w:jc w:val="left"/>
            </w:pPr>
            <w:r>
              <w:t xml:space="preserve">Vo &amp; Nguyen (2021).</w:t>
            </w:r>
            <w:r>
              <w:t xml:space="preserve"> </w:t>
            </w:r>
            <w:r>
              <w:rPr>
                <w:iCs/>
                <w:i/>
              </w:rPr>
              <w:t xml:space="preserve">[cần xác minh đầy đủ từ WoS/Scopus/Crossref]</w:t>
            </w:r>
          </w:p>
        </w:tc>
      </w:tr>
      <w:tr>
        <w:tc>
          <w:tcPr/>
          <w:p>
            <w:pPr>
              <w:pStyle w:val="Compact"/>
              <w:jc w:val="left"/>
            </w:pPr>
            <w:r>
              <w:t xml:space="preserve">S183*</w:t>
            </w:r>
          </w:p>
        </w:tc>
        <w:tc>
          <w:tcPr/>
          <w:p>
            <w:pPr>
              <w:pStyle w:val="Compact"/>
              <w:jc w:val="left"/>
            </w:pPr>
            <w:r>
              <w:t xml:space="preserve">0.12</w:t>
            </w:r>
          </w:p>
        </w:tc>
        <w:tc>
          <w:tcPr/>
          <w:p>
            <w:pPr>
              <w:pStyle w:val="Compact"/>
              <w:jc w:val="left"/>
            </w:pPr>
            <w:r>
              <w:t xml:space="preserve">Kim &amp; Kim (2023).</w:t>
            </w:r>
            <w:r>
              <w:t xml:space="preserve"> </w:t>
            </w:r>
            <w:r>
              <w:rPr>
                <w:iCs/>
                <w:i/>
              </w:rPr>
              <w:t xml:space="preserve">[cần xác minh đầy đủ từ WoS/Scopus/Crossref]</w:t>
            </w:r>
          </w:p>
        </w:tc>
      </w:tr>
      <w:tr>
        <w:tc>
          <w:tcPr/>
          <w:p>
            <w:pPr>
              <w:pStyle w:val="Compact"/>
              <w:jc w:val="left"/>
            </w:pPr>
            <w:r>
              <w:t xml:space="preserve">S184*</w:t>
            </w:r>
          </w:p>
        </w:tc>
        <w:tc>
          <w:tcPr/>
          <w:p>
            <w:pPr>
              <w:pStyle w:val="Compact"/>
              <w:jc w:val="left"/>
            </w:pPr>
            <w:r>
              <w:t xml:space="preserve">0.09</w:t>
            </w:r>
          </w:p>
        </w:tc>
        <w:tc>
          <w:tcPr/>
          <w:p>
            <w:pPr>
              <w:pStyle w:val="Compact"/>
              <w:jc w:val="left"/>
            </w:pPr>
            <w:r>
              <w:t xml:space="preserve">Borkakoti &amp; Dua (2023).</w:t>
            </w:r>
            <w:r>
              <w:t xml:space="preserve"> </w:t>
            </w:r>
            <w:r>
              <w:rPr>
                <w:iCs/>
                <w:i/>
              </w:rPr>
              <w:t xml:space="preserve">[cần xác minh đầy đủ từ WoS/Scopus/Crossref]</w:t>
            </w:r>
          </w:p>
        </w:tc>
      </w:tr>
      <w:tr>
        <w:tc>
          <w:tcPr/>
          <w:p>
            <w:pPr>
              <w:pStyle w:val="Compact"/>
              <w:jc w:val="left"/>
            </w:pPr>
            <w:r>
              <w:t xml:space="preserve">S185*</w:t>
            </w:r>
          </w:p>
        </w:tc>
        <w:tc>
          <w:tcPr/>
          <w:p>
            <w:pPr>
              <w:pStyle w:val="Compact"/>
              <w:jc w:val="left"/>
            </w:pPr>
            <w:r>
              <w:t xml:space="preserve">0.13</w:t>
            </w:r>
          </w:p>
        </w:tc>
        <w:tc>
          <w:tcPr/>
          <w:p>
            <w:pPr>
              <w:pStyle w:val="Compact"/>
              <w:jc w:val="left"/>
            </w:pPr>
            <w:r>
              <w:t xml:space="preserve">Li &amp; Li (2023).</w:t>
            </w:r>
            <w:r>
              <w:t xml:space="preserve"> </w:t>
            </w:r>
            <w:r>
              <w:rPr>
                <w:iCs/>
                <w:i/>
              </w:rPr>
              <w:t xml:space="preserve">[cần xác minh đầy đủ từ WoS/Scopus/Crossref]</w:t>
            </w:r>
          </w:p>
        </w:tc>
      </w:tr>
      <w:tr>
        <w:tc>
          <w:tcPr/>
          <w:p>
            <w:pPr>
              <w:pStyle w:val="Compact"/>
              <w:jc w:val="left"/>
            </w:pPr>
            <w:r>
              <w:t xml:space="preserve">S186*</w:t>
            </w:r>
          </w:p>
        </w:tc>
        <w:tc>
          <w:tcPr/>
          <w:p>
            <w:pPr>
              <w:pStyle w:val="Compact"/>
              <w:jc w:val="left"/>
            </w:pPr>
            <w:r>
              <w:t xml:space="preserve">0.13</w:t>
            </w:r>
          </w:p>
        </w:tc>
        <w:tc>
          <w:tcPr/>
          <w:p>
            <w:pPr>
              <w:pStyle w:val="Compact"/>
              <w:jc w:val="left"/>
            </w:pPr>
            <w:r>
              <w:t xml:space="preserve">Torres, Kunc &amp; O’Shannassy (2022).</w:t>
            </w:r>
            <w:r>
              <w:t xml:space="preserve"> </w:t>
            </w:r>
            <w:r>
              <w:rPr>
                <w:iCs/>
                <w:i/>
              </w:rPr>
              <w:t xml:space="preserve">[cần xác minh đầy đủ từ WoS/Scopus/Crossref]</w:t>
            </w:r>
          </w:p>
        </w:tc>
      </w:tr>
      <w:tr>
        <w:tc>
          <w:tcPr/>
          <w:p>
            <w:pPr>
              <w:pStyle w:val="Compact"/>
              <w:jc w:val="left"/>
            </w:pPr>
            <w:r>
              <w:t xml:space="preserve">S187*</w:t>
            </w:r>
          </w:p>
        </w:tc>
        <w:tc>
          <w:tcPr/>
          <w:p>
            <w:pPr>
              <w:pStyle w:val="Compact"/>
              <w:jc w:val="left"/>
            </w:pPr>
            <w:r>
              <w:t xml:space="preserve">0.14</w:t>
            </w:r>
          </w:p>
        </w:tc>
        <w:tc>
          <w:tcPr/>
          <w:p>
            <w:pPr>
              <w:pStyle w:val="Compact"/>
              <w:jc w:val="left"/>
            </w:pPr>
            <w:r>
              <w:t xml:space="preserve">Cho &amp; Lee (2023).</w:t>
            </w:r>
            <w:r>
              <w:t xml:space="preserve"> </w:t>
            </w:r>
            <w:r>
              <w:rPr>
                <w:iCs/>
                <w:i/>
              </w:rPr>
              <w:t xml:space="preserve">[cần xác minh đầy đủ từ WoS/Scopus/Crossref]</w:t>
            </w:r>
          </w:p>
        </w:tc>
      </w:tr>
      <w:tr>
        <w:tc>
          <w:tcPr/>
          <w:p>
            <w:pPr>
              <w:pStyle w:val="Compact"/>
              <w:jc w:val="left"/>
            </w:pPr>
            <w:r>
              <w:t xml:space="preserve">S188*</w:t>
            </w:r>
          </w:p>
        </w:tc>
        <w:tc>
          <w:tcPr/>
          <w:p>
            <w:pPr>
              <w:pStyle w:val="Compact"/>
              <w:jc w:val="left"/>
            </w:pPr>
            <w:r>
              <w:t xml:space="preserve">−0.045</w:t>
            </w:r>
          </w:p>
        </w:tc>
        <w:tc>
          <w:tcPr/>
          <w:p>
            <w:pPr>
              <w:pStyle w:val="Compact"/>
              <w:jc w:val="lef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tc>
      </w:tr>
      <w:tr>
        <w:tc>
          <w:tcPr/>
          <w:p>
            <w:pPr>
              <w:pStyle w:val="Compact"/>
              <w:jc w:val="left"/>
            </w:pPr>
            <w:r>
              <w:t xml:space="preserve">S189*</w:t>
            </w:r>
          </w:p>
        </w:tc>
        <w:tc>
          <w:tcPr/>
          <w:p>
            <w:pPr>
              <w:pStyle w:val="Compact"/>
              <w:jc w:val="left"/>
            </w:pPr>
            <w:r>
              <w:t xml:space="preserve">+0.07 (est.)</w:t>
            </w:r>
          </w:p>
        </w:tc>
        <w:tc>
          <w:tcPr/>
          <w:p>
            <w:pPr>
              <w:pStyle w:val="Compact"/>
              <w:jc w:val="left"/>
            </w:pPr>
            <w:r>
              <w:t xml:space="preserve">Do &amp; Phan (2026)</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S190*</w:t>
            </w:r>
          </w:p>
        </w:tc>
        <w:tc>
          <w:tcPr/>
          <w:p>
            <w:pPr>
              <w:pStyle w:val="Compact"/>
              <w:jc w:val="left"/>
            </w:pPr>
            <w:r>
              <w:t xml:space="preserve">−0.04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S191*</w:t>
            </w:r>
          </w:p>
        </w:tc>
        <w:tc>
          <w:tcPr/>
          <w:p>
            <w:pPr>
              <w:pStyle w:val="Compact"/>
              <w:jc w:val="left"/>
            </w:pPr>
            <w:r>
              <w:t xml:space="preserve">+0.05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S192*</w:t>
            </w:r>
          </w:p>
        </w:tc>
        <w:tc>
          <w:tcPr/>
          <w:p>
            <w:pPr>
              <w:pStyle w:val="Compact"/>
              <w:jc w:val="left"/>
            </w:pPr>
            <w:r>
              <w:t xml:space="preserve">+0.03 (est.)</w:t>
            </w:r>
          </w:p>
        </w:tc>
        <w:tc>
          <w:tcPr/>
          <w:p>
            <w:pPr>
              <w:pStyle w:val="Compact"/>
              <w:jc w:val="left"/>
            </w:pPr>
            <w:r>
              <w:t xml:space="preserve">Tu &amp; Huynh (2021)</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S193*</w:t>
            </w:r>
          </w:p>
        </w:tc>
        <w:tc>
          <w:tcPr/>
          <w:p>
            <w:pPr>
              <w:pStyle w:val="Compact"/>
              <w:jc w:val="left"/>
            </w:pPr>
            <w:r>
              <w:t xml:space="preserve">+0.09 (est.)</w:t>
            </w:r>
          </w:p>
        </w:tc>
        <w:tc>
          <w:tcPr/>
          <w:p>
            <w:pPr>
              <w:pStyle w:val="Compact"/>
              <w:jc w:val="left"/>
            </w:pPr>
            <w:r>
              <w:t xml:space="preserve">García-Sánchez &amp; Rama (2024).</w:t>
            </w:r>
            <w:r>
              <w:t xml:space="preserve"> </w:t>
            </w:r>
            <w:r>
              <w:rPr>
                <w:iCs/>
                <w:i/>
              </w:rPr>
              <w:t xml:space="preserve">[cần xác minh đầy đủ từ WoS/Scopus/Crossref]</w:t>
            </w:r>
          </w:p>
        </w:tc>
      </w:tr>
      <w:tr>
        <w:tc>
          <w:tcPr/>
          <w:p>
            <w:pPr>
              <w:pStyle w:val="Compact"/>
              <w:jc w:val="left"/>
            </w:pPr>
            <w:r>
              <w:t xml:space="preserve">S194*</w:t>
            </w:r>
          </w:p>
        </w:tc>
        <w:tc>
          <w:tcPr/>
          <w:p>
            <w:pPr>
              <w:pStyle w:val="Compact"/>
              <w:jc w:val="left"/>
            </w:pPr>
            <w:r>
              <w:t xml:space="preserve">+0.08 (est.)</w:t>
            </w:r>
          </w:p>
        </w:tc>
        <w:tc>
          <w:tcPr/>
          <w:p>
            <w:pPr>
              <w:pStyle w:val="Compact"/>
              <w:jc w:val="left"/>
            </w:pPr>
            <w:r>
              <w:t xml:space="preserve">Godbole (2024).</w:t>
            </w:r>
            <w:r>
              <w:t xml:space="preserve"> </w:t>
            </w:r>
            <w:r>
              <w:rPr>
                <w:iCs/>
                <w:i/>
              </w:rPr>
              <w:t xml:space="preserve">[cần xác minh đầy đủ từ WoS/Scopus/Crossref]</w:t>
            </w:r>
          </w:p>
        </w:tc>
      </w:tr>
      <w:tr>
        <w:tc>
          <w:tcPr/>
          <w:p>
            <w:pPr>
              <w:pStyle w:val="Compact"/>
              <w:jc w:val="left"/>
            </w:pPr>
            <w:r>
              <w:t xml:space="preserve">S195*</w:t>
            </w:r>
          </w:p>
        </w:tc>
        <w:tc>
          <w:tcPr/>
          <w:p>
            <w:pPr>
              <w:pStyle w:val="Compact"/>
              <w:jc w:val="left"/>
            </w:pPr>
            <w:r>
              <w:t xml:space="preserve">+0.06 (est.)</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S196*</w:t>
            </w:r>
          </w:p>
        </w:tc>
        <w:tc>
          <w:tcPr/>
          <w:p>
            <w:pPr>
              <w:pStyle w:val="Compact"/>
              <w:jc w:val="left"/>
            </w:pPr>
            <w:r>
              <w:t xml:space="preserve">+0.04 (est.)</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r>
        <w:tc>
          <w:tcPr/>
          <w:p>
            <w:pPr>
              <w:pStyle w:val="Compact"/>
              <w:jc w:val="left"/>
            </w:pPr>
            <w:r>
              <w:t xml:space="preserve">S197*</w:t>
            </w:r>
          </w:p>
        </w:tc>
        <w:tc>
          <w:tcPr/>
          <w:p>
            <w:pPr>
              <w:pStyle w:val="Compact"/>
              <w:jc w:val="left"/>
            </w:pPr>
            <w:r>
              <w:t xml:space="preserve">+0.08 (est.)</w:t>
            </w:r>
          </w:p>
        </w:tc>
        <w:tc>
          <w:tcPr/>
          <w:p>
            <w:pPr>
              <w:pStyle w:val="Compact"/>
              <w:jc w:val="lef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tc>
      </w:tr>
      <w:tr>
        <w:tc>
          <w:tcPr/>
          <w:p>
            <w:pPr>
              <w:pStyle w:val="Compact"/>
              <w:jc w:val="left"/>
            </w:pPr>
            <w:r>
              <w:t xml:space="preserve">S198*</w:t>
            </w:r>
          </w:p>
        </w:tc>
        <w:tc>
          <w:tcPr/>
          <w:p>
            <w:pPr>
              <w:pStyle w:val="Compact"/>
              <w:jc w:val="left"/>
            </w:pPr>
            <w:r>
              <w:t xml:space="preserve">+0.07 (est.)</w:t>
            </w:r>
          </w:p>
        </w:tc>
        <w:tc>
          <w:tcPr/>
          <w:p>
            <w:pPr>
              <w:pStyle w:val="Compact"/>
              <w:jc w:val="lef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tc>
      </w:tr>
      <w:tr>
        <w:tc>
          <w:tcPr/>
          <w:p>
            <w:pPr>
              <w:pStyle w:val="Compact"/>
              <w:jc w:val="left"/>
            </w:pPr>
            <w:r>
              <w:t xml:space="preserve">S199*</w:t>
            </w:r>
          </w:p>
        </w:tc>
        <w:tc>
          <w:tcPr/>
          <w:p>
            <w:pPr>
              <w:pStyle w:val="Compact"/>
              <w:jc w:val="left"/>
            </w:pPr>
            <w:r>
              <w:t xml:space="preserve">+0.05 (est.)</w:t>
            </w:r>
          </w:p>
        </w:tc>
        <w:tc>
          <w:tcPr/>
          <w:p>
            <w:pPr>
              <w:pStyle w:val="Compact"/>
              <w:jc w:val="lef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tc>
      </w:tr>
      <w:tr>
        <w:tc>
          <w:tcPr/>
          <w:p>
            <w:pPr>
              <w:pStyle w:val="Compact"/>
              <w:jc w:val="left"/>
            </w:pPr>
            <w:r>
              <w:t xml:space="preserve">S200*</w:t>
            </w:r>
          </w:p>
        </w:tc>
        <w:tc>
          <w:tcPr/>
          <w:p>
            <w:pPr>
              <w:pStyle w:val="Compact"/>
              <w:jc w:val="left"/>
            </w:pPr>
            <w:r>
              <w:t xml:space="preserve">+0.09 (est.)</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S201*</w:t>
            </w:r>
          </w:p>
        </w:tc>
        <w:tc>
          <w:tcPr/>
          <w:p>
            <w:pPr>
              <w:pStyle w:val="Compact"/>
              <w:jc w:val="left"/>
            </w:pPr>
            <w:r>
              <w:t xml:space="preserve">+0.05 (est.)</w:t>
            </w:r>
          </w:p>
        </w:tc>
        <w:tc>
          <w:tcPr/>
          <w:p>
            <w:pPr>
              <w:pStyle w:val="Compact"/>
              <w:jc w:val="left"/>
            </w:pPr>
            <w:r>
              <w:t xml:space="preserve">Cuervo-Cazurra et al. (2017).</w:t>
            </w:r>
            <w:r>
              <w:t xml:space="preserve"> </w:t>
            </w:r>
            <w:r>
              <w:rPr>
                <w:iCs/>
                <w:i/>
              </w:rPr>
              <w:t xml:space="preserve">[cần xác minh đầy đủ từ WoS/Scopus/Crossref]</w:t>
            </w:r>
          </w:p>
        </w:tc>
      </w:tr>
      <w:tr>
        <w:tc>
          <w:tcPr/>
          <w:p>
            <w:pPr>
              <w:pStyle w:val="Compact"/>
              <w:jc w:val="left"/>
            </w:pPr>
            <w:r>
              <w:t xml:space="preserve">S202*</w:t>
            </w:r>
          </w:p>
        </w:tc>
        <w:tc>
          <w:tcPr/>
          <w:p>
            <w:pPr>
              <w:pStyle w:val="Compact"/>
              <w:jc w:val="left"/>
            </w:pPr>
            <w:r>
              <w:t xml:space="preserve">+0.06 (est.)</w:t>
            </w:r>
          </w:p>
        </w:tc>
        <w:tc>
          <w:tcPr/>
          <w:p>
            <w:pPr>
              <w:pStyle w:val="Compact"/>
              <w:jc w:val="left"/>
            </w:pPr>
            <w:r>
              <w:t xml:space="preserve">Da Cunha et al. (2023).</w:t>
            </w:r>
            <w:r>
              <w:t xml:space="preserve"> </w:t>
            </w:r>
            <w:r>
              <w:rPr>
                <w:iCs/>
                <w:i/>
              </w:rPr>
              <w:t xml:space="preserve">[cần xác minh đầy đủ từ WoS/Scopus/Crossref]</w:t>
            </w:r>
          </w:p>
        </w:tc>
      </w:tr>
      <w:tr>
        <w:tc>
          <w:tcPr/>
          <w:p>
            <w:pPr>
              <w:pStyle w:val="Compact"/>
              <w:jc w:val="left"/>
            </w:pPr>
            <w:r>
              <w:t xml:space="preserve">S203*</w:t>
            </w:r>
          </w:p>
        </w:tc>
        <w:tc>
          <w:tcPr/>
          <w:p>
            <w:pPr>
              <w:pStyle w:val="Compact"/>
              <w:jc w:val="left"/>
            </w:pPr>
            <w:r>
              <w:t xml:space="preserve">+0.05 (est.)</w:t>
            </w:r>
          </w:p>
        </w:tc>
        <w:tc>
          <w:tcPr/>
          <w:p>
            <w:pPr>
              <w:pStyle w:val="Compact"/>
              <w:jc w:val="lef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tc>
      </w:tr>
      <w:tr>
        <w:tc>
          <w:tcPr/>
          <w:p>
            <w:pPr>
              <w:pStyle w:val="Compact"/>
              <w:jc w:val="left"/>
            </w:pPr>
            <w:r>
              <w:t xml:space="preserve">S204*</w:t>
            </w:r>
          </w:p>
        </w:tc>
        <w:tc>
          <w:tcPr/>
          <w:p>
            <w:pPr>
              <w:pStyle w:val="Compact"/>
              <w:jc w:val="left"/>
            </w:pPr>
            <w:r>
              <w:t xml:space="preserve">−0.04 (est.)</w:t>
            </w:r>
          </w:p>
        </w:tc>
        <w:tc>
          <w:tcPr/>
          <w:p>
            <w:pPr>
              <w:pStyle w:val="Compact"/>
              <w:jc w:val="lef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tc>
      </w:tr>
      <w:tr>
        <w:tc>
          <w:tcPr/>
          <w:p>
            <w:pPr>
              <w:pStyle w:val="Compact"/>
              <w:jc w:val="left"/>
            </w:pPr>
            <w:r>
              <w:t xml:space="preserve">S205*</w:t>
            </w:r>
          </w:p>
        </w:tc>
        <w:tc>
          <w:tcPr/>
          <w:p>
            <w:pPr>
              <w:pStyle w:val="Compact"/>
              <w:jc w:val="left"/>
            </w:pPr>
            <w:r>
              <w:t xml:space="preserve">+0.10 (est.)</w:t>
            </w:r>
          </w:p>
        </w:tc>
        <w:tc>
          <w:tcPr/>
          <w:p>
            <w:pPr>
              <w:pStyle w:val="Compact"/>
              <w:jc w:val="lef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tc>
      </w:tr>
      <w:tr>
        <w:tc>
          <w:tcPr/>
          <w:p>
            <w:pPr>
              <w:pStyle w:val="Compact"/>
              <w:jc w:val="left"/>
            </w:pPr>
            <w:r>
              <w:t xml:space="preserve">S206*</w:t>
            </w:r>
          </w:p>
        </w:tc>
        <w:tc>
          <w:tcPr/>
          <w:p>
            <w:pPr>
              <w:pStyle w:val="Compact"/>
              <w:jc w:val="left"/>
            </w:pPr>
            <w:r>
              <w:t xml:space="preserve">+0.04 (est.)</w:t>
            </w:r>
          </w:p>
        </w:tc>
        <w:tc>
          <w:tcPr/>
          <w:p>
            <w:pPr>
              <w:pStyle w:val="Compact"/>
              <w:jc w:val="lef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tc>
      </w:tr>
      <w:tr>
        <w:tc>
          <w:tcPr/>
          <w:p>
            <w:pPr>
              <w:pStyle w:val="Compact"/>
              <w:jc w:val="left"/>
            </w:pPr>
            <w:r>
              <w:t xml:space="preserve">S207*</w:t>
            </w:r>
          </w:p>
        </w:tc>
        <w:tc>
          <w:tcPr/>
          <w:p>
            <w:pPr>
              <w:pStyle w:val="Compact"/>
              <w:jc w:val="left"/>
            </w:pPr>
            <w:r>
              <w:t xml:space="preserve">+0.09 (est.)</w:t>
            </w:r>
          </w:p>
        </w:tc>
        <w:tc>
          <w:tcPr/>
          <w:p>
            <w:pPr>
              <w:pStyle w:val="Compact"/>
              <w:jc w:val="lef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tc>
      </w:tr>
      <w:tr>
        <w:tc>
          <w:tcPr/>
          <w:p>
            <w:pPr>
              <w:pStyle w:val="Compact"/>
              <w:jc w:val="left"/>
            </w:pPr>
            <w:r>
              <w:t xml:space="preserve">S208*</w:t>
            </w:r>
          </w:p>
        </w:tc>
        <w:tc>
          <w:tcPr/>
          <w:p>
            <w:pPr>
              <w:pStyle w:val="Compact"/>
              <w:jc w:val="left"/>
            </w:pPr>
            <w:r>
              <w:t xml:space="preserve">+0.07 (est.)</w:t>
            </w:r>
          </w:p>
        </w:tc>
        <w:tc>
          <w:tcPr/>
          <w:p>
            <w:pPr>
              <w:pStyle w:val="Compact"/>
              <w:jc w:val="lef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tc>
      </w:tr>
      <w:tr>
        <w:tc>
          <w:tcPr/>
          <w:p>
            <w:pPr>
              <w:pStyle w:val="Compact"/>
              <w:jc w:val="left"/>
            </w:pPr>
            <w:r>
              <w:t xml:space="preserve">S209*</w:t>
            </w:r>
          </w:p>
        </w:tc>
        <w:tc>
          <w:tcPr/>
          <w:p>
            <w:pPr>
              <w:pStyle w:val="Compact"/>
              <w:jc w:val="left"/>
            </w:pPr>
            <w:r>
              <w:t xml:space="preserve">+0.06 (est.)</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S210*</w:t>
            </w:r>
          </w:p>
        </w:tc>
        <w:tc>
          <w:tcPr/>
          <w:p>
            <w:pPr>
              <w:pStyle w:val="Compact"/>
              <w:jc w:val="left"/>
            </w:pPr>
            <w:r>
              <w:t xml:space="preserve">+0.05 (est.)</w:t>
            </w:r>
          </w:p>
        </w:tc>
        <w:tc>
          <w:tcPr/>
          <w:p>
            <w:pPr>
              <w:pStyle w:val="Compact"/>
              <w:jc w:val="lef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tc>
      </w:tr>
      <w:tr>
        <w:tc>
          <w:tcPr/>
          <w:p>
            <w:pPr>
              <w:pStyle w:val="Compact"/>
              <w:jc w:val="left"/>
            </w:pPr>
            <w:r>
              <w:t xml:space="preserve">S211*</w:t>
            </w:r>
          </w:p>
        </w:tc>
        <w:tc>
          <w:tcPr/>
          <w:p>
            <w:pPr>
              <w:pStyle w:val="Compact"/>
              <w:jc w:val="left"/>
            </w:pPr>
            <w:r>
              <w:t xml:space="preserve">+0.07 (est.)</w:t>
            </w:r>
          </w:p>
        </w:tc>
        <w:tc>
          <w:tcPr/>
          <w:p>
            <w:pPr>
              <w:pStyle w:val="Compact"/>
              <w:jc w:val="lef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tc>
      </w:tr>
      <w:tr>
        <w:tc>
          <w:tcPr/>
          <w:p>
            <w:pPr>
              <w:pStyle w:val="Compact"/>
              <w:jc w:val="left"/>
            </w:pPr>
            <w:r>
              <w:t xml:space="preserve">S212*</w:t>
            </w:r>
          </w:p>
        </w:tc>
        <w:tc>
          <w:tcPr/>
          <w:p>
            <w:pPr>
              <w:pStyle w:val="Compact"/>
              <w:jc w:val="left"/>
            </w:pPr>
            <w:r>
              <w:t xml:space="preserve">+0.03 (est.)</w:t>
            </w:r>
          </w:p>
        </w:tc>
        <w:tc>
          <w:tcPr/>
          <w:p>
            <w:pPr>
              <w:pStyle w:val="Compact"/>
              <w:jc w:val="left"/>
            </w:pPr>
            <w:r>
              <w:t xml:space="preserve">Phan, Tran &amp; Lu (2020).</w:t>
            </w:r>
            <w:r>
              <w:t xml:space="preserve"> </w:t>
            </w:r>
            <w:r>
              <w:rPr>
                <w:iCs/>
                <w:i/>
              </w:rPr>
              <w:t xml:space="preserve">[cần xác minh đầy đủ từ WoS/Scopus/Crossref]</w:t>
            </w:r>
          </w:p>
        </w:tc>
      </w:tr>
      <w:tr>
        <w:tc>
          <w:tcPr/>
          <w:p>
            <w:pPr>
              <w:pStyle w:val="Compact"/>
              <w:jc w:val="left"/>
            </w:pPr>
            <w:r>
              <w:t xml:space="preserve">S213*</w:t>
            </w:r>
          </w:p>
        </w:tc>
        <w:tc>
          <w:tcPr/>
          <w:p>
            <w:pPr>
              <w:pStyle w:val="Compact"/>
              <w:jc w:val="left"/>
            </w:pPr>
            <w:r>
              <w:t xml:space="preserve">+0.07 (est.)</w:t>
            </w:r>
          </w:p>
        </w:tc>
        <w:tc>
          <w:tcPr/>
          <w:p>
            <w:pPr>
              <w:pStyle w:val="Compact"/>
              <w:jc w:val="lef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tc>
      </w:tr>
      <w:tr>
        <w:tc>
          <w:tcPr/>
          <w:p>
            <w:pPr>
              <w:pStyle w:val="Compact"/>
              <w:jc w:val="left"/>
            </w:pPr>
            <w:r>
              <w:t xml:space="preserve">S214*</w:t>
            </w:r>
          </w:p>
        </w:tc>
        <w:tc>
          <w:tcPr/>
          <w:p>
            <w:pPr>
              <w:pStyle w:val="Compact"/>
              <w:jc w:val="left"/>
            </w:pPr>
            <w:r>
              <w:t xml:space="preserve">+0.06 (est.)</w:t>
            </w:r>
          </w:p>
        </w:tc>
        <w:tc>
          <w:tcPr/>
          <w:p>
            <w:pPr>
              <w:pStyle w:val="Compact"/>
              <w:jc w:val="lef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tc>
      </w:tr>
      <w:tr>
        <w:tc>
          <w:tcPr/>
          <w:p>
            <w:pPr>
              <w:pStyle w:val="Compact"/>
              <w:jc w:val="left"/>
            </w:pPr>
            <w:r>
              <w:t xml:space="preserve">S215*</w:t>
            </w:r>
          </w:p>
        </w:tc>
        <w:tc>
          <w:tcPr/>
          <w:p>
            <w:pPr>
              <w:pStyle w:val="Compact"/>
              <w:jc w:val="left"/>
            </w:pPr>
            <w:r>
              <w:t xml:space="preserve">+0.04 (est.)</w:t>
            </w:r>
          </w:p>
        </w:tc>
        <w:tc>
          <w:tcPr/>
          <w:p>
            <w:pPr>
              <w:pStyle w:val="Compact"/>
              <w:jc w:val="lef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tc>
      </w:tr>
      <w:tr>
        <w:tc>
          <w:tcPr/>
          <w:p>
            <w:pPr>
              <w:pStyle w:val="Compact"/>
              <w:jc w:val="left"/>
            </w:pPr>
            <w:r>
              <w:t xml:space="preserve">S216*</w:t>
            </w:r>
          </w:p>
        </w:tc>
        <w:tc>
          <w:tcPr/>
          <w:p>
            <w:pPr>
              <w:pStyle w:val="Compact"/>
              <w:jc w:val="left"/>
            </w:pPr>
            <w:r>
              <w:t xml:space="preserve">+0.08 (est.)</w:t>
            </w:r>
          </w:p>
        </w:tc>
        <w:tc>
          <w:tcPr/>
          <w:p>
            <w:pPr>
              <w:pStyle w:val="Compact"/>
              <w:jc w:val="left"/>
            </w:pPr>
            <w:r>
              <w:t xml:space="preserve">Schmuck et al. (2022a).</w:t>
            </w:r>
            <w:r>
              <w:t xml:space="preserve"> </w:t>
            </w:r>
            <w:r>
              <w:rPr>
                <w:iCs/>
                <w:i/>
              </w:rPr>
              <w:t xml:space="preserve">[cần xác minh đầy đủ từ WoS/Scopus/Crossref]</w:t>
            </w:r>
          </w:p>
        </w:tc>
      </w:tr>
      <w:tr>
        <w:tc>
          <w:tcPr/>
          <w:p>
            <w:pPr>
              <w:pStyle w:val="Compact"/>
              <w:jc w:val="left"/>
            </w:pPr>
            <w:r>
              <w:t xml:space="preserve">S217*</w:t>
            </w:r>
          </w:p>
        </w:tc>
        <w:tc>
          <w:tcPr/>
          <w:p>
            <w:pPr>
              <w:pStyle w:val="Compact"/>
              <w:jc w:val="left"/>
            </w:pPr>
            <w:r>
              <w:t xml:space="preserve">+0.08 (est.)</w:t>
            </w:r>
          </w:p>
        </w:tc>
        <w:tc>
          <w:tcPr/>
          <w:p>
            <w:pPr>
              <w:pStyle w:val="Compact"/>
              <w:jc w:val="lef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tc>
      </w:tr>
      <w:tr>
        <w:tc>
          <w:tcPr/>
          <w:p>
            <w:pPr>
              <w:pStyle w:val="Compact"/>
              <w:jc w:val="left"/>
            </w:pPr>
            <w:r>
              <w:t xml:space="preserve">S218*</w:t>
            </w:r>
          </w:p>
        </w:tc>
        <w:tc>
          <w:tcPr/>
          <w:p>
            <w:pPr>
              <w:pStyle w:val="Compact"/>
              <w:jc w:val="left"/>
            </w:pPr>
            <w:r>
              <w:t xml:space="preserve">+0.09 (est.)</w:t>
            </w:r>
          </w:p>
        </w:tc>
        <w:tc>
          <w:tcPr/>
          <w:p>
            <w:pPr>
              <w:pStyle w:val="Compact"/>
              <w:jc w:val="lef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tc>
      </w:tr>
      <w:tr>
        <w:tc>
          <w:tcPr/>
          <w:p>
            <w:pPr>
              <w:pStyle w:val="Compact"/>
              <w:jc w:val="left"/>
            </w:pPr>
            <w:r>
              <w:t xml:space="preserve">S219*</w:t>
            </w:r>
          </w:p>
        </w:tc>
        <w:tc>
          <w:tcPr/>
          <w:p>
            <w:pPr>
              <w:pStyle w:val="Compact"/>
              <w:jc w:val="left"/>
            </w:pPr>
            <w:r>
              <w:t xml:space="preserve">+0.06 (est.)</w:t>
            </w:r>
          </w:p>
        </w:tc>
        <w:tc>
          <w:tcPr/>
          <w:p>
            <w:pPr>
              <w:pStyle w:val="Compact"/>
              <w:jc w:val="lef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tc>
      </w:tr>
      <w:tr>
        <w:tc>
          <w:tcPr/>
          <w:p>
            <w:pPr>
              <w:pStyle w:val="Compact"/>
              <w:jc w:val="left"/>
            </w:pPr>
            <w:r>
              <w:t xml:space="preserve">S220*</w:t>
            </w:r>
          </w:p>
        </w:tc>
        <w:tc>
          <w:tcPr/>
          <w:p>
            <w:pPr>
              <w:pStyle w:val="Compact"/>
              <w:jc w:val="left"/>
            </w:pPr>
            <w:r>
              <w:t xml:space="preserve">+0.10 (est.)</w:t>
            </w:r>
          </w:p>
        </w:tc>
        <w:tc>
          <w:tcPr/>
          <w:p>
            <w:pPr>
              <w:pStyle w:val="Compact"/>
              <w:jc w:val="lef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tc>
      </w:tr>
      <w:tr>
        <w:tc>
          <w:tcPr/>
          <w:p>
            <w:pPr>
              <w:pStyle w:val="Compact"/>
              <w:jc w:val="left"/>
            </w:pPr>
            <w:r>
              <w:t xml:space="preserve">S221*</w:t>
            </w:r>
          </w:p>
        </w:tc>
        <w:tc>
          <w:tcPr/>
          <w:p>
            <w:pPr>
              <w:pStyle w:val="Compact"/>
              <w:jc w:val="left"/>
            </w:pPr>
            <w:r>
              <w:t xml:space="preserve">+0.05 (est.)</w:t>
            </w:r>
          </w:p>
        </w:tc>
        <w:tc>
          <w:tcPr/>
          <w:p>
            <w:pPr>
              <w:pStyle w:val="Compact"/>
              <w:jc w:val="lef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tc>
      </w:tr>
      <w:tr>
        <w:tc>
          <w:tcPr/>
          <w:p>
            <w:pPr>
              <w:pStyle w:val="Compact"/>
              <w:jc w:val="left"/>
            </w:pPr>
            <w:r>
              <w:t xml:space="preserve">S222*</w:t>
            </w:r>
          </w:p>
        </w:tc>
        <w:tc>
          <w:tcPr/>
          <w:p>
            <w:pPr>
              <w:pStyle w:val="Compact"/>
              <w:jc w:val="left"/>
            </w:pPr>
            <w:r>
              <w:t xml:space="preserve">+0.07 (est.)</w:t>
            </w:r>
          </w:p>
        </w:tc>
        <w:tc>
          <w:tcPr/>
          <w:p>
            <w:pPr>
              <w:pStyle w:val="Compact"/>
              <w:jc w:val="lef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tc>
      </w:tr>
      <w:tr>
        <w:tc>
          <w:tcPr/>
          <w:p>
            <w:pPr>
              <w:pStyle w:val="Compact"/>
              <w:jc w:val="left"/>
            </w:pPr>
            <w:r>
              <w:t xml:space="preserve">S223*</w:t>
            </w:r>
          </w:p>
        </w:tc>
        <w:tc>
          <w:tcPr/>
          <w:p>
            <w:pPr>
              <w:pStyle w:val="Compact"/>
              <w:jc w:val="left"/>
            </w:pPr>
            <w:r>
              <w:t xml:space="preserve">+0.05 (est.)</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S224*</w:t>
            </w:r>
          </w:p>
        </w:tc>
        <w:tc>
          <w:tcPr/>
          <w:p>
            <w:pPr>
              <w:pStyle w:val="Compact"/>
              <w:jc w:val="left"/>
            </w:pPr>
            <w:r>
              <w:t xml:space="preserve">+0.08 (est.)</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S225*</w:t>
            </w:r>
          </w:p>
        </w:tc>
        <w:tc>
          <w:tcPr/>
          <w:p>
            <w:pPr>
              <w:pStyle w:val="Compact"/>
              <w:jc w:val="left"/>
            </w:pPr>
            <w:r>
              <w:t xml:space="preserve">+0.09 (est.)</w:t>
            </w:r>
          </w:p>
        </w:tc>
        <w:tc>
          <w:tcPr/>
          <w:p>
            <w:pPr>
              <w:pStyle w:val="Compact"/>
              <w:jc w:val="lef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tc>
      </w:tr>
      <w:tr>
        <w:tc>
          <w:tcPr/>
          <w:p>
            <w:pPr>
              <w:pStyle w:val="Compact"/>
              <w:jc w:val="left"/>
            </w:pPr>
            <w:r>
              <w:t xml:space="preserve">S226*</w:t>
            </w:r>
          </w:p>
        </w:tc>
        <w:tc>
          <w:tcPr/>
          <w:p>
            <w:pPr>
              <w:pStyle w:val="Compact"/>
              <w:jc w:val="left"/>
            </w:pPr>
            <w:r>
              <w:t xml:space="preserve">+0.06 (est.)</w:t>
            </w:r>
          </w:p>
        </w:tc>
        <w:tc>
          <w:tcPr/>
          <w:p>
            <w:pPr>
              <w:pStyle w:val="Compact"/>
              <w:jc w:val="lef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tc>
      </w:tr>
      <w:tr>
        <w:tc>
          <w:tcPr/>
          <w:p>
            <w:pPr>
              <w:pStyle w:val="Compact"/>
              <w:jc w:val="left"/>
            </w:pPr>
            <w:r>
              <w:t xml:space="preserve">S227*</w:t>
            </w:r>
          </w:p>
        </w:tc>
        <w:tc>
          <w:tcPr/>
          <w:p>
            <w:pPr>
              <w:pStyle w:val="Compact"/>
              <w:jc w:val="left"/>
            </w:pPr>
            <w:r>
              <w:t xml:space="preserve">+0.07 (est.)</w:t>
            </w:r>
          </w:p>
        </w:tc>
        <w:tc>
          <w:tcPr/>
          <w:p>
            <w:pPr>
              <w:pStyle w:val="Compact"/>
              <w:jc w:val="lef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tc>
      </w:tr>
      <w:tr>
        <w:tc>
          <w:tcPr/>
          <w:p>
            <w:pPr>
              <w:pStyle w:val="Compact"/>
              <w:jc w:val="left"/>
            </w:pPr>
            <w:r>
              <w:t xml:space="preserve">S228*</w:t>
            </w:r>
          </w:p>
        </w:tc>
        <w:tc>
          <w:tcPr/>
          <w:p>
            <w:pPr>
              <w:pStyle w:val="Compact"/>
              <w:jc w:val="left"/>
            </w:pPr>
            <w:r>
              <w:t xml:space="preserve">+0.06 (est.)</w:t>
            </w:r>
          </w:p>
        </w:tc>
        <w:tc>
          <w:tcPr/>
          <w:p>
            <w:pPr>
              <w:pStyle w:val="Compact"/>
              <w:jc w:val="lef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tc>
      </w:tr>
      <w:tr>
        <w:tc>
          <w:tcPr/>
          <w:p>
            <w:pPr>
              <w:pStyle w:val="Compact"/>
              <w:jc w:val="left"/>
            </w:pPr>
            <w:r>
              <w:t xml:space="preserve">S229*</w:t>
            </w:r>
          </w:p>
        </w:tc>
        <w:tc>
          <w:tcPr/>
          <w:p>
            <w:pPr>
              <w:pStyle w:val="Compact"/>
              <w:jc w:val="left"/>
            </w:pPr>
            <w:r>
              <w:t xml:space="preserve">+0.09 (est.)</w:t>
            </w:r>
          </w:p>
        </w:tc>
        <w:tc>
          <w:tcPr/>
          <w:p>
            <w:pPr>
              <w:pStyle w:val="Compact"/>
              <w:jc w:val="lef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tc>
      </w:tr>
      <w:tr>
        <w:tc>
          <w:tcPr/>
          <w:p>
            <w:pPr>
              <w:pStyle w:val="Compact"/>
              <w:jc w:val="left"/>
            </w:pPr>
            <w:r>
              <w:t xml:space="preserve">S230*</w:t>
            </w:r>
          </w:p>
        </w:tc>
        <w:tc>
          <w:tcPr/>
          <w:p>
            <w:pPr>
              <w:pStyle w:val="Compact"/>
              <w:jc w:val="left"/>
            </w:pPr>
            <w:r>
              <w:t xml:space="preserve">+0.10 (est.)</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S231*</w:t>
            </w:r>
          </w:p>
        </w:tc>
        <w:tc>
          <w:tcPr/>
          <w:p>
            <w:pPr>
              <w:pStyle w:val="Compact"/>
              <w:jc w:val="left"/>
            </w:pPr>
            <w:r>
              <w:t xml:space="preserve">+0.06 (est.)</w:t>
            </w:r>
          </w:p>
        </w:tc>
        <w:tc>
          <w:tcPr/>
          <w:p>
            <w:pPr>
              <w:pStyle w:val="Compact"/>
              <w:jc w:val="lef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tc>
      </w:tr>
      <w:tr>
        <w:tc>
          <w:tcPr/>
          <w:p>
            <w:pPr>
              <w:pStyle w:val="Compact"/>
              <w:jc w:val="left"/>
            </w:pPr>
            <w:r>
              <w:t xml:space="preserve">S232*</w:t>
            </w:r>
          </w:p>
        </w:tc>
        <w:tc>
          <w:tcPr/>
          <w:p>
            <w:pPr>
              <w:pStyle w:val="Compact"/>
              <w:jc w:val="left"/>
            </w:pPr>
            <w:r>
              <w:t xml:space="preserve">+0.05 (est.)</w:t>
            </w:r>
          </w:p>
        </w:tc>
        <w:tc>
          <w:tcPr/>
          <w:p>
            <w:pPr>
              <w:pStyle w:val="Compact"/>
              <w:jc w:val="lef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tc>
      </w:tr>
      <w:tr>
        <w:tc>
          <w:tcPr/>
          <w:p>
            <w:pPr>
              <w:pStyle w:val="Compact"/>
              <w:jc w:val="left"/>
            </w:pPr>
            <w:r>
              <w:t xml:space="preserve">S233*</w:t>
            </w:r>
          </w:p>
        </w:tc>
        <w:tc>
          <w:tcPr/>
          <w:p>
            <w:pPr>
              <w:pStyle w:val="Compact"/>
              <w:jc w:val="left"/>
            </w:pPr>
            <w:r>
              <w:t xml:space="preserve">+0.06 (est.)</w:t>
            </w:r>
          </w:p>
        </w:tc>
        <w:tc>
          <w:tcPr/>
          <w:p>
            <w:pPr>
              <w:pStyle w:val="Compact"/>
              <w:jc w:val="lef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tc>
      </w:tr>
      <w:tr>
        <w:tc>
          <w:tcPr/>
          <w:p>
            <w:pPr>
              <w:pStyle w:val="Compact"/>
              <w:jc w:val="left"/>
            </w:pPr>
            <w:r>
              <w:t xml:space="preserve">S234*</w:t>
            </w:r>
          </w:p>
        </w:tc>
        <w:tc>
          <w:tcPr/>
          <w:p>
            <w:pPr>
              <w:pStyle w:val="Compact"/>
              <w:jc w:val="left"/>
            </w:pPr>
            <w:r>
              <w:t xml:space="preserve">+0.06 (est.)</w:t>
            </w:r>
          </w:p>
        </w:tc>
        <w:tc>
          <w:tcPr/>
          <w:p>
            <w:pPr>
              <w:pStyle w:val="Compact"/>
              <w:jc w:val="lef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tc>
      </w:tr>
      <w:tr>
        <w:tc>
          <w:tcPr/>
          <w:p>
            <w:pPr>
              <w:pStyle w:val="Compact"/>
              <w:jc w:val="left"/>
            </w:pPr>
            <w:r>
              <w:t xml:space="preserve">S235*</w:t>
            </w:r>
          </w:p>
        </w:tc>
        <w:tc>
          <w:tcPr/>
          <w:p>
            <w:pPr>
              <w:pStyle w:val="Compact"/>
              <w:jc w:val="left"/>
            </w:pPr>
            <w:r>
              <w:t xml:space="preserve">+0.08 (est.)</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S236*</w:t>
            </w:r>
          </w:p>
        </w:tc>
        <w:tc>
          <w:tcPr/>
          <w:p>
            <w:pPr>
              <w:pStyle w:val="Compact"/>
              <w:jc w:val="left"/>
            </w:pPr>
            <w:r>
              <w:t xml:space="preserve">−0.10</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S237*</w:t>
            </w:r>
          </w:p>
        </w:tc>
        <w:tc>
          <w:tcPr/>
          <w:p>
            <w:pPr>
              <w:pStyle w:val="Compact"/>
              <w:jc w:val="left"/>
            </w:pPr>
            <w:r>
              <w:t xml:space="preserve">−0.04</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bl>
    <w:p>
      <w:pPr>
        <w:pStyle w:val="BodyText"/>
      </w:pPr>
      <w:r>
        <w:rPr>
          <w:iCs/>
          <w:i/>
        </w:rPr>
        <w:t xml:space="preserve">Tổng: 237 nghiên cứu. Đã ghép trích dẫn đầy đủ từ danh mục tham khảo: 134; còn cần hoàn thiện trích dẫn đầy đủ: 103.</w:t>
      </w:r>
    </w:p>
    <w:p>
      <w:r>
        <w:br w:type="page"/>
      </w:r>
    </w:p>
    <w:bookmarkEnd w:id="33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2026-06-26T06:56:58Z</dcterms:created>
  <dcterms:modified xsi:type="dcterms:W3CDTF">2026-06-26T06:56:58Z</dcterms:modified>
</cp:coreProperties>
</file>

<file path=docProps/custom.xml><?xml version="1.0" encoding="utf-8"?>
<Properties xmlns="http://schemas.openxmlformats.org/officeDocument/2006/custom-properties" xmlns:vt="http://schemas.openxmlformats.org/officeDocument/2006/docPropsVTypes"/>
</file>