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phân tích đã xác minh K=288 / k=238 (hand-coded baseline).</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