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Review Quarterly</w:t>
      </w:r>
      <w:r>
        <w:t xml:space="preserve"> </w:t>
      </w:r>
      <w:r>
        <w:t xml:space="preserve">(Springer; Scopus Q1)</w:t>
      </w:r>
      <w:r>
        <w:t xml:space="preserve"> </w:t>
      </w:r>
      <w:r>
        <w:t xml:space="preserve">Submission: Q4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(metafor)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w:t>
      </w:r>
    </w:p>
    <w:bookmarkEnd w:id="31"/>
    <w:bookmarkStart w:id="3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2"/>
    <w:bookmarkStart w:id="33"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w:t>
            </w:r>
          </w:p>
        </w:tc>
        <w:tc>
          <w:tcPr/>
          <w:p>
            <w:pPr>
              <w:pStyle w:val="Compact"/>
              <w:jc w:val="left"/>
            </w:pPr>
            <w:r>
              <w:t xml:space="preserve">Approximately 14,900 words incl. appendices (MRQ accommodates review length)</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w:t>
            </w:r>
          </w:p>
        </w:tc>
      </w:tr>
      <w:tr>
        <w:tc>
          <w:tcPr/>
          <w:p>
            <w:pPr>
              <w:pStyle w:val="Compact"/>
              <w:jc w:val="left"/>
            </w:pPr>
            <w:r>
              <w:t xml:space="preserve">Figures</w:t>
            </w:r>
          </w:p>
        </w:tc>
        <w:tc>
          <w:tcPr/>
          <w:p>
            <w:pPr>
              <w:pStyle w:val="Compact"/>
              <w:jc w:val="left"/>
            </w:pPr>
            <w:r>
              <w:t xml:space="preserve">5 (conceptual model; ICRV forest; DPL phase; leave-one-out sensitivity; funnel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global</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(metafor); Python (numpy/scipy)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bl>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2026-05-30T15:35:43Z</dcterms:created>
  <dcterms:modified xsi:type="dcterms:W3CDTF">2026-05-30T15:35:43Z</dcterms:modified>
</cp:coreProperties>
</file>

<file path=docProps/custom.xml><?xml version="1.0" encoding="utf-8"?>
<Properties xmlns="http://schemas.openxmlformats.org/officeDocument/2006/custom-properties" xmlns:vt="http://schemas.openxmlformats.org/officeDocument/2006/docPropsVTypes"/>
</file>