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1: TỔNG QUAN VỀ KHỞI SỰ DOANH NGHIỆP</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HƯỚNG DẪN LÀM BÀI</w:t>
      </w:r>
    </w:p>
    <w:p>
      <w:pPr>
        <w:spacing w:before="0" w:after="120" w:line="360" w:lineRule="auto"/>
      </w:pPr>
      <w:r>
        <w:rPr>
          <w:rFonts w:ascii="Times New Roman" w:hAnsi="Times New Roman"/>
          <w:b w:val="0"/>
          <w:i w:val="0"/>
          <w:sz w:val="26"/>
        </w:rPr>
        <w:t>Đây là bài ôn tập tự luận để tự đánh giá mức độ nắm bài sau khi xem hết hai video Chương 1, không phải bài nộp lấy điểm. Mỗi câu nên viết từ nửa trang đến một trang; viết xong, dùng danh sách "Tự kiểm những ý cần có" dưới mỗi câu để tự soát bài.</w:t>
      </w:r>
    </w:p>
    <w:p>
      <w:pPr>
        <w:spacing w:before="0" w:after="80" w:line="360" w:lineRule="auto"/>
      </w:pPr>
      <w:r>
        <w:rPr>
          <w:rFonts w:ascii="Times New Roman" w:hAnsi="Times New Roman"/>
          <w:b/>
          <w:i w:val="0"/>
          <w:sz w:val="28"/>
        </w:rPr>
        <w:t>1.1 — Khái niệm khởi nghiệp, ý tưởng và kế hoạch kinh doanh</w:t>
      </w:r>
    </w:p>
    <w:p>
      <w:pPr>
        <w:spacing w:before="0" w:after="80" w:line="360" w:lineRule="auto"/>
      </w:pPr>
      <w:r>
        <w:rPr>
          <w:rFonts w:ascii="Times New Roman" w:hAnsi="Times New Roman"/>
          <w:b/>
          <w:i w:val="0"/>
          <w:sz w:val="26"/>
        </w:rPr>
        <w:t>Câu 1. Hai người cùng mở cơ sở bán bánh khoai lang: người thứ nhất làm đúng theo công thức của một tiệm đã nổi tiếng; người thứ hai thiết kế dòng bánh khoai đóng gói mới, nhận đặt hàng qua mạng và giao tận nơi cho khách ở thành thị. Theo em, ai đang khởi nghiệp theo nghĩa của học phần, ai đang kinh doanh thông thường? Lập luận dựa trên bốn hướng đổi mới sáng tạo đã học, và cho biết người thứ hai cần làm gì để 'sáng tạo' trở thành 'đổi mới'.</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đúng tiêu chí phân biệt: ý tưởng mới, tiềm năng tăng trưởng, tinh thần chấp nhận rủi ro — không phải số vốn ban đầu</w:t>
      </w:r>
    </w:p>
    <w:p>
      <w:pPr>
        <w:spacing w:before="0" w:after="40" w:line="360" w:lineRule="auto"/>
        <w:ind w:left="240"/>
      </w:pPr>
      <w:r>
        <w:rPr>
          <w:rFonts w:ascii="Times New Roman" w:hAnsi="Times New Roman"/>
          <w:b w:val="0"/>
          <w:i w:val="0"/>
          <w:sz w:val="26"/>
        </w:rPr>
        <w:t>– Chỉ ra cụ thể người thứ hai đổi mới theo hướng nào (sản phẩm, quy trình, Marketing, mô hình kinh doanh)</w:t>
      </w:r>
    </w:p>
    <w:p>
      <w:pPr>
        <w:spacing w:before="0" w:after="40" w:line="360" w:lineRule="auto"/>
        <w:ind w:left="240"/>
      </w:pPr>
      <w:r>
        <w:rPr>
          <w:rFonts w:ascii="Times New Roman" w:hAnsi="Times New Roman"/>
          <w:b w:val="0"/>
          <w:i w:val="0"/>
          <w:sz w:val="26"/>
        </w:rPr>
        <w:t>– Phân biệt được sáng tạo (nghĩ ra ý tưởng) và đổi mới (biến ý tưởng thành giá trị thực tế cho khách hàng)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Chọn một ý tưởng kinh doanh nhỏ quanh trường hoặc ở quê em. Thiết kế một MVP (sản phẩm khả dụng tối thiểu) và một kế hoạch kiểm chứng trong khoảng hai tuần: em sẽ làm gì, đo những chỉ báo nào, và kết quả như thế nào sẽ khiến em dừng, điều chỉnh hay tiếp tục đầu tư?</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MVP thật sự tối thiểu, chi phí thấp, đủ để khách hàng thật trải nghiệm — không phải sản phẩm hoàn chỉnh thu nhỏ</w:t>
      </w:r>
    </w:p>
    <w:p>
      <w:pPr>
        <w:spacing w:before="0" w:after="40" w:line="360" w:lineRule="auto"/>
        <w:ind w:left="240"/>
      </w:pPr>
      <w:r>
        <w:rPr>
          <w:rFonts w:ascii="Times New Roman" w:hAnsi="Times New Roman"/>
          <w:b w:val="0"/>
          <w:i w:val="0"/>
          <w:sz w:val="26"/>
        </w:rPr>
        <w:t>– Có chỉ báo đo được (số đơn đặt, số khách quay lại, phản hồi cụ thể), không chỉ 'xem khách thích không'</w:t>
      </w:r>
    </w:p>
    <w:p>
      <w:pPr>
        <w:spacing w:before="0" w:after="40" w:line="360" w:lineRule="auto"/>
        <w:ind w:left="240"/>
      </w:pPr>
      <w:r>
        <w:rPr>
          <w:rFonts w:ascii="Times New Roman" w:hAnsi="Times New Roman"/>
          <w:b w:val="0"/>
          <w:i w:val="0"/>
          <w:sz w:val="26"/>
        </w:rPr>
        <w:t>– Nêu rõ ngưỡng ra quyết định: khi nào dừng, khi nào sửa, khi nào mở rộng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người bạn nói: 'Kế hoạch kinh doanh chỉ cần khi đi vay ngân hàng, làm nhỏ thì không cần.' Em phản biện ý kiến này thế nào? Sau đó lập dàn ý bốn phần cho một bản kế hoạch kinh doanh sơ lược của chị Hoa (ví dụ minh họa), chỉ rõ phần nào nên viết sau cùng và vì sao.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đủ hai vai trò: định hướng cho chính người khởi nghiệp và làm căn cứ gọi vốn</w:t>
      </w:r>
    </w:p>
    <w:p>
      <w:pPr>
        <w:spacing w:before="0" w:after="40" w:line="360" w:lineRule="auto"/>
        <w:ind w:left="240"/>
      </w:pPr>
      <w:r>
        <w:rPr>
          <w:rFonts w:ascii="Times New Roman" w:hAnsi="Times New Roman"/>
          <w:b w:val="0"/>
          <w:i w:val="0"/>
          <w:sz w:val="26"/>
        </w:rPr>
        <w:t>– Dàn ý đủ bốn phần: tóm tắt, sản phẩm/dịch vụ, phân tích thị trường, kế hoạch tài chính</w:t>
      </w:r>
    </w:p>
    <w:p>
      <w:pPr>
        <w:spacing w:before="0" w:after="40" w:line="360" w:lineRule="auto"/>
        <w:ind w:left="240"/>
      </w:pPr>
      <w:r>
        <w:rPr>
          <w:rFonts w:ascii="Times New Roman" w:hAnsi="Times New Roman"/>
          <w:b w:val="0"/>
          <w:i w:val="0"/>
          <w:sz w:val="26"/>
        </w:rPr>
        <w:t>– Giải thích đúng vì sao tóm tắt viết sau cùng; ghi rõ số liệu (nếu có) là giả định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1.2 — Khởi nghiệp cho phụ nữ, người dân tộc thiểu số và hệ sinh thái khởi nghiệp</w:t>
      </w:r>
    </w:p>
    <w:p>
      <w:pPr>
        <w:spacing w:before="0" w:after="80" w:line="360" w:lineRule="auto"/>
      </w:pPr>
      <w:r>
        <w:rPr>
          <w:rFonts w:ascii="Times New Roman" w:hAnsi="Times New Roman"/>
          <w:b/>
          <w:i w:val="0"/>
          <w:sz w:val="26"/>
        </w:rPr>
        <w:t>Câu 4. Dự án gốm đỏ Vĩnh Long (ví dụ minh họa) được xem là kết hợp khởi nghiệp xanh và khởi nghiệp xã hội. Hãy chỉ ra từng yếu tố của dự án thuộc hướng nào. Nếu nhóm khởi nghiệp đứng trước lựa chọn đổi sang bao bì nhựa rẻ hơn để giảm chi phí, em khuyên họ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loại đúng: yếu tố xanh (bao bì thân thiện, sản xuất ít ô nhiễm) và yếu tố xã hội (việc làm cho thợ gốm, bảo tồn nghề)</w:t>
      </w:r>
    </w:p>
    <w:p>
      <w:pPr>
        <w:spacing w:before="0" w:after="40" w:line="360" w:lineRule="auto"/>
        <w:ind w:left="240"/>
      </w:pPr>
      <w:r>
        <w:rPr>
          <w:rFonts w:ascii="Times New Roman" w:hAnsi="Times New Roman"/>
          <w:b w:val="0"/>
          <w:i w:val="0"/>
          <w:sz w:val="26"/>
        </w:rPr>
        <w:t>– Thấy được 'xanh' vừa là trách nhiệm vừa là lợi thế cạnh tranh, gắn với câu chuyện của sản phẩm</w:t>
      </w:r>
    </w:p>
    <w:p>
      <w:pPr>
        <w:spacing w:before="0" w:after="40" w:line="360" w:lineRule="auto"/>
        <w:ind w:left="240"/>
      </w:pPr>
      <w:r>
        <w:rPr>
          <w:rFonts w:ascii="Times New Roman" w:hAnsi="Times New Roman"/>
          <w:b w:val="0"/>
          <w:i w:val="0"/>
          <w:sz w:val="26"/>
        </w:rPr>
        <w:t>– Lời khuyên cân nhắc cả lợi nhuận, con người và môi trường, không trả lời một chiều</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Với một dự án khởi nghiệp do em tự chọn, nêu ba nhóm rủi ro đã học, mỗi nhóm kèm một phương án ứng phó cụ thể. Sau đó mô tả một tình huống trong dự án mà áp lực lợi nhuận có thể đẩy người làm đến chỗ thiếu trung thực, và cách em giữ đạo đức kinh doanh trong tình huống đó.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Đủ ba nhóm rủi ro: tài chính, thị trường, đội ngũ/phụ thuộc — mỗi nhóm có phương án cụ thể, không chung chung</w:t>
      </w:r>
    </w:p>
    <w:p>
      <w:pPr>
        <w:spacing w:before="0" w:after="40" w:line="360" w:lineRule="auto"/>
        <w:ind w:left="240"/>
      </w:pPr>
      <w:r>
        <w:rPr>
          <w:rFonts w:ascii="Times New Roman" w:hAnsi="Times New Roman"/>
          <w:b w:val="0"/>
          <w:i w:val="0"/>
          <w:sz w:val="26"/>
        </w:rPr>
        <w:t>– Tình huống đạo đức cụ thể, gắn với dự án (quảng cáo sai, che giấu chất lượng...)</w:t>
      </w:r>
    </w:p>
    <w:p>
      <w:pPr>
        <w:spacing w:before="0" w:after="40" w:line="360" w:lineRule="auto"/>
        <w:ind w:left="240"/>
      </w:pPr>
      <w:r>
        <w:rPr>
          <w:rFonts w:ascii="Times New Roman" w:hAnsi="Times New Roman"/>
          <w:b w:val="0"/>
          <w:i w:val="0"/>
          <w:sz w:val="26"/>
        </w:rPr>
        <w:t>– Thể hiện tư duy xem thất bại là dữ liệu và trung thực ở cả hai chiều: với khách hàng và với chính mình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Hãy mô tả 'bản đồ hệ sinh thái khởi nghiệp' cho một phụ nữ ở địa phương em muốn khởi nghiệp từ sản vật quê nhà: những tổ chức hoặc người nào có thể hỗ trợ, và mỗi bên hỗ trợ được gì? Chọn hai công cụ số và cho biết mỗi công cụ nên dùng ở giai đoạn nào của dự án.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Bản đồ có nhiều loại mắt xích: trường đại học, quỹ hỗ trợ, hội phụ nữ, chương trình của chính quyền địa phương, cộng đồng người khởi nghiệp</w:t>
      </w:r>
    </w:p>
    <w:p>
      <w:pPr>
        <w:spacing w:before="0" w:after="40" w:line="360" w:lineRule="auto"/>
        <w:ind w:left="240"/>
      </w:pPr>
      <w:r>
        <w:rPr>
          <w:rFonts w:ascii="Times New Roman" w:hAnsi="Times New Roman"/>
          <w:b w:val="0"/>
          <w:i w:val="0"/>
          <w:sz w:val="26"/>
        </w:rPr>
        <w:t>– Nêu rõ mỗi bên hỗ trợ gì (kiến thức, vốn, kết nối, kinh nghiệm), không chỉ liệt kê tên</w:t>
      </w:r>
    </w:p>
    <w:p>
      <w:pPr>
        <w:spacing w:before="0" w:after="40" w:line="360" w:lineRule="auto"/>
        <w:ind w:left="240"/>
      </w:pPr>
      <w:r>
        <w:rPr>
          <w:rFonts w:ascii="Times New Roman" w:hAnsi="Times New Roman"/>
          <w:b w:val="0"/>
          <w:i w:val="0"/>
          <w:sz w:val="26"/>
        </w:rPr>
        <w:t>– Công cụ số gắn với giai đoạn cụ thể (thử nghiệm ý tưởng, bán hàng, quảng bá, làm việc nhóm)</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Câu hỏi tích hợp — Chương 1 và bài thu hoạch</w:t>
      </w:r>
    </w:p>
    <w:p>
      <w:pPr>
        <w:spacing w:before="0" w:after="80" w:line="360" w:lineRule="auto"/>
      </w:pPr>
      <w:r>
        <w:rPr>
          <w:rFonts w:ascii="Times New Roman" w:hAnsi="Times New Roman"/>
          <w:b/>
          <w:i w:val="0"/>
          <w:sz w:val="26"/>
        </w:rPr>
        <w:t>Câu 7. Bài thu hoạch cuối học phần yêu cầu em xây dựng một kế hoạch kinh doanh giả định. Dựa trên Chương 1, hãy phác thảo bước khởi đầu cho kế hoạch đó: ý tưởng em chọn và nhu cầu thật mà nó giải quyết; vì sao ý tưởng phù hợp với năng lực và thế mạnh địa phương của em; em sẽ kiểm chứng nó bằng MVP nào; dự án có yếu tố xanh hoặc xã hội nào; và hai mắt xích trong hệ sinh thái khởi nghiệp em sẽ tận dụng.</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Ý tưởng bắt nguồn từ nhu cầu chưa được đáp ứng, áp dụng đủ bốn tiêu chí của ý tưởng tốt</w:t>
      </w:r>
    </w:p>
    <w:p>
      <w:pPr>
        <w:spacing w:before="0" w:after="40" w:line="360" w:lineRule="auto"/>
        <w:ind w:left="240"/>
      </w:pPr>
      <w:r>
        <w:rPr>
          <w:rFonts w:ascii="Times New Roman" w:hAnsi="Times New Roman"/>
          <w:b w:val="0"/>
          <w:i w:val="0"/>
          <w:sz w:val="26"/>
        </w:rPr>
        <w:t>– Có kế hoạch kiểm chứng cụ thể trước khi đầu tư lớn, gắn với tinh thần Lean Start-up</w:t>
      </w:r>
    </w:p>
    <w:p>
      <w:pPr>
        <w:spacing w:before="0" w:after="40" w:line="360" w:lineRule="auto"/>
        <w:ind w:left="240"/>
      </w:pPr>
      <w:r>
        <w:rPr>
          <w:rFonts w:ascii="Times New Roman" w:hAnsi="Times New Roman"/>
          <w:b w:val="0"/>
          <w:i w:val="0"/>
          <w:sz w:val="26"/>
        </w:rPr>
        <w:t>– Liên kết được nội dung chủ đề 1.2: thế mạnh địa phương, yếu tố xanh/xã hội, đạo đức, hệ sinh thái</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