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BÀI ÔN TẬP TỰ LUẬN</w:t>
      </w:r>
    </w:p>
    <w:p>
      <w:pPr>
        <w:spacing w:before="0" w:after="120" w:line="360" w:lineRule="auto"/>
        <w:jc w:val="center"/>
      </w:pPr>
      <w:r>
        <w:rPr>
          <w:rFonts w:ascii="Times New Roman" w:hAnsi="Times New Roman"/>
          <w:b/>
          <w:i w:val="0"/>
          <w:sz w:val="26"/>
        </w:rPr>
        <w:t>CHƯƠNG 3: MỘT SỐ KỸ THUẬT HUY ĐỘNG VỐN</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80" w:line="360" w:lineRule="auto"/>
      </w:pPr>
      <w:r>
        <w:rPr>
          <w:rFonts w:ascii="Times New Roman" w:hAnsi="Times New Roman"/>
          <w:b/>
          <w:i w:val="0"/>
          <w:sz w:val="26"/>
        </w:rPr>
        <w:t>HƯỚNG DẪN LÀM BÀI</w:t>
      </w:r>
    </w:p>
    <w:p>
      <w:pPr>
        <w:spacing w:before="0" w:after="120" w:line="360" w:lineRule="auto"/>
      </w:pPr>
      <w:r>
        <w:rPr>
          <w:rFonts w:ascii="Times New Roman" w:hAnsi="Times New Roman"/>
          <w:b w:val="0"/>
          <w:i w:val="0"/>
          <w:sz w:val="26"/>
        </w:rPr>
        <w:t>Đây là bài ôn tập tự luận để tự đánh giá mức độ nắm bài sau khi xem hết hai video Chương 3, không phải bài nộp lấy điểm. Mỗi câu nên viết từ nửa trang đến một trang; viết xong, dùng danh sách "Tự kiểm những ý cần có" dưới mỗi câu để tự soát bài.</w:t>
      </w:r>
    </w:p>
    <w:p>
      <w:pPr>
        <w:spacing w:before="0" w:after="80" w:line="360" w:lineRule="auto"/>
      </w:pPr>
      <w:r>
        <w:rPr>
          <w:rFonts w:ascii="Times New Roman" w:hAnsi="Times New Roman"/>
          <w:b/>
          <w:i w:val="0"/>
          <w:sz w:val="28"/>
        </w:rPr>
        <w:t>3.1 — Huy động vốn đầu tư và các kỹ thuật huy động vốn</w:t>
      </w:r>
    </w:p>
    <w:p>
      <w:pPr>
        <w:spacing w:before="0" w:after="80" w:line="360" w:lineRule="auto"/>
      </w:pPr>
      <w:r>
        <w:rPr>
          <w:rFonts w:ascii="Times New Roman" w:hAnsi="Times New Roman"/>
          <w:b/>
          <w:i w:val="0"/>
          <w:sz w:val="26"/>
        </w:rPr>
        <w:t>Câu 1. Giả định nhóm em mới có sản phẩm mẫu và vài khách hàng dùng thử. Một người quen giàu kinh nghiệm đề nghị rót vốn, đổi lại nhận một nửa quyền sở hữu dự án. Em có nên nhận lời ngay không? Hãy lập luận dựa trên nguồn vốn theo giai đoạn, vốn cổ phần và định giá.</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Xác định đúng giai đoạn của dự án và các nguồn vốn phù hợp với giai đoạn đó.</w:t>
      </w:r>
    </w:p>
    <w:p>
      <w:pPr>
        <w:spacing w:before="0" w:after="40" w:line="360" w:lineRule="auto"/>
        <w:ind w:left="240"/>
      </w:pPr>
      <w:r>
        <w:rPr>
          <w:rFonts w:ascii="Times New Roman" w:hAnsi="Times New Roman"/>
          <w:b w:val="0"/>
          <w:i w:val="0"/>
          <w:sz w:val="26"/>
        </w:rPr>
        <w:t>– Chỉ ra hệ quả của việc nhượng quyền sở hữu quá sớm: pha loãng, mất quyền quyết định, định giá có thể quá thấp.</w:t>
      </w:r>
    </w:p>
    <w:p>
      <w:pPr>
        <w:spacing w:before="0" w:after="40" w:line="360" w:lineRule="auto"/>
        <w:ind w:left="240"/>
      </w:pPr>
      <w:r>
        <w:rPr>
          <w:rFonts w:ascii="Times New Roman" w:hAnsi="Times New Roman"/>
          <w:b w:val="0"/>
          <w:i w:val="0"/>
          <w:sz w:val="26"/>
        </w:rPr>
        <w:t>– Đề xuất phương án thay thế hoặc điều kiện cần đàm phán thay vì chỉ trả lời có hay không.</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2. Em có ba phút pitching trước một nhà đầu tư cho dự án kinh doanh giả định của mình. Hãy phác thảo trình tự các slide trong Pitch Deck, nêu mỗi slide cần trả lời câu hỏi gì, và giải thích vì sao trang tài chính nên ngắn gọn.</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Bao quát đủ năm câu hỏi: vấn đề, giải pháp, thị trường, mô hình kiếm tiền, đội ngũ.</w:t>
      </w:r>
    </w:p>
    <w:p>
      <w:pPr>
        <w:spacing w:before="0" w:after="40" w:line="360" w:lineRule="auto"/>
        <w:ind w:left="240"/>
      </w:pPr>
      <w:r>
        <w:rPr>
          <w:rFonts w:ascii="Times New Roman" w:hAnsi="Times New Roman"/>
          <w:b w:val="0"/>
          <w:i w:val="0"/>
          <w:sz w:val="26"/>
        </w:rPr>
        <w:t>– Trang tài chính nêu được dự báo doanh thu, nhu cầu vốn và mục đích dùng vốn, lộ trình sinh lời.</w:t>
      </w:r>
    </w:p>
    <w:p>
      <w:pPr>
        <w:spacing w:before="0" w:after="40" w:line="360" w:lineRule="auto"/>
        <w:ind w:left="240"/>
      </w:pPr>
      <w:r>
        <w:rPr>
          <w:rFonts w:ascii="Times New Roman" w:hAnsi="Times New Roman"/>
          <w:b w:val="0"/>
          <w:i w:val="0"/>
          <w:sz w:val="26"/>
        </w:rPr>
        <w:t>– Giải thích được vì sao số liệu phải gọn và có căn cứ, liên hệ với bước thẩm định.</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3. Hai nhà đầu tư cùng muốn rót vốn vào dự án của em: người thứ nhất định giá dự án cao hơn nhưng chỉ quan tâm lợi nhuận ngắn hạn; người thứ hai định giá thấp hơn nhưng am hiểu ngành và có mạng lưới khách hàng. Em chọn ai và đàm phán thế nào?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Nêu được tiêu chí nhà đầu tư phù hợp: hiểu lĩnh vực, có mạng lưới, chia sẻ tầm nhìn dài hạn.</w:t>
      </w:r>
    </w:p>
    <w:p>
      <w:pPr>
        <w:spacing w:before="0" w:after="40" w:line="360" w:lineRule="auto"/>
        <w:ind w:left="240"/>
      </w:pPr>
      <w:r>
        <w:rPr>
          <w:rFonts w:ascii="Times New Roman" w:hAnsi="Times New Roman"/>
          <w:b w:val="0"/>
          <w:i w:val="0"/>
          <w:sz w:val="26"/>
        </w:rPr>
        <w:t>– Cân nhắc định giá và quyền lợi các bên, không chỉ nhìn số tiền.</w:t>
      </w:r>
    </w:p>
    <w:p>
      <w:pPr>
        <w:spacing w:before="0" w:after="40" w:line="360" w:lineRule="auto"/>
        <w:ind w:left="240"/>
      </w:pPr>
      <w:r>
        <w:rPr>
          <w:rFonts w:ascii="Times New Roman" w:hAnsi="Times New Roman"/>
          <w:b w:val="0"/>
          <w:i w:val="0"/>
          <w:sz w:val="26"/>
        </w:rPr>
        <w:t>– Nêu được nguyên tắc chuẩn bị đàm phán: số liệu có căn cứ, giới hạn chấp nhận được, trung thực.</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3.2 — Các chỉ số tài chính cốt yếu mà nhà đầu tư quan tâm</w:t>
      </w:r>
    </w:p>
    <w:p>
      <w:pPr>
        <w:spacing w:before="0" w:after="80" w:line="360" w:lineRule="auto"/>
      </w:pPr>
      <w:r>
        <w:rPr>
          <w:rFonts w:ascii="Times New Roman" w:hAnsi="Times New Roman"/>
          <w:b/>
          <w:i w:val="0"/>
          <w:sz w:val="26"/>
        </w:rPr>
        <w:t>Câu 4. Một bạn trong nhóm cho rằng: "Chỉ cần doanh thu tăng đều là đủ, không cần tách định phí và biến phí cho mất thời gian." Em hãy phản biện nhận định này bằng khái niệm điểm hòa vốn, kèm một ví dụ số liệu giả định do em tự đặt.</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Định nghĩa đúng định phí, biến phí và công thức điểm hòa vốn.</w:t>
      </w:r>
    </w:p>
    <w:p>
      <w:pPr>
        <w:spacing w:before="0" w:after="40" w:line="360" w:lineRule="auto"/>
        <w:ind w:left="240"/>
      </w:pPr>
      <w:r>
        <w:rPr>
          <w:rFonts w:ascii="Times New Roman" w:hAnsi="Times New Roman"/>
          <w:b w:val="0"/>
          <w:i w:val="0"/>
          <w:sz w:val="26"/>
        </w:rPr>
        <w:t>– Ví dụ giả định tính đúng và được ghi rõ là giả định.</w:t>
      </w:r>
    </w:p>
    <w:p>
      <w:pPr>
        <w:spacing w:before="0" w:after="40" w:line="360" w:lineRule="auto"/>
        <w:ind w:left="240"/>
      </w:pPr>
      <w:r>
        <w:rPr>
          <w:rFonts w:ascii="Times New Roman" w:hAnsi="Times New Roman"/>
          <w:b w:val="0"/>
          <w:i w:val="0"/>
          <w:sz w:val="26"/>
        </w:rPr>
        <w:t>– Chỉ ra quyết định cụ thể mà điểm hòa vốn giúp đưa ra, ví dụ đàm phán giảm biến phí.</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5. Nhóm khởi nghiệp của em vừa gọi được một khoản vốn và đang chi nhiều hơn thu. Em sẽ dùng burn rate và runway như thế nào để quyết định thời điểm gọi vốn vòng sau và điều chỉnh chi tiêu?</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Định nghĩa đúng burn rate, runway và cách tính runway.</w:t>
      </w:r>
    </w:p>
    <w:p>
      <w:pPr>
        <w:spacing w:before="0" w:after="40" w:line="360" w:lineRule="auto"/>
        <w:ind w:left="240"/>
      </w:pPr>
      <w:r>
        <w:rPr>
          <w:rFonts w:ascii="Times New Roman" w:hAnsi="Times New Roman"/>
          <w:b w:val="0"/>
          <w:i w:val="0"/>
          <w:sz w:val="26"/>
        </w:rPr>
        <w:t>– Nêu được thời điểm nên bắt đầu gọi vốn vòng sau và lý do về vị thế đàm phán.</w:t>
      </w:r>
    </w:p>
    <w:p>
      <w:pPr>
        <w:spacing w:before="0" w:after="40" w:line="360" w:lineRule="auto"/>
        <w:ind w:left="240"/>
      </w:pPr>
      <w:r>
        <w:rPr>
          <w:rFonts w:ascii="Times New Roman" w:hAnsi="Times New Roman"/>
          <w:b w:val="0"/>
          <w:i w:val="0"/>
          <w:sz w:val="26"/>
        </w:rPr>
        <w:t>– Đề xuất cách theo dõi định kỳ (bảng tính, dashboard, ba kịch bản) và hành động điều chỉnh.</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6. Báo cáo quý của một startup giả định cho thấy có lãi, nhưng tài khoản tiền mặt sắp cạn và chưa trả được nhà cung cấp. Hãy giải thích các nguyên nhân có thể, và em sẽ báo cáo tình hình này với nhà đầu tư như thế nào?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biệt lợi nhuận (con số kế toán) với dòng tiền (tiền mặt thật vào ra).</w:t>
      </w:r>
    </w:p>
    <w:p>
      <w:pPr>
        <w:spacing w:before="0" w:after="40" w:line="360" w:lineRule="auto"/>
        <w:ind w:left="240"/>
      </w:pPr>
      <w:r>
        <w:rPr>
          <w:rFonts w:ascii="Times New Roman" w:hAnsi="Times New Roman"/>
          <w:b w:val="0"/>
          <w:i w:val="0"/>
          <w:sz w:val="26"/>
        </w:rPr>
        <w:t>– Nêu được nguyên nhân cụ thể: khách hàng còn nợ, tồn kho lớn, hoặc lợi nhuận gộp dương nhưng chi phí vận hành cao.</w:t>
      </w:r>
    </w:p>
    <w:p>
      <w:pPr>
        <w:spacing w:before="0" w:after="40" w:line="360" w:lineRule="auto"/>
        <w:ind w:left="240"/>
      </w:pPr>
      <w:r>
        <w:rPr>
          <w:rFonts w:ascii="Times New Roman" w:hAnsi="Times New Roman"/>
          <w:b w:val="0"/>
          <w:i w:val="0"/>
          <w:sz w:val="26"/>
        </w:rPr>
        <w:t>– Thể hiện nguyên tắc minh bạch: báo cáo trung thực kèm kế hoạch xử lý.</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Tích hợp — Chương 3 và bài thu hoạch</w:t>
      </w:r>
    </w:p>
    <w:p>
      <w:pPr>
        <w:spacing w:before="0" w:after="80" w:line="360" w:lineRule="auto"/>
      </w:pPr>
      <w:r>
        <w:rPr>
          <w:rFonts w:ascii="Times New Roman" w:hAnsi="Times New Roman"/>
          <w:b/>
          <w:i w:val="0"/>
          <w:sz w:val="26"/>
        </w:rPr>
        <w:t>Câu 7. Với kế hoạch kinh doanh giả định em đang xây dựng cho bài thu hoạch, hãy đề xuất phương án huy động vốn cho giai đoạn đầu và chọn ba chỉ số tài chính em sẽ trình bày cho nhà đầu tư. Lập luận vì sao phương án và các chỉ số đó phù hợp với dự án của em.</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Mô tả ngắn dự án, giai đoạn hiện tại và nhu cầu vốn có mục đích sử dụng rõ ràng.</w:t>
      </w:r>
    </w:p>
    <w:p>
      <w:pPr>
        <w:spacing w:before="0" w:after="40" w:line="360" w:lineRule="auto"/>
        <w:ind w:left="240"/>
      </w:pPr>
      <w:r>
        <w:rPr>
          <w:rFonts w:ascii="Times New Roman" w:hAnsi="Times New Roman"/>
          <w:b w:val="0"/>
          <w:i w:val="0"/>
          <w:sz w:val="26"/>
        </w:rPr>
        <w:t>– Chọn nguồn vốn có lập luận theo giai đoạn, quy mô, đặc điểm dự án và đánh đổi vay nợ hay cổ phần.</w:t>
      </w:r>
    </w:p>
    <w:p>
      <w:pPr>
        <w:spacing w:before="0" w:after="40" w:line="360" w:lineRule="auto"/>
        <w:ind w:left="240"/>
      </w:pPr>
      <w:r>
        <w:rPr>
          <w:rFonts w:ascii="Times New Roman" w:hAnsi="Times New Roman"/>
          <w:b w:val="0"/>
          <w:i w:val="0"/>
          <w:sz w:val="26"/>
        </w:rPr>
        <w:t>– Chọn ba chỉ số phù hợp, nêu cách tính hoặc ý nghĩa, số liệu ghi rõ là giả định; có cam kết minh bạch.</w:t>
      </w:r>
    </w:p>
    <w:p>
      <w:pPr>
        <w:spacing w:before="0" w:after="40" w:line="360" w:lineRule="auto"/>
      </w:pPr>
      <w:r>
        <w:rPr>
          <w:rFonts w:ascii="Times New Roman" w:hAnsi="Times New Roman"/>
          <w:b w:val="0"/>
          <w:i w:val="0"/>
          <w:sz w:val="26"/>
        </w:rPr>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