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MỤC TIÊU CHƯƠNG 2 — ĐÁNH GIÁ CƠ HỘI, Ý TƯỞNG PHÁT TRIỂN KẾ HOẠCH KINH DOANH</w:t>
      </w:r>
    </w:p>
    <w:p>
      <w:pPr>
        <w:spacing w:before="0" w:after="160" w:line="360" w:lineRule="auto"/>
      </w:pPr>
      <w:r>
        <w:rPr>
          <w:rFonts w:ascii="Times New Roman" w:hAnsi="Times New Roman"/>
          <w:b w:val="0"/>
          <w:i w:val="0"/>
          <w:sz w:val="26"/>
        </w:rPr>
        <w:t>Chương 2 tiếp nối trực tiếp Chương 1: nếu Chương 1 giúp người học có được một ý tưởng, Chương 2 trang bị kỹ năng được xem là quan trọng nhất của toàn học phần — đánh giá cơ hội kinh doanh — trước khi đầu tư công sức và tiền bạc vào bất kỳ dự án nào.</w:t>
        <w:br/>
        <w:br/>
        <w:t>Về kiến thức (CĐR 7.1.1), người học phân tích được sự khác biệt giữa "ý tưởng kinh doanh" (sáng tạo sơ khai) và "cơ hội kinh doanh" (ý tưởng đã qua sàng lọc, chứng minh được tính khả thi), và nhận diện một cơ hội chỉ xuất hiện ở giao điểm giữa nhu cầu thị trường thật và năng lực thực thi của nhóm — đúng tinh thần phân tích cơ hội, thách thức khi triển khai ý tưởng khởi nghiệp mà CĐR yêu cầu. Nội dung này trải trên hai chủ đề: Chủ đề 2.1 "Xác định ý tưởng, sản phẩm và đối tượng khách hàng" rèn kỹ năng phân biệt ý tưởng và cơ hội, xác định "nỗi đau khách hàng" (Customer Pain Points) và dựng "chân dung khách hàng" (Customer Persona) theo nhân khẩu học, hành vi, vị trí địa lý; Chủ đề 2.2 "Đánh giá cơ hội phát triển dự án" đi sâu vào đánh giá tính khả thi kinh tế, kỹ thuật, phân tích đối thủ cạnh tranh, rào cản gia nhập thị trường, và cách ra quyết định dựa trên dữ liệu thực tế thay vì cảm tính.</w:t>
        <w:br/>
        <w:br/>
        <w:t>Về kỹ năng (CĐR 7.2.2 — hoàn thiện tư duy, phân tích; ứng dụng thành thạo công cụ số), chương rèn năng lực ra quyết định dựa trên dữ liệu: tập thói quen kiểm chứng giả định bằng khảo sát thực tế, thử bán một mẻ nhỏ, thay vì chỉ "nghĩ rằng khách hàng sẽ thích" — gắn với công cụ số tìm kiếm xu hướng thị trường đã giới thiệu từ Chương 1.</w:t>
        <w:br/>
        <w:br/>
        <w:t>Về mức độ tự chủ và trách nhiệm (CĐR 7.3.1), người học phải gắn việc đánh giá cơ hội với đạo đức kinh doanh và phát triển bền vững: không đánh đổi lợi ích ngắn hạn lấy thiệt hại lâu dài cho nguồn nguyên liệu, cho nông dân cung ứng hay cho cộng đồng địa phương — mở rộng nguyên tắc đã đặt ra ở Chương 1 thành một quy trình đánh giá cụ thể, có thứ tự, không làm tùy hứng.</w:t>
        <w:br/>
        <w:br/>
        <w:t>Vai trò của Chương 2 là bước lọc quyết định, giữa giai đoạn hình thành ý tưởng và giai đoạn chuẩn bị nguồn lực thực hiện: trả lời câu hỏi "dự án này có đáng làm không" trước khi Chương 3 trả lời "làm thì cần bao nhiêu tiền, lấy từ đâu". Đánh giá đúng ngay từ đây giúp tránh sai lầm tốn kém phổ biến nhất của người khởi nghiệp mới: đổ công sức vào một ý tưởng chưa hề được kiểm chứng bằng dữ liệu thực tế.</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