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14851" w14:textId="1F5E22B7" w:rsidR="00F358E2" w:rsidRPr="000567DE" w:rsidRDefault="00F358E2" w:rsidP="000567DE">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p>
    <w:tbl>
      <w:tblPr>
        <w:tblW w:w="8655" w:type="dxa"/>
        <w:tblLayout w:type="fixed"/>
        <w:tblLook w:val="0400" w:firstRow="0" w:lastRow="0" w:firstColumn="0" w:lastColumn="0" w:noHBand="0" w:noVBand="1"/>
      </w:tblPr>
      <w:tblGrid>
        <w:gridCol w:w="2400"/>
        <w:gridCol w:w="6255"/>
      </w:tblGrid>
      <w:tr w:rsidR="000567DE" w:rsidRPr="0090626E" w14:paraId="64172E72" w14:textId="77777777" w:rsidTr="00051932">
        <w:trPr>
          <w:trHeight w:val="317"/>
        </w:trPr>
        <w:tc>
          <w:tcPr>
            <w:tcW w:w="2400" w:type="dxa"/>
            <w:tcBorders>
              <w:top w:val="single" w:sz="4" w:space="0" w:color="000000"/>
              <w:left w:val="single" w:sz="4" w:space="0" w:color="000000"/>
              <w:bottom w:val="single" w:sz="4" w:space="0" w:color="000000"/>
              <w:right w:val="single" w:sz="4" w:space="0" w:color="000000"/>
            </w:tcBorders>
            <w:shd w:val="clear" w:color="auto" w:fill="auto"/>
          </w:tcPr>
          <w:p w14:paraId="14C3A6B1" w14:textId="77777777" w:rsidR="000567DE" w:rsidRPr="000567DE" w:rsidRDefault="000567DE" w:rsidP="000567DE">
            <w:pPr>
              <w:spacing w:after="0" w:line="360" w:lineRule="auto"/>
              <w:rPr>
                <w:rFonts w:ascii="Times New Roman" w:eastAsia="Times New Roman" w:hAnsi="Times New Roman" w:cs="Times New Roman"/>
                <w:color w:val="000000"/>
                <w:kern w:val="0"/>
                <w:sz w:val="28"/>
                <w:szCs w:val="28"/>
                <w:lang w:val="vi"/>
                <w14:ligatures w14:val="none"/>
              </w:rPr>
            </w:pPr>
            <w:r w:rsidRPr="000567DE">
              <w:rPr>
                <w:rFonts w:ascii="Times New Roman" w:eastAsia="Times New Roman" w:hAnsi="Times New Roman" w:cs="Times New Roman"/>
                <w:color w:val="000000"/>
                <w:kern w:val="0"/>
                <w:sz w:val="28"/>
                <w:szCs w:val="28"/>
                <w:lang w:val="vi"/>
                <w14:ligatures w14:val="none"/>
              </w:rPr>
              <w:t>Tên use case</w:t>
            </w:r>
          </w:p>
        </w:tc>
        <w:tc>
          <w:tcPr>
            <w:tcW w:w="6255" w:type="dxa"/>
            <w:tcBorders>
              <w:top w:val="single" w:sz="4" w:space="0" w:color="000000"/>
              <w:left w:val="nil"/>
              <w:bottom w:val="single" w:sz="4" w:space="0" w:color="000000"/>
              <w:right w:val="single" w:sz="4" w:space="0" w:color="000000"/>
            </w:tcBorders>
            <w:shd w:val="clear" w:color="auto" w:fill="auto"/>
          </w:tcPr>
          <w:p w14:paraId="30DE8814" w14:textId="20ED22EC"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 xml:space="preserve">Quản lý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tiêu</w:t>
            </w:r>
          </w:p>
        </w:tc>
      </w:tr>
      <w:tr w:rsidR="000567DE" w:rsidRPr="0090626E" w14:paraId="2D8596A4" w14:textId="77777777" w:rsidTr="00051932">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685DBAAE"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Mô tả vắn tắt</w:t>
            </w:r>
          </w:p>
        </w:tc>
        <w:tc>
          <w:tcPr>
            <w:tcW w:w="6255" w:type="dxa"/>
            <w:tcBorders>
              <w:top w:val="nil"/>
              <w:left w:val="nil"/>
              <w:bottom w:val="single" w:sz="4" w:space="0" w:color="000000"/>
              <w:right w:val="single" w:sz="4" w:space="0" w:color="000000"/>
            </w:tcBorders>
            <w:shd w:val="clear" w:color="auto" w:fill="auto"/>
          </w:tcPr>
          <w:p w14:paraId="6ECF9B4C" w14:textId="081C05B8"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 xml:space="preserve">Use case này cho phép người quản trị </w:t>
            </w: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các chi tiêu trong câu lạc bộ</w:t>
            </w:r>
            <w:r w:rsidRPr="00BF3F5C">
              <w:rPr>
                <w:rFonts w:ascii="Times New Roman" w:eastAsia="Times New Roman" w:hAnsi="Times New Roman" w:cs="Times New Roman"/>
                <w:color w:val="000000"/>
                <w:kern w:val="0"/>
                <w:sz w:val="28"/>
                <w:szCs w:val="28"/>
                <w14:ligatures w14:val="none"/>
              </w:rPr>
              <w:t>.</w:t>
            </w:r>
          </w:p>
        </w:tc>
      </w:tr>
      <w:tr w:rsidR="000567DE" w:rsidRPr="0090626E" w14:paraId="651CD776" w14:textId="77777777" w:rsidTr="00051932">
        <w:trPr>
          <w:trHeight w:val="3178"/>
        </w:trPr>
        <w:tc>
          <w:tcPr>
            <w:tcW w:w="2400" w:type="dxa"/>
            <w:tcBorders>
              <w:top w:val="nil"/>
              <w:left w:val="single" w:sz="4" w:space="0" w:color="000000"/>
              <w:bottom w:val="single" w:sz="4" w:space="0" w:color="000000"/>
              <w:right w:val="single" w:sz="4" w:space="0" w:color="000000"/>
            </w:tcBorders>
            <w:shd w:val="clear" w:color="auto" w:fill="auto"/>
          </w:tcPr>
          <w:p w14:paraId="78F0D7EF"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Luồng cơ bản</w:t>
            </w:r>
          </w:p>
        </w:tc>
        <w:tc>
          <w:tcPr>
            <w:tcW w:w="6255" w:type="dxa"/>
            <w:tcBorders>
              <w:top w:val="nil"/>
              <w:left w:val="nil"/>
              <w:bottom w:val="single" w:sz="4" w:space="0" w:color="000000"/>
              <w:right w:val="single" w:sz="4" w:space="0" w:color="000000"/>
            </w:tcBorders>
            <w:shd w:val="clear" w:color="auto" w:fill="auto"/>
          </w:tcPr>
          <w:p w14:paraId="326046DF" w14:textId="4743BA32" w:rsidR="000567DE" w:rsidRPr="000567DE" w:rsidRDefault="000567DE" w:rsidP="000567DE">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567DE">
              <w:rPr>
                <w:rFonts w:ascii="Times New Roman" w:eastAsia="Times New Roman" w:hAnsi="Times New Roman" w:cs="Times New Roman"/>
                <w:color w:val="000000"/>
                <w:kern w:val="0"/>
                <w:sz w:val="28"/>
                <w:szCs w:val="28"/>
                <w:lang w:val="vi-VN"/>
                <w14:ligatures w14:val="none"/>
              </w:rPr>
              <w:t>1.</w:t>
            </w:r>
            <w:r w:rsidRPr="000567DE">
              <w:rPr>
                <w:rFonts w:ascii="Times New Roman" w:eastAsia="Times New Roman" w:hAnsi="Times New Roman" w:cs="Times New Roman"/>
                <w:color w:val="000000"/>
                <w:kern w:val="0"/>
                <w:sz w:val="28"/>
                <w:szCs w:val="28"/>
                <w14:ligatures w14:val="none"/>
              </w:rPr>
              <w:t>Use case này bắt đầu khi người quản trị kích vào nút “Quản lý chi</w:t>
            </w:r>
            <w:r w:rsidRPr="000567DE">
              <w:rPr>
                <w:rFonts w:ascii="Times New Roman" w:eastAsia="Times New Roman" w:hAnsi="Times New Roman" w:cs="Times New Roman"/>
                <w:color w:val="000000"/>
                <w:kern w:val="0"/>
                <w:sz w:val="28"/>
                <w:szCs w:val="28"/>
                <w:lang w:val="vi-VN"/>
                <w14:ligatures w14:val="none"/>
              </w:rPr>
              <w:t xml:space="preserve"> tiêu</w:t>
            </w:r>
            <w:r w:rsidRPr="000567DE">
              <w:rPr>
                <w:rFonts w:ascii="Times New Roman" w:eastAsia="Times New Roman" w:hAnsi="Times New Roman" w:cs="Times New Roman"/>
                <w:color w:val="000000"/>
                <w:kern w:val="0"/>
                <w:sz w:val="28"/>
                <w:szCs w:val="28"/>
                <w14:ligatures w14:val="none"/>
              </w:rPr>
              <w:t>” trên menu quản trị. Hệ thống sẽ hiển thị danh sách chi</w:t>
            </w:r>
            <w:r w:rsidRPr="000567DE">
              <w:rPr>
                <w:rFonts w:ascii="Times New Roman" w:eastAsia="Times New Roman" w:hAnsi="Times New Roman" w:cs="Times New Roman"/>
                <w:color w:val="000000"/>
                <w:kern w:val="0"/>
                <w:sz w:val="28"/>
                <w:szCs w:val="28"/>
                <w:lang w:val="vi-VN"/>
                <w14:ligatures w14:val="none"/>
              </w:rPr>
              <w:t xml:space="preserve"> tiêu</w:t>
            </w:r>
            <w:r w:rsidRPr="000567DE">
              <w:rPr>
                <w:rFonts w:ascii="Times New Roman" w:eastAsia="Times New Roman" w:hAnsi="Times New Roman" w:cs="Times New Roman"/>
                <w:color w:val="000000"/>
                <w:kern w:val="0"/>
                <w:sz w:val="28"/>
                <w:szCs w:val="28"/>
                <w14:ligatures w14:val="none"/>
              </w:rPr>
              <w:t>(Mã</w:t>
            </w:r>
            <w:r w:rsidRPr="000567DE">
              <w:rPr>
                <w:rFonts w:ascii="Times New Roman" w:eastAsia="Times New Roman" w:hAnsi="Times New Roman" w:cs="Times New Roman"/>
                <w:color w:val="000000"/>
                <w:kern w:val="0"/>
                <w:sz w:val="28"/>
                <w:szCs w:val="28"/>
                <w:lang w:val="vi-VN"/>
                <w14:ligatures w14:val="none"/>
              </w:rPr>
              <w:t xml:space="preserve"> chi tiêu</w:t>
            </w:r>
            <w:r w:rsidRPr="000567DE">
              <w:rPr>
                <w:rFonts w:ascii="Times New Roman" w:eastAsia="Times New Roman" w:hAnsi="Times New Roman" w:cs="Times New Roman"/>
                <w:color w:val="000000"/>
                <w:kern w:val="0"/>
                <w:sz w:val="28"/>
                <w:szCs w:val="28"/>
                <w14:ligatures w14:val="none"/>
              </w:rPr>
              <w:t>, Tên</w:t>
            </w:r>
            <w:r w:rsidRPr="000567DE">
              <w:rPr>
                <w:rFonts w:ascii="Times New Roman" w:eastAsia="Times New Roman" w:hAnsi="Times New Roman" w:cs="Times New Roman"/>
                <w:color w:val="000000"/>
                <w:kern w:val="0"/>
                <w:sz w:val="28"/>
                <w:szCs w:val="28"/>
                <w:lang w:val="vi-VN"/>
                <w14:ligatures w14:val="none"/>
              </w:rPr>
              <w:t xml:space="preserve"> chi tiêu</w:t>
            </w:r>
            <w:r w:rsidRPr="000567DE">
              <w:rPr>
                <w:rFonts w:ascii="Times New Roman" w:eastAsia="Times New Roman" w:hAnsi="Times New Roman" w:cs="Times New Roman"/>
                <w:color w:val="000000"/>
                <w:kern w:val="0"/>
                <w:sz w:val="28"/>
                <w:szCs w:val="28"/>
                <w14:ligatures w14:val="none"/>
              </w:rPr>
              <w:t>, Thời</w:t>
            </w:r>
            <w:r w:rsidRPr="000567DE">
              <w:rPr>
                <w:rFonts w:ascii="Times New Roman" w:eastAsia="Times New Roman" w:hAnsi="Times New Roman" w:cs="Times New Roman"/>
                <w:color w:val="000000"/>
                <w:kern w:val="0"/>
                <w:sz w:val="28"/>
                <w:szCs w:val="28"/>
                <w:lang w:val="vi-VN"/>
                <w14:ligatures w14:val="none"/>
              </w:rPr>
              <w:t xml:space="preserve"> gian, Thu/Chi</w:t>
            </w:r>
            <w:r w:rsidRPr="000567DE">
              <w:rPr>
                <w:rFonts w:ascii="Times New Roman" w:eastAsia="Times New Roman" w:hAnsi="Times New Roman" w:cs="Times New Roman"/>
                <w:color w:val="000000"/>
                <w:kern w:val="0"/>
                <w:sz w:val="28"/>
                <w:szCs w:val="28"/>
                <w14:ligatures w14:val="none"/>
              </w:rPr>
              <w:t>) từ bảng Quy</w:t>
            </w:r>
            <w:r w:rsidRPr="000567DE">
              <w:rPr>
                <w:rFonts w:ascii="Times New Roman" w:eastAsia="Times New Roman" w:hAnsi="Times New Roman" w:cs="Times New Roman"/>
                <w:color w:val="000000"/>
                <w:kern w:val="0"/>
                <w:sz w:val="28"/>
                <w:szCs w:val="28"/>
                <w:lang w:val="vi-VN"/>
                <w14:ligatures w14:val="none"/>
              </w:rPr>
              <w:t xml:space="preserve"> </w:t>
            </w:r>
            <w:r w:rsidRPr="000567DE">
              <w:rPr>
                <w:rFonts w:ascii="Times New Roman" w:eastAsia="Times New Roman" w:hAnsi="Times New Roman" w:cs="Times New Roman"/>
                <w:color w:val="000000"/>
                <w:kern w:val="0"/>
                <w:sz w:val="28"/>
                <w:szCs w:val="28"/>
                <w14:ligatures w14:val="none"/>
              </w:rPr>
              <w:t>lên màn hình.</w:t>
            </w:r>
          </w:p>
          <w:p w14:paraId="328BADE8" w14:textId="1C98EE68" w:rsidR="000567DE" w:rsidRPr="00BF3F5C" w:rsidRDefault="000567DE" w:rsidP="000567DE">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vi-VN"/>
                <w14:ligatures w14:val="none"/>
              </w:rPr>
              <w:t>2.</w:t>
            </w:r>
            <w:r>
              <w:rPr>
                <w:rFonts w:ascii="Times New Roman" w:eastAsia="Times New Roman" w:hAnsi="Times New Roman" w:cs="Times New Roman"/>
                <w:color w:val="000000"/>
                <w:kern w:val="0"/>
                <w:sz w:val="28"/>
                <w:szCs w:val="28"/>
                <w14:ligatures w14:val="none"/>
              </w:rPr>
              <w:t>Thêm chi</w:t>
            </w:r>
            <w:r>
              <w:rPr>
                <w:rFonts w:ascii="Times New Roman" w:eastAsia="Times New Roman" w:hAnsi="Times New Roman" w:cs="Times New Roman"/>
                <w:color w:val="000000"/>
                <w:kern w:val="0"/>
                <w:sz w:val="28"/>
                <w:szCs w:val="28"/>
                <w:lang w:val="vi-VN"/>
                <w14:ligatures w14:val="none"/>
              </w:rPr>
              <w:t xml:space="preserve"> tiêu</w:t>
            </w:r>
          </w:p>
          <w:p w14:paraId="339B6F67" w14:textId="77777777" w:rsidR="000567DE" w:rsidRPr="00BF3F5C" w:rsidRDefault="000567DE" w:rsidP="000567DE">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a. </w:t>
            </w:r>
            <w:r w:rsidRPr="00BF3F5C">
              <w:rPr>
                <w:rFonts w:ascii="Times New Roman" w:eastAsia="Times New Roman" w:hAnsi="Times New Roman" w:cs="Times New Roman"/>
                <w:color w:val="000000"/>
                <w:kern w:val="0"/>
                <w:sz w:val="28"/>
                <w:szCs w:val="28"/>
                <w14:ligatures w14:val="none"/>
              </w:rPr>
              <w:t>Người quản trị kích vào nút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 xml:space="preserve">Hệ thống </w:t>
            </w:r>
            <w:r>
              <w:rPr>
                <w:rFonts w:ascii="Times New Roman" w:eastAsia="Times New Roman" w:hAnsi="Times New Roman" w:cs="Times New Roman"/>
                <w:color w:val="000000"/>
                <w:kern w:val="0"/>
                <w:sz w:val="28"/>
                <w:szCs w:val="28"/>
                <w14:ligatures w14:val="none"/>
              </w:rPr>
              <w:t>sẽ hiển thị giao diện yêu cầu nhập các thông tin chi tiết của khoản</w:t>
            </w:r>
            <w:r>
              <w:rPr>
                <w:rFonts w:ascii="Times New Roman" w:eastAsia="Times New Roman" w:hAnsi="Times New Roman" w:cs="Times New Roman"/>
                <w:color w:val="000000"/>
                <w:kern w:val="0"/>
                <w:sz w:val="28"/>
                <w:szCs w:val="28"/>
                <w:lang w:val="vi-VN"/>
                <w14:ligatures w14:val="none"/>
              </w:rPr>
              <w:t xml:space="preserve"> chi tiêu</w:t>
            </w:r>
            <w:r>
              <w:rPr>
                <w:rFonts w:ascii="Times New Roman" w:eastAsia="Times New Roman" w:hAnsi="Times New Roman" w:cs="Times New Roman"/>
                <w:color w:val="000000"/>
                <w:kern w:val="0"/>
                <w:sz w:val="28"/>
                <w:szCs w:val="28"/>
                <w14:ligatures w14:val="none"/>
              </w:rPr>
              <w:t xml:space="preserve"> bao gồm Mã</w:t>
            </w:r>
            <w:r>
              <w:rPr>
                <w:rFonts w:ascii="Times New Roman" w:eastAsia="Times New Roman" w:hAnsi="Times New Roman" w:cs="Times New Roman"/>
                <w:color w:val="000000"/>
                <w:kern w:val="0"/>
                <w:sz w:val="28"/>
                <w:szCs w:val="28"/>
                <w:lang w:val="vi-VN"/>
                <w14:ligatures w14:val="none"/>
              </w:rPr>
              <w:t xml:space="preserve"> chi tiêu</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Tên</w:t>
            </w:r>
            <w:r>
              <w:rPr>
                <w:rFonts w:ascii="Times New Roman" w:eastAsia="Times New Roman" w:hAnsi="Times New Roman" w:cs="Times New Roman"/>
                <w:color w:val="000000"/>
                <w:kern w:val="0"/>
                <w:sz w:val="28"/>
                <w:szCs w:val="28"/>
                <w:lang w:val="vi-VN"/>
                <w14:ligatures w14:val="none"/>
              </w:rPr>
              <w:t xml:space="preserve"> chi tiêu</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Thời</w:t>
            </w:r>
            <w:r>
              <w:rPr>
                <w:rFonts w:ascii="Times New Roman" w:eastAsia="Times New Roman" w:hAnsi="Times New Roman" w:cs="Times New Roman"/>
                <w:color w:val="000000"/>
                <w:kern w:val="0"/>
                <w:sz w:val="28"/>
                <w:szCs w:val="28"/>
                <w:lang w:val="vi-VN"/>
                <w14:ligatures w14:val="none"/>
              </w:rPr>
              <w:t xml:space="preserve"> gian, Thu/Chi</w:t>
            </w:r>
            <w:r>
              <w:rPr>
                <w:rFonts w:ascii="Times New Roman" w:eastAsia="Times New Roman" w:hAnsi="Times New Roman" w:cs="Times New Roman"/>
                <w:color w:val="000000"/>
                <w:kern w:val="0"/>
                <w:sz w:val="28"/>
                <w:szCs w:val="28"/>
                <w14:ligatures w14:val="none"/>
              </w:rPr>
              <w:t xml:space="preserve"> lên màn hình.</w:t>
            </w:r>
          </w:p>
          <w:p w14:paraId="6D0D9F40" w14:textId="77777777" w:rsidR="000567DE" w:rsidRPr="00BF3F5C" w:rsidRDefault="000567DE" w:rsidP="000567DE">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w:t>
            </w:r>
            <w:r w:rsidRPr="00BF3F5C">
              <w:rPr>
                <w:rFonts w:ascii="Times New Roman" w:eastAsia="Times New Roman" w:hAnsi="Times New Roman" w:cs="Times New Roman"/>
                <w:color w:val="000000"/>
                <w:kern w:val="0"/>
                <w:sz w:val="28"/>
                <w:szCs w:val="28"/>
                <w14:ligatures w14:val="none"/>
              </w:rPr>
              <w:t xml:space="preserve">Người quản trị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thông tin </w:t>
            </w:r>
            <w:r>
              <w:rPr>
                <w:rFonts w:ascii="Times New Roman" w:eastAsia="Times New Roman" w:hAnsi="Times New Roman" w:cs="Times New Roman"/>
                <w:color w:val="000000"/>
                <w:kern w:val="0"/>
                <w:sz w:val="28"/>
                <w:szCs w:val="28"/>
                <w14:ligatures w14:val="none"/>
              </w:rPr>
              <w:t>của khoản</w:t>
            </w:r>
            <w:r>
              <w:rPr>
                <w:rFonts w:ascii="Times New Roman" w:eastAsia="Times New Roman" w:hAnsi="Times New Roman" w:cs="Times New Roman"/>
                <w:color w:val="000000"/>
                <w:kern w:val="0"/>
                <w:sz w:val="28"/>
                <w:szCs w:val="28"/>
                <w:lang w:val="vi-VN"/>
                <w14:ligatures w14:val="none"/>
              </w:rPr>
              <w:t xml:space="preserve"> chi tiêu</w:t>
            </w:r>
            <w:r w:rsidRPr="00BF3F5C">
              <w:rPr>
                <w:rFonts w:ascii="Times New Roman" w:eastAsia="Times New Roman" w:hAnsi="Times New Roman" w:cs="Times New Roman"/>
                <w:color w:val="000000"/>
                <w:kern w:val="0"/>
                <w:sz w:val="28"/>
                <w:szCs w:val="28"/>
                <w14:ligatures w14:val="none"/>
              </w:rPr>
              <w:t xml:space="preserve"> sau đó kích vào nút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Hệ thống sẽ </w:t>
            </w:r>
            <w:r>
              <w:rPr>
                <w:rFonts w:ascii="Times New Roman" w:eastAsia="Times New Roman" w:hAnsi="Times New Roman" w:cs="Times New Roman"/>
                <w:color w:val="000000"/>
                <w:kern w:val="0"/>
                <w:sz w:val="28"/>
                <w:szCs w:val="28"/>
                <w14:ligatures w14:val="none"/>
              </w:rPr>
              <w:t>thêm thành công chi</w:t>
            </w:r>
            <w:r>
              <w:rPr>
                <w:rFonts w:ascii="Times New Roman" w:eastAsia="Times New Roman" w:hAnsi="Times New Roman" w:cs="Times New Roman"/>
                <w:color w:val="000000"/>
                <w:kern w:val="0"/>
                <w:sz w:val="28"/>
                <w:szCs w:val="28"/>
                <w:lang w:val="vi-VN"/>
                <w14:ligatures w14:val="none"/>
              </w:rPr>
              <w:t xml:space="preserve"> tiêu</w:t>
            </w:r>
            <w:r>
              <w:rPr>
                <w:rFonts w:ascii="Times New Roman" w:eastAsia="Times New Roman" w:hAnsi="Times New Roman" w:cs="Times New Roman"/>
                <w:color w:val="000000"/>
                <w:kern w:val="0"/>
                <w:sz w:val="28"/>
                <w:szCs w:val="28"/>
                <w14:ligatures w14:val="none"/>
              </w:rPr>
              <w:t xml:space="preserve"> trong bảng Quy</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 xml:space="preserve">và hiển thị danh sách </w:t>
            </w:r>
            <w:r>
              <w:rPr>
                <w:rFonts w:ascii="Times New Roman" w:eastAsia="Times New Roman" w:hAnsi="Times New Roman" w:cs="Times New Roman"/>
                <w:color w:val="000000"/>
                <w:kern w:val="0"/>
                <w:sz w:val="28"/>
                <w:szCs w:val="28"/>
                <w14:ligatures w14:val="none"/>
              </w:rPr>
              <w:t>các</w:t>
            </w:r>
            <w:r>
              <w:rPr>
                <w:rFonts w:ascii="Times New Roman" w:eastAsia="Times New Roman" w:hAnsi="Times New Roman" w:cs="Times New Roman"/>
                <w:color w:val="000000"/>
                <w:kern w:val="0"/>
                <w:sz w:val="28"/>
                <w:szCs w:val="28"/>
                <w:lang w:val="vi-VN"/>
                <w14:ligatures w14:val="none"/>
              </w:rPr>
              <w:t xml:space="preserve"> khoản chi tiêu</w:t>
            </w:r>
            <w:r w:rsidRPr="00BF3F5C">
              <w:rPr>
                <w:rFonts w:ascii="Times New Roman" w:eastAsia="Times New Roman" w:hAnsi="Times New Roman" w:cs="Times New Roman"/>
                <w:color w:val="000000"/>
                <w:kern w:val="0"/>
                <w:sz w:val="28"/>
                <w:szCs w:val="28"/>
                <w14:ligatures w14:val="none"/>
              </w:rPr>
              <w:t xml:space="preserve"> đã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lên màn hình.</w:t>
            </w:r>
          </w:p>
          <w:p w14:paraId="3EA35C7A" w14:textId="3ECE7967" w:rsidR="000567DE" w:rsidRPr="00BF3F5C" w:rsidRDefault="000567DE" w:rsidP="000567DE">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vi-VN"/>
                <w14:ligatures w14:val="none"/>
              </w:rPr>
              <w:t>3.</w:t>
            </w:r>
            <w:r w:rsidRPr="00BF3F5C">
              <w:rPr>
                <w:rFonts w:ascii="Times New Roman" w:eastAsia="Times New Roman" w:hAnsi="Times New Roman" w:cs="Times New Roman"/>
                <w:color w:val="000000"/>
                <w:kern w:val="0"/>
                <w:sz w:val="28"/>
                <w:szCs w:val="28"/>
                <w14:ligatures w14:val="none"/>
              </w:rPr>
              <w:t xml:space="preserve">Sửa </w:t>
            </w:r>
            <w:r>
              <w:rPr>
                <w:rFonts w:ascii="Times New Roman" w:eastAsia="Times New Roman" w:hAnsi="Times New Roman" w:cs="Times New Roman"/>
                <w:color w:val="000000"/>
                <w:kern w:val="0"/>
                <w:sz w:val="28"/>
                <w:szCs w:val="28"/>
                <w14:ligatures w14:val="none"/>
              </w:rPr>
              <w:t>thông tin chi</w:t>
            </w:r>
            <w:r>
              <w:rPr>
                <w:rFonts w:ascii="Times New Roman" w:eastAsia="Times New Roman" w:hAnsi="Times New Roman" w:cs="Times New Roman"/>
                <w:color w:val="000000"/>
                <w:kern w:val="0"/>
                <w:sz w:val="28"/>
                <w:szCs w:val="28"/>
                <w:lang w:val="vi-VN"/>
                <w14:ligatures w14:val="none"/>
              </w:rPr>
              <w:t xml:space="preserve"> tiêu</w:t>
            </w:r>
          </w:p>
          <w:p w14:paraId="1C1F8279" w14:textId="545A0DDE" w:rsidR="000567DE" w:rsidRPr="000567DE" w:rsidRDefault="000567DE" w:rsidP="000567DE">
            <w:pPr>
              <w:spacing w:after="0" w:line="240" w:lineRule="auto"/>
              <w:ind w:left="374"/>
              <w:jc w:val="both"/>
              <w:textAlignment w:val="baseline"/>
              <w:rPr>
                <w:rFonts w:ascii="Times New Roman" w:eastAsia="Times New Roman" w:hAnsi="Times New Roman" w:cs="Times New Roman"/>
                <w:color w:val="000000"/>
                <w:kern w:val="0"/>
                <w:sz w:val="28"/>
                <w:szCs w:val="28"/>
                <w14:ligatures w14:val="none"/>
              </w:rPr>
            </w:pPr>
            <w:r w:rsidRPr="000567DE">
              <w:rPr>
                <w:rFonts w:ascii="Times New Roman" w:eastAsia="Times New Roman" w:hAnsi="Times New Roman" w:cs="Times New Roman"/>
                <w:color w:val="000000"/>
                <w:kern w:val="0"/>
                <w:sz w:val="28"/>
                <w:szCs w:val="28"/>
                <w:lang w:val="vi-VN"/>
                <w14:ligatures w14:val="none"/>
              </w:rPr>
              <w:t>a.</w:t>
            </w:r>
            <w:r w:rsidRPr="000567DE">
              <w:rPr>
                <w:rFonts w:ascii="Times New Roman" w:eastAsia="Times New Roman" w:hAnsi="Times New Roman" w:cs="Times New Roman"/>
                <w:color w:val="000000"/>
                <w:kern w:val="0"/>
                <w:sz w:val="28"/>
                <w:szCs w:val="28"/>
                <w14:ligatures w14:val="none"/>
              </w:rPr>
              <w:t>Người quản trị kích vào nút “Sửa thông tin chi</w:t>
            </w:r>
            <w:r w:rsidRPr="000567DE">
              <w:rPr>
                <w:rFonts w:ascii="Times New Roman" w:eastAsia="Times New Roman" w:hAnsi="Times New Roman" w:cs="Times New Roman"/>
                <w:color w:val="000000"/>
                <w:kern w:val="0"/>
                <w:sz w:val="28"/>
                <w:szCs w:val="28"/>
                <w:lang w:val="vi-VN"/>
                <w14:ligatures w14:val="none"/>
              </w:rPr>
              <w:t xml:space="preserve"> tiêu</w:t>
            </w:r>
            <w:r w:rsidRPr="000567DE">
              <w:rPr>
                <w:rFonts w:ascii="Times New Roman" w:eastAsia="Times New Roman" w:hAnsi="Times New Roman" w:cs="Times New Roman"/>
                <w:color w:val="000000"/>
                <w:kern w:val="0"/>
                <w:sz w:val="28"/>
                <w:szCs w:val="28"/>
                <w14:ligatures w14:val="none"/>
              </w:rPr>
              <w:t>”. Hệ thống lấy Mã</w:t>
            </w:r>
            <w:r w:rsidRPr="000567DE">
              <w:rPr>
                <w:rFonts w:ascii="Times New Roman" w:eastAsia="Times New Roman" w:hAnsi="Times New Roman" w:cs="Times New Roman"/>
                <w:color w:val="000000"/>
                <w:kern w:val="0"/>
                <w:sz w:val="28"/>
                <w:szCs w:val="28"/>
                <w:lang w:val="vi-VN"/>
                <w14:ligatures w14:val="none"/>
              </w:rPr>
              <w:t xml:space="preserve"> chi tiêu</w:t>
            </w:r>
            <w:r w:rsidRPr="000567DE">
              <w:rPr>
                <w:rFonts w:ascii="Times New Roman" w:eastAsia="Times New Roman" w:hAnsi="Times New Roman" w:cs="Times New Roman"/>
                <w:color w:val="000000"/>
                <w:kern w:val="0"/>
                <w:sz w:val="28"/>
                <w:szCs w:val="28"/>
                <w14:ligatures w14:val="none"/>
              </w:rPr>
              <w:t>, Tên</w:t>
            </w:r>
            <w:r w:rsidRPr="000567DE">
              <w:rPr>
                <w:rFonts w:ascii="Times New Roman" w:eastAsia="Times New Roman" w:hAnsi="Times New Roman" w:cs="Times New Roman"/>
                <w:color w:val="000000"/>
                <w:kern w:val="0"/>
                <w:sz w:val="28"/>
                <w:szCs w:val="28"/>
                <w:lang w:val="vi-VN"/>
                <w14:ligatures w14:val="none"/>
              </w:rPr>
              <w:t xml:space="preserve"> chi tiêu</w:t>
            </w:r>
            <w:r w:rsidRPr="000567DE">
              <w:rPr>
                <w:rFonts w:ascii="Times New Roman" w:eastAsia="Times New Roman" w:hAnsi="Times New Roman" w:cs="Times New Roman"/>
                <w:color w:val="000000"/>
                <w:kern w:val="0"/>
                <w:sz w:val="28"/>
                <w:szCs w:val="28"/>
                <w14:ligatures w14:val="none"/>
              </w:rPr>
              <w:t>, Thời</w:t>
            </w:r>
            <w:r w:rsidRPr="000567DE">
              <w:rPr>
                <w:rFonts w:ascii="Times New Roman" w:eastAsia="Times New Roman" w:hAnsi="Times New Roman" w:cs="Times New Roman"/>
                <w:color w:val="000000"/>
                <w:kern w:val="0"/>
                <w:sz w:val="28"/>
                <w:szCs w:val="28"/>
                <w:lang w:val="vi-VN"/>
                <w14:ligatures w14:val="none"/>
              </w:rPr>
              <w:t xml:space="preserve"> gian, Thu/Chi</w:t>
            </w:r>
            <w:r w:rsidRPr="000567DE">
              <w:rPr>
                <w:rFonts w:ascii="Times New Roman" w:eastAsia="Times New Roman" w:hAnsi="Times New Roman" w:cs="Times New Roman"/>
                <w:color w:val="000000"/>
                <w:kern w:val="0"/>
                <w:sz w:val="28"/>
                <w:szCs w:val="28"/>
                <w14:ligatures w14:val="none"/>
              </w:rPr>
              <w:t xml:space="preserve"> của khoản</w:t>
            </w:r>
            <w:r w:rsidRPr="000567DE">
              <w:rPr>
                <w:rFonts w:ascii="Times New Roman" w:eastAsia="Times New Roman" w:hAnsi="Times New Roman" w:cs="Times New Roman"/>
                <w:color w:val="000000"/>
                <w:kern w:val="0"/>
                <w:sz w:val="28"/>
                <w:szCs w:val="28"/>
                <w:lang w:val="vi-VN"/>
                <w14:ligatures w14:val="none"/>
              </w:rPr>
              <w:t xml:space="preserve"> chi tiêu đó</w:t>
            </w:r>
            <w:r w:rsidRPr="000567DE">
              <w:rPr>
                <w:rFonts w:ascii="Times New Roman" w:eastAsia="Times New Roman" w:hAnsi="Times New Roman" w:cs="Times New Roman"/>
                <w:color w:val="000000"/>
                <w:kern w:val="0"/>
                <w:sz w:val="28"/>
                <w:szCs w:val="28"/>
                <w14:ligatures w14:val="none"/>
              </w:rPr>
              <w:t xml:space="preserve"> lên màn hình.</w:t>
            </w:r>
          </w:p>
          <w:p w14:paraId="7FDD20BD" w14:textId="7E5D999C" w:rsidR="000567DE" w:rsidRPr="00BF3F5C" w:rsidRDefault="000567DE" w:rsidP="000567DE">
            <w:pPr>
              <w:spacing w:after="0" w:line="240" w:lineRule="auto"/>
              <w:ind w:left="374"/>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vi-VN"/>
                <w14:ligatures w14:val="none"/>
              </w:rPr>
              <w:t>b.</w:t>
            </w:r>
            <w:r w:rsidRPr="00BF3F5C">
              <w:rPr>
                <w:rFonts w:ascii="Times New Roman" w:eastAsia="Times New Roman" w:hAnsi="Times New Roman" w:cs="Times New Roman"/>
                <w:color w:val="000000"/>
                <w:kern w:val="0"/>
                <w:sz w:val="28"/>
                <w:szCs w:val="28"/>
                <w14:ligatures w14:val="none"/>
              </w:rPr>
              <w:t>Người quản trị sửa thông tin</w:t>
            </w:r>
            <w:r>
              <w:rPr>
                <w:rFonts w:ascii="Times New Roman" w:eastAsia="Times New Roman" w:hAnsi="Times New Roman" w:cs="Times New Roman"/>
                <w:color w:val="000000"/>
                <w:kern w:val="0"/>
                <w:sz w:val="28"/>
                <w:szCs w:val="28"/>
                <w:lang w:val="vi-VN"/>
                <w14:ligatures w14:val="none"/>
              </w:rPr>
              <w:t xml:space="preserve"> chi tiêu </w:t>
            </w:r>
            <w:r w:rsidRPr="00BF3F5C">
              <w:rPr>
                <w:rFonts w:ascii="Times New Roman" w:eastAsia="Times New Roman" w:hAnsi="Times New Roman" w:cs="Times New Roman"/>
                <w:color w:val="000000"/>
                <w:kern w:val="0"/>
                <w:sz w:val="28"/>
                <w:szCs w:val="28"/>
                <w14:ligatures w14:val="none"/>
              </w:rPr>
              <w:t>sau đó kích vào nút “</w:t>
            </w:r>
            <w:r>
              <w:rPr>
                <w:rFonts w:ascii="Times New Roman" w:eastAsia="Times New Roman" w:hAnsi="Times New Roman" w:cs="Times New Roman"/>
                <w:color w:val="000000"/>
                <w:kern w:val="0"/>
                <w:sz w:val="28"/>
                <w:szCs w:val="28"/>
                <w14:ligatures w14:val="none"/>
              </w:rPr>
              <w:t>Sửa</w:t>
            </w:r>
            <w:r w:rsidRPr="00BF3F5C">
              <w:rPr>
                <w:rFonts w:ascii="Times New Roman" w:eastAsia="Times New Roman" w:hAnsi="Times New Roman" w:cs="Times New Roman"/>
                <w:color w:val="000000"/>
                <w:kern w:val="0"/>
                <w:sz w:val="28"/>
                <w:szCs w:val="28"/>
                <w14:ligatures w14:val="none"/>
              </w:rPr>
              <w:t xml:space="preserve">”. Hệ thống sẽ cập nhật lại thông </w:t>
            </w:r>
            <w:r>
              <w:rPr>
                <w:rFonts w:ascii="Times New Roman" w:eastAsia="Times New Roman" w:hAnsi="Times New Roman" w:cs="Times New Roman"/>
                <w:color w:val="000000"/>
                <w:kern w:val="0"/>
                <w:sz w:val="28"/>
                <w:szCs w:val="28"/>
                <w14:ligatures w14:val="none"/>
              </w:rPr>
              <w:t>tin chi</w:t>
            </w:r>
            <w:r>
              <w:rPr>
                <w:rFonts w:ascii="Times New Roman" w:eastAsia="Times New Roman" w:hAnsi="Times New Roman" w:cs="Times New Roman"/>
                <w:color w:val="000000"/>
                <w:kern w:val="0"/>
                <w:sz w:val="28"/>
                <w:szCs w:val="28"/>
                <w:lang w:val="vi-VN"/>
                <w14:ligatures w14:val="none"/>
              </w:rPr>
              <w:t xml:space="preserve"> tiêu</w:t>
            </w:r>
            <w:r>
              <w:rPr>
                <w:rFonts w:ascii="Times New Roman" w:eastAsia="Times New Roman" w:hAnsi="Times New Roman" w:cs="Times New Roman"/>
                <w:color w:val="000000"/>
                <w:kern w:val="0"/>
                <w:sz w:val="28"/>
                <w:szCs w:val="28"/>
                <w14:ligatures w14:val="none"/>
              </w:rPr>
              <w:t xml:space="preserve"> trong bảng Quy</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 xml:space="preserve">và hiển thị danh sách </w:t>
            </w:r>
            <w:r>
              <w:rPr>
                <w:rFonts w:ascii="Times New Roman" w:eastAsia="Times New Roman" w:hAnsi="Times New Roman" w:cs="Times New Roman"/>
                <w:color w:val="000000"/>
                <w:kern w:val="0"/>
                <w:sz w:val="28"/>
                <w:szCs w:val="28"/>
                <w14:ligatures w14:val="none"/>
              </w:rPr>
              <w:t>các</w:t>
            </w:r>
            <w:r>
              <w:rPr>
                <w:rFonts w:ascii="Times New Roman" w:eastAsia="Times New Roman" w:hAnsi="Times New Roman" w:cs="Times New Roman"/>
                <w:color w:val="000000"/>
                <w:kern w:val="0"/>
                <w:sz w:val="28"/>
                <w:szCs w:val="28"/>
                <w:lang w:val="vi-VN"/>
                <w14:ligatures w14:val="none"/>
              </w:rPr>
              <w:t xml:space="preserve"> khoản chi tiêu</w:t>
            </w:r>
            <w:r w:rsidRPr="00BF3F5C">
              <w:rPr>
                <w:rFonts w:ascii="Times New Roman" w:eastAsia="Times New Roman" w:hAnsi="Times New Roman" w:cs="Times New Roman"/>
                <w:color w:val="000000"/>
                <w:kern w:val="0"/>
                <w:sz w:val="28"/>
                <w:szCs w:val="28"/>
                <w14:ligatures w14:val="none"/>
              </w:rPr>
              <w:t xml:space="preserve"> đã cập nhật lên màn hình.</w:t>
            </w:r>
          </w:p>
          <w:p w14:paraId="613DE91F" w14:textId="4F0A6733" w:rsidR="000567DE" w:rsidRPr="00BF3F5C" w:rsidRDefault="000567DE" w:rsidP="000567DE">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vi-VN"/>
                <w14:ligatures w14:val="none"/>
              </w:rPr>
              <w:t>4.</w:t>
            </w:r>
            <w:r w:rsidRPr="00BF3F5C">
              <w:rPr>
                <w:rFonts w:ascii="Times New Roman" w:eastAsia="Times New Roman" w:hAnsi="Times New Roman" w:cs="Times New Roman"/>
                <w:color w:val="000000"/>
                <w:kern w:val="0"/>
                <w:sz w:val="28"/>
                <w:szCs w:val="28"/>
                <w14:ligatures w14:val="none"/>
              </w:rPr>
              <w:t xml:space="preserve">Xoá </w:t>
            </w:r>
            <w:r>
              <w:rPr>
                <w:rFonts w:ascii="Times New Roman" w:eastAsia="Times New Roman" w:hAnsi="Times New Roman" w:cs="Times New Roman"/>
                <w:color w:val="000000"/>
                <w:kern w:val="0"/>
                <w:sz w:val="28"/>
                <w:szCs w:val="28"/>
                <w14:ligatures w14:val="none"/>
              </w:rPr>
              <w:t>thông tin chi</w:t>
            </w:r>
            <w:r>
              <w:rPr>
                <w:rFonts w:ascii="Times New Roman" w:eastAsia="Times New Roman" w:hAnsi="Times New Roman" w:cs="Times New Roman"/>
                <w:color w:val="000000"/>
                <w:kern w:val="0"/>
                <w:sz w:val="28"/>
                <w:szCs w:val="28"/>
                <w:lang w:val="vi-VN"/>
                <w14:ligatures w14:val="none"/>
              </w:rPr>
              <w:t xml:space="preserve"> tiêu</w:t>
            </w:r>
          </w:p>
          <w:p w14:paraId="1F252AD9" w14:textId="3579B859" w:rsidR="000567DE" w:rsidRPr="006A1129" w:rsidRDefault="000567DE" w:rsidP="000567DE">
            <w:pPr>
              <w:spacing w:after="0" w:line="240" w:lineRule="auto"/>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Người quản trị kích vào nút “</w:t>
            </w:r>
            <w:r>
              <w:rPr>
                <w:rFonts w:ascii="Times New Roman" w:eastAsia="Times New Roman" w:hAnsi="Times New Roman" w:cs="Times New Roman"/>
                <w:color w:val="000000"/>
                <w:kern w:val="0"/>
                <w:sz w:val="28"/>
                <w:szCs w:val="28"/>
                <w14:ligatures w14:val="none"/>
              </w:rPr>
              <w:t>Xóa</w:t>
            </w:r>
            <w:r>
              <w:rPr>
                <w:rFonts w:ascii="Times New Roman" w:eastAsia="Times New Roman" w:hAnsi="Times New Roman" w:cs="Times New Roman"/>
                <w:color w:val="000000"/>
                <w:kern w:val="0"/>
                <w:sz w:val="28"/>
                <w:szCs w:val="28"/>
                <w:lang w:val="vi-VN"/>
                <w14:ligatures w14:val="none"/>
              </w:rPr>
              <w:t>”</w:t>
            </w:r>
            <w:r w:rsidRPr="00BF3F5C">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lang w:val="vi-VN"/>
                <w14:ligatures w14:val="none"/>
              </w:rPr>
              <w:t xml:space="preserve"> </w:t>
            </w:r>
            <w:r w:rsidRPr="006A1129">
              <w:rPr>
                <w:rFonts w:ascii="Times New Roman" w:eastAsia="Times New Roman" w:hAnsi="Times New Roman" w:cs="Times New Roman"/>
                <w:color w:val="000000"/>
                <w:kern w:val="0"/>
                <w:sz w:val="28"/>
                <w:szCs w:val="28"/>
                <w14:ligatures w14:val="none"/>
              </w:rPr>
              <w:t xml:space="preserve">Hệ thống sẽ xoá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tiêu </w:t>
            </w:r>
            <w:r w:rsidRPr="006A1129">
              <w:rPr>
                <w:rFonts w:ascii="Times New Roman" w:eastAsia="Times New Roman" w:hAnsi="Times New Roman" w:cs="Times New Roman"/>
                <w:color w:val="000000"/>
                <w:kern w:val="0"/>
                <w:sz w:val="28"/>
                <w:szCs w:val="28"/>
                <w14:ligatures w14:val="none"/>
              </w:rPr>
              <w:t xml:space="preserve">khỏi bảng </w:t>
            </w:r>
            <w:r w:rsidR="00C34010">
              <w:rPr>
                <w:rFonts w:ascii="Times New Roman" w:eastAsia="Times New Roman" w:hAnsi="Times New Roman" w:cs="Times New Roman"/>
                <w:color w:val="000000"/>
                <w:kern w:val="0"/>
                <w:sz w:val="28"/>
                <w:szCs w:val="28"/>
                <w14:ligatures w14:val="none"/>
              </w:rPr>
              <w:t>Quy</w:t>
            </w:r>
            <w:r w:rsidR="00C34010">
              <w:rPr>
                <w:rFonts w:ascii="Times New Roman" w:eastAsia="Times New Roman" w:hAnsi="Times New Roman" w:cs="Times New Roman"/>
                <w:color w:val="000000"/>
                <w:kern w:val="0"/>
                <w:sz w:val="28"/>
                <w:szCs w:val="28"/>
                <w:lang w:val="vi-VN"/>
                <w14:ligatures w14:val="none"/>
              </w:rPr>
              <w:t xml:space="preserve"> </w:t>
            </w:r>
            <w:r w:rsidRPr="006A1129">
              <w:rPr>
                <w:rFonts w:ascii="Times New Roman" w:eastAsia="Times New Roman" w:hAnsi="Times New Roman" w:cs="Times New Roman"/>
                <w:color w:val="000000"/>
                <w:kern w:val="0"/>
                <w:sz w:val="28"/>
                <w:szCs w:val="28"/>
                <w14:ligatures w14:val="none"/>
              </w:rPr>
              <w:t>và hiển thị danh sách đã cập nhật.</w:t>
            </w:r>
          </w:p>
          <w:p w14:paraId="6FE97F7A" w14:textId="77777777" w:rsidR="000567DE" w:rsidRPr="00BF3F5C" w:rsidRDefault="000567DE" w:rsidP="000567DE">
            <w:pPr>
              <w:spacing w:after="0" w:line="240" w:lineRule="auto"/>
              <w:rPr>
                <w:rFonts w:ascii="Times New Roman" w:eastAsia="Times New Roman" w:hAnsi="Times New Roman" w:cs="Times New Roman"/>
                <w:kern w:val="0"/>
                <w:sz w:val="28"/>
                <w:szCs w:val="28"/>
                <w14:ligatures w14:val="none"/>
              </w:rPr>
            </w:pPr>
            <w:r w:rsidRPr="00BF3F5C">
              <w:rPr>
                <w:rFonts w:ascii="Times New Roman" w:eastAsia="Times New Roman" w:hAnsi="Times New Roman" w:cs="Times New Roman"/>
                <w:color w:val="000000"/>
                <w:kern w:val="0"/>
                <w:sz w:val="28"/>
                <w:szCs w:val="28"/>
                <w14:ligatures w14:val="none"/>
              </w:rPr>
              <w:t>Use case kết thúc.</w:t>
            </w:r>
          </w:p>
          <w:p w14:paraId="4A98DB2B" w14:textId="2C0AB8CC"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p>
        </w:tc>
      </w:tr>
      <w:tr w:rsidR="000567DE" w:rsidRPr="0090626E" w14:paraId="6DBF27CB" w14:textId="77777777" w:rsidTr="00051932">
        <w:trPr>
          <w:trHeight w:val="2860"/>
        </w:trPr>
        <w:tc>
          <w:tcPr>
            <w:tcW w:w="2400" w:type="dxa"/>
            <w:tcBorders>
              <w:top w:val="nil"/>
              <w:left w:val="single" w:sz="4" w:space="0" w:color="000000"/>
              <w:bottom w:val="single" w:sz="4" w:space="0" w:color="000000"/>
              <w:right w:val="single" w:sz="4" w:space="0" w:color="000000"/>
            </w:tcBorders>
            <w:shd w:val="clear" w:color="auto" w:fill="auto"/>
          </w:tcPr>
          <w:p w14:paraId="1E82B7B7"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lastRenderedPageBreak/>
              <w:t>Luồng rẽ nhánh</w:t>
            </w:r>
          </w:p>
        </w:tc>
        <w:tc>
          <w:tcPr>
            <w:tcW w:w="6255" w:type="dxa"/>
            <w:tcBorders>
              <w:top w:val="nil"/>
              <w:left w:val="nil"/>
              <w:bottom w:val="single" w:sz="4" w:space="0" w:color="000000"/>
              <w:right w:val="single" w:sz="4" w:space="0" w:color="000000"/>
            </w:tcBorders>
            <w:shd w:val="clear" w:color="auto" w:fill="auto"/>
          </w:tcPr>
          <w:p w14:paraId="1DDCD81A" w14:textId="77777777" w:rsidR="000567DE" w:rsidRPr="00BF3F5C" w:rsidRDefault="000567DE" w:rsidP="000567DE">
            <w:pPr>
              <w:numPr>
                <w:ilvl w:val="0"/>
                <w:numId w:val="13"/>
              </w:numPr>
              <w:tabs>
                <w:tab w:val="clear" w:pos="720"/>
                <w:tab w:val="num" w:pos="194"/>
              </w:tabs>
              <w:spacing w:after="0" w:line="240" w:lineRule="auto"/>
              <w:ind w:left="374"/>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 xml:space="preserve">Tại bước 3b khi người dùng kích vào nút “Hủy bỏ”, hệ thống sẽ bỏ qua thao tác sửa tương ứng và hiển thị danh sách các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tiêu </w:t>
            </w:r>
            <w:r>
              <w:rPr>
                <w:rFonts w:ascii="Times New Roman" w:eastAsia="Times New Roman" w:hAnsi="Times New Roman" w:cs="Times New Roman"/>
                <w:color w:val="000000"/>
                <w:kern w:val="0"/>
                <w:sz w:val="28"/>
                <w:szCs w:val="28"/>
                <w14:ligatures w14:val="none"/>
              </w:rPr>
              <w:t>trong bảng Quy</w:t>
            </w:r>
          </w:p>
          <w:p w14:paraId="3C5B193D" w14:textId="77777777" w:rsidR="000567DE" w:rsidRPr="00BF3F5C" w:rsidRDefault="000567DE" w:rsidP="000567DE">
            <w:pPr>
              <w:numPr>
                <w:ilvl w:val="0"/>
                <w:numId w:val="13"/>
              </w:numPr>
              <w:tabs>
                <w:tab w:val="clear" w:pos="720"/>
                <w:tab w:val="num" w:pos="194"/>
              </w:tabs>
              <w:spacing w:after="0" w:line="240" w:lineRule="auto"/>
              <w:ind w:left="374"/>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Tại bất kỳ thời điểm nào trong quá trình thực hiện use case nếu không kết nối được với cơ sở dữ liệu thì hệ thống sẽ hiển thị một thông báo lỗi và use case kết thúc.</w:t>
            </w:r>
          </w:p>
          <w:p w14:paraId="17CEA5E6" w14:textId="559A5C89" w:rsidR="000567DE" w:rsidRPr="0090626E" w:rsidRDefault="000567DE" w:rsidP="000567DE">
            <w:pPr>
              <w:tabs>
                <w:tab w:val="num" w:pos="194"/>
              </w:tabs>
              <w:spacing w:after="0" w:line="360" w:lineRule="auto"/>
              <w:ind w:left="374"/>
              <w:rPr>
                <w:rFonts w:ascii="Times New Roman" w:eastAsia="Times New Roman" w:hAnsi="Times New Roman" w:cs="Times New Roman"/>
                <w:color w:val="000000"/>
                <w:kern w:val="0"/>
                <w:sz w:val="28"/>
                <w:szCs w:val="28"/>
                <w:lang w:val="vi"/>
                <w14:ligatures w14:val="none"/>
              </w:rPr>
            </w:pPr>
          </w:p>
        </w:tc>
      </w:tr>
      <w:tr w:rsidR="000567DE" w:rsidRPr="0090626E" w14:paraId="49371776" w14:textId="77777777" w:rsidTr="00051932">
        <w:trPr>
          <w:trHeight w:val="317"/>
        </w:trPr>
        <w:tc>
          <w:tcPr>
            <w:tcW w:w="2400" w:type="dxa"/>
            <w:tcBorders>
              <w:top w:val="nil"/>
              <w:left w:val="single" w:sz="4" w:space="0" w:color="000000"/>
              <w:bottom w:val="single" w:sz="4" w:space="0" w:color="000000"/>
              <w:right w:val="single" w:sz="4" w:space="0" w:color="000000"/>
            </w:tcBorders>
            <w:shd w:val="clear" w:color="auto" w:fill="auto"/>
          </w:tcPr>
          <w:p w14:paraId="59667C46"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Các yêu cầu đặc biệt</w:t>
            </w:r>
          </w:p>
        </w:tc>
        <w:tc>
          <w:tcPr>
            <w:tcW w:w="6255" w:type="dxa"/>
            <w:tcBorders>
              <w:top w:val="nil"/>
              <w:left w:val="nil"/>
              <w:bottom w:val="single" w:sz="4" w:space="0" w:color="000000"/>
              <w:right w:val="single" w:sz="4" w:space="0" w:color="000000"/>
            </w:tcBorders>
            <w:shd w:val="clear" w:color="auto" w:fill="auto"/>
          </w:tcPr>
          <w:p w14:paraId="4BBA6810" w14:textId="29A2F31D"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Use case này chỉ cho phép một số vai trò như người quản trị, người chủ hệ thống thực hiện.</w:t>
            </w:r>
          </w:p>
        </w:tc>
      </w:tr>
      <w:tr w:rsidR="000567DE" w:rsidRPr="0090626E" w14:paraId="1CC5F4A6" w14:textId="77777777" w:rsidTr="00051932">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618BE80D"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Tiền điều kiện</w:t>
            </w:r>
          </w:p>
        </w:tc>
        <w:tc>
          <w:tcPr>
            <w:tcW w:w="6255" w:type="dxa"/>
            <w:tcBorders>
              <w:top w:val="nil"/>
              <w:left w:val="nil"/>
              <w:bottom w:val="single" w:sz="4" w:space="0" w:color="000000"/>
              <w:right w:val="single" w:sz="4" w:space="0" w:color="000000"/>
            </w:tcBorders>
            <w:shd w:val="clear" w:color="auto" w:fill="auto"/>
          </w:tcPr>
          <w:p w14:paraId="4F5220ED" w14:textId="4A188E2E"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Người quản trị cần đăng nhập với vai trò quản trị hệ thống trước khi có thể thực hiện use case.</w:t>
            </w:r>
          </w:p>
        </w:tc>
      </w:tr>
      <w:tr w:rsidR="000567DE" w:rsidRPr="0090626E" w14:paraId="0847D839" w14:textId="77777777" w:rsidTr="00051932">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714741E5"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Hậu điều kiện</w:t>
            </w:r>
          </w:p>
        </w:tc>
        <w:tc>
          <w:tcPr>
            <w:tcW w:w="6255" w:type="dxa"/>
            <w:tcBorders>
              <w:top w:val="nil"/>
              <w:left w:val="nil"/>
              <w:bottom w:val="single" w:sz="4" w:space="0" w:color="000000"/>
              <w:right w:val="single" w:sz="4" w:space="0" w:color="000000"/>
            </w:tcBorders>
            <w:shd w:val="clear" w:color="auto" w:fill="auto"/>
          </w:tcPr>
          <w:p w14:paraId="55B7D3DE" w14:textId="7D6E0BA2"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 xml:space="preserve">Nếu use case kết thúc thành công thì thông tin về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tiêu </w:t>
            </w:r>
            <w:r w:rsidRPr="00BF3F5C">
              <w:rPr>
                <w:rFonts w:ascii="Times New Roman" w:eastAsia="Times New Roman" w:hAnsi="Times New Roman" w:cs="Times New Roman"/>
                <w:color w:val="000000"/>
                <w:kern w:val="0"/>
                <w:sz w:val="28"/>
                <w:szCs w:val="28"/>
                <w14:ligatures w14:val="none"/>
              </w:rPr>
              <w:t>cần được cập nhật trong cơ sở dữ liệu.</w:t>
            </w:r>
          </w:p>
        </w:tc>
      </w:tr>
      <w:tr w:rsidR="000567DE" w:rsidRPr="0090626E" w14:paraId="6C6B11BB" w14:textId="77777777" w:rsidTr="00051932">
        <w:trPr>
          <w:trHeight w:val="317"/>
        </w:trPr>
        <w:tc>
          <w:tcPr>
            <w:tcW w:w="2400" w:type="dxa"/>
            <w:tcBorders>
              <w:top w:val="nil"/>
              <w:left w:val="single" w:sz="4" w:space="0" w:color="000000"/>
              <w:bottom w:val="nil"/>
              <w:right w:val="single" w:sz="4" w:space="0" w:color="000000"/>
            </w:tcBorders>
            <w:shd w:val="clear" w:color="auto" w:fill="auto"/>
          </w:tcPr>
          <w:p w14:paraId="473EBDC0"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Điểm mở rộng</w:t>
            </w:r>
          </w:p>
        </w:tc>
        <w:tc>
          <w:tcPr>
            <w:tcW w:w="6255" w:type="dxa"/>
            <w:tcBorders>
              <w:top w:val="nil"/>
              <w:left w:val="nil"/>
              <w:bottom w:val="nil"/>
              <w:right w:val="single" w:sz="4" w:space="0" w:color="000000"/>
            </w:tcBorders>
            <w:shd w:val="clear" w:color="auto" w:fill="auto"/>
          </w:tcPr>
          <w:p w14:paraId="4D024DAF" w14:textId="0AF6F512"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Không có.</w:t>
            </w:r>
          </w:p>
        </w:tc>
      </w:tr>
      <w:tr w:rsidR="000567DE" w:rsidRPr="0090626E" w14:paraId="338267F0" w14:textId="77777777" w:rsidTr="00051932">
        <w:trPr>
          <w:trHeight w:val="317"/>
        </w:trPr>
        <w:tc>
          <w:tcPr>
            <w:tcW w:w="2400" w:type="dxa"/>
            <w:tcBorders>
              <w:top w:val="nil"/>
              <w:left w:val="single" w:sz="4" w:space="0" w:color="000000"/>
              <w:bottom w:val="single" w:sz="4" w:space="0" w:color="000000"/>
              <w:right w:val="single" w:sz="4" w:space="0" w:color="000000"/>
            </w:tcBorders>
            <w:shd w:val="clear" w:color="auto" w:fill="auto"/>
          </w:tcPr>
          <w:p w14:paraId="629426FF"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p>
        </w:tc>
        <w:tc>
          <w:tcPr>
            <w:tcW w:w="6255" w:type="dxa"/>
            <w:tcBorders>
              <w:top w:val="nil"/>
              <w:left w:val="nil"/>
              <w:bottom w:val="single" w:sz="4" w:space="0" w:color="000000"/>
              <w:right w:val="single" w:sz="4" w:space="0" w:color="000000"/>
            </w:tcBorders>
            <w:shd w:val="clear" w:color="auto" w:fill="auto"/>
          </w:tcPr>
          <w:p w14:paraId="68A8EC69" w14:textId="77777777" w:rsidR="000567DE" w:rsidRPr="0090626E" w:rsidRDefault="000567DE" w:rsidP="00051932">
            <w:pPr>
              <w:spacing w:after="0" w:line="360" w:lineRule="auto"/>
              <w:rPr>
                <w:rFonts w:ascii="Times New Roman" w:eastAsia="Times New Roman" w:hAnsi="Times New Roman" w:cs="Times New Roman"/>
                <w:color w:val="000000"/>
                <w:kern w:val="0"/>
                <w:sz w:val="28"/>
                <w:szCs w:val="28"/>
                <w:lang w:val="vi"/>
                <w14:ligatures w14:val="none"/>
              </w:rPr>
            </w:pPr>
          </w:p>
        </w:tc>
      </w:tr>
    </w:tbl>
    <w:p w14:paraId="2CDA3C54" w14:textId="77777777" w:rsidR="000567DE" w:rsidRDefault="000567DE" w:rsidP="000567DE"/>
    <w:p w14:paraId="3605BA2A" w14:textId="77777777" w:rsidR="000567DE" w:rsidRPr="000567DE" w:rsidRDefault="000567DE" w:rsidP="000567DE">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F35604B"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116A0BD"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52D146A"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9FA8645"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35575E4"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6F37B4B"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0D09BB4"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91E70E3"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1C016F8"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960348F"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111FCB6"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C874A56"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20B090B"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EF307E4"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E1DDC30"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EB9FDA8" w14:textId="77777777" w:rsidR="000567DE" w:rsidRDefault="000567DE"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0C49F6B" w14:textId="1A94EFA3"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r>
        <w:rPr>
          <w:rFonts w:ascii="Times New Roman" w:eastAsia="Times New Roman" w:hAnsi="Times New Roman" w:cs="Times New Roman"/>
          <w:b/>
          <w:bCs/>
          <w:color w:val="000000"/>
          <w:kern w:val="0"/>
          <w:sz w:val="28"/>
          <w:szCs w:val="28"/>
          <w14:ligatures w14:val="none"/>
        </w:rPr>
        <w:lastRenderedPageBreak/>
        <w:t>Biểu</w:t>
      </w:r>
      <w:r>
        <w:rPr>
          <w:rFonts w:ascii="Times New Roman" w:eastAsia="Times New Roman" w:hAnsi="Times New Roman" w:cs="Times New Roman"/>
          <w:b/>
          <w:bCs/>
          <w:color w:val="000000"/>
          <w:kern w:val="0"/>
          <w:sz w:val="28"/>
          <w:szCs w:val="28"/>
          <w:lang w:val="vi-VN"/>
          <w14:ligatures w14:val="none"/>
        </w:rPr>
        <w:t xml:space="preserve"> đồ trình tự</w:t>
      </w:r>
    </w:p>
    <w:p w14:paraId="04CD93AD" w14:textId="3CBC9E5F" w:rsidR="00D75B95" w:rsidRPr="00D75B95" w:rsidRDefault="00635ED8"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r w:rsidRPr="00635ED8">
        <w:rPr>
          <w:rFonts w:ascii="Times New Roman" w:eastAsia="Times New Roman" w:hAnsi="Times New Roman" w:cs="Times New Roman"/>
          <w:b/>
          <w:bCs/>
          <w:noProof/>
          <w:color w:val="000000"/>
          <w:kern w:val="0"/>
          <w:sz w:val="28"/>
          <w:szCs w:val="28"/>
          <w:lang w:val="vi-VN"/>
          <w14:ligatures w14:val="none"/>
        </w:rPr>
        <w:drawing>
          <wp:inline distT="0" distB="0" distL="0" distR="0" wp14:anchorId="0AC36411" wp14:editId="17B603CD">
            <wp:extent cx="5740400" cy="4343400"/>
            <wp:effectExtent l="0" t="0" r="0" b="0"/>
            <wp:docPr id="47209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400" cy="4343400"/>
                    </a:xfrm>
                    <a:prstGeom prst="rect">
                      <a:avLst/>
                    </a:prstGeom>
                    <a:noFill/>
                    <a:ln>
                      <a:noFill/>
                    </a:ln>
                  </pic:spPr>
                </pic:pic>
              </a:graphicData>
            </a:graphic>
          </wp:inline>
        </w:drawing>
      </w:r>
    </w:p>
    <w:p w14:paraId="689372C0"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D0F88EA"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810AA55"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192F926E"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0562703"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CB49A0C"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73DEC94"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2749D7E"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3F3EC10"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3A24BAF"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12C94E3"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E0D21E7"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E60C7DC"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0D872B0"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051EBBA"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1B30266"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BEA80D6"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63EE80B" w14:textId="77777777" w:rsidR="00D75B95" w:rsidRDefault="00D75B95" w:rsidP="00D75B95">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16BE8616" w14:textId="1E5D8EE0" w:rsidR="00D75B95" w:rsidRPr="00D75B95" w:rsidRDefault="00F358E2" w:rsidP="00D75B95">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Biểu đồ VOPC</w:t>
      </w:r>
    </w:p>
    <w:p w14:paraId="15CD7283" w14:textId="22BF0F66" w:rsidR="00CD521A" w:rsidRDefault="00D75B95">
      <w:r w:rsidRPr="00D75B95">
        <w:rPr>
          <w:noProof/>
        </w:rPr>
        <w:drawing>
          <wp:inline distT="0" distB="0" distL="0" distR="0" wp14:anchorId="051EABDE" wp14:editId="03B0263F">
            <wp:extent cx="6236594" cy="8001000"/>
            <wp:effectExtent l="0" t="0" r="0" b="0"/>
            <wp:docPr id="1772909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3043" r="25473" b="26058"/>
                    <a:stretch/>
                  </pic:blipFill>
                  <pic:spPr bwMode="auto">
                    <a:xfrm>
                      <a:off x="0" y="0"/>
                      <a:ext cx="6247923" cy="8015535"/>
                    </a:xfrm>
                    <a:prstGeom prst="rect">
                      <a:avLst/>
                    </a:prstGeom>
                    <a:noFill/>
                    <a:ln>
                      <a:noFill/>
                    </a:ln>
                    <a:extLst>
                      <a:ext uri="{53640926-AAD7-44D8-BBD7-CCE9431645EC}">
                        <a14:shadowObscured xmlns:a14="http://schemas.microsoft.com/office/drawing/2010/main"/>
                      </a:ext>
                    </a:extLst>
                  </pic:spPr>
                </pic:pic>
              </a:graphicData>
            </a:graphic>
          </wp:inline>
        </w:drawing>
      </w:r>
    </w:p>
    <w:p w14:paraId="4DD83BB2" w14:textId="08A2566B" w:rsidR="00373F73" w:rsidRPr="00C34010" w:rsidRDefault="00373F73" w:rsidP="00C34010">
      <w:pPr>
        <w:tabs>
          <w:tab w:val="num" w:pos="720"/>
        </w:tabs>
        <w:spacing w:after="0" w:line="240" w:lineRule="auto"/>
        <w:ind w:left="360" w:hanging="360"/>
        <w:jc w:val="both"/>
        <w:textAlignment w:val="baseline"/>
        <w:rPr>
          <w:rFonts w:ascii="Times New Roman" w:hAnsi="Times New Roman" w:cs="Times New Roman"/>
          <w:sz w:val="28"/>
          <w:szCs w:val="28"/>
          <w:lang w:val="vi-VN"/>
        </w:rPr>
      </w:pPr>
      <w:r w:rsidRPr="00BF3F5C">
        <w:rPr>
          <w:rFonts w:ascii="Times New Roman" w:hAnsi="Times New Roman" w:cs="Times New Roman"/>
          <w:b/>
          <w:bCs/>
          <w:color w:val="000000"/>
          <w:sz w:val="28"/>
          <w:szCs w:val="28"/>
        </w:rPr>
        <w:lastRenderedPageBreak/>
        <w:t xml:space="preserve">Mô tả use case Quản lý </w:t>
      </w:r>
      <w:r>
        <w:rPr>
          <w:rFonts w:ascii="Times New Roman" w:hAnsi="Times New Roman" w:cs="Times New Roman"/>
          <w:b/>
          <w:bCs/>
          <w:color w:val="000000"/>
          <w:sz w:val="28"/>
          <w:szCs w:val="28"/>
          <w:lang w:val="vi-VN"/>
        </w:rPr>
        <w:t>hoạt động truyền thông</w:t>
      </w:r>
    </w:p>
    <w:tbl>
      <w:tblPr>
        <w:tblW w:w="8655" w:type="dxa"/>
        <w:tblLayout w:type="fixed"/>
        <w:tblLook w:val="0400" w:firstRow="0" w:lastRow="0" w:firstColumn="0" w:lastColumn="0" w:noHBand="0" w:noVBand="1"/>
      </w:tblPr>
      <w:tblGrid>
        <w:gridCol w:w="2400"/>
        <w:gridCol w:w="6255"/>
      </w:tblGrid>
      <w:tr w:rsidR="00C34010" w:rsidRPr="0090626E" w14:paraId="41E2A252" w14:textId="77777777" w:rsidTr="00051932">
        <w:trPr>
          <w:trHeight w:val="317"/>
        </w:trPr>
        <w:tc>
          <w:tcPr>
            <w:tcW w:w="2400" w:type="dxa"/>
            <w:tcBorders>
              <w:top w:val="single" w:sz="4" w:space="0" w:color="000000"/>
              <w:left w:val="single" w:sz="4" w:space="0" w:color="000000"/>
              <w:bottom w:val="single" w:sz="4" w:space="0" w:color="000000"/>
              <w:right w:val="single" w:sz="4" w:space="0" w:color="000000"/>
            </w:tcBorders>
            <w:shd w:val="clear" w:color="auto" w:fill="auto"/>
          </w:tcPr>
          <w:p w14:paraId="2E0AE180" w14:textId="77777777" w:rsidR="00C34010" w:rsidRPr="000567D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0567DE">
              <w:rPr>
                <w:rFonts w:ascii="Times New Roman" w:eastAsia="Times New Roman" w:hAnsi="Times New Roman" w:cs="Times New Roman"/>
                <w:color w:val="000000"/>
                <w:kern w:val="0"/>
                <w:sz w:val="28"/>
                <w:szCs w:val="28"/>
                <w:lang w:val="vi"/>
                <w14:ligatures w14:val="none"/>
              </w:rPr>
              <w:t>Tên use case</w:t>
            </w:r>
          </w:p>
        </w:tc>
        <w:tc>
          <w:tcPr>
            <w:tcW w:w="6255" w:type="dxa"/>
            <w:tcBorders>
              <w:top w:val="single" w:sz="4" w:space="0" w:color="000000"/>
              <w:left w:val="nil"/>
              <w:bottom w:val="single" w:sz="4" w:space="0" w:color="000000"/>
              <w:right w:val="single" w:sz="4" w:space="0" w:color="000000"/>
            </w:tcBorders>
            <w:shd w:val="clear" w:color="auto" w:fill="auto"/>
          </w:tcPr>
          <w:p w14:paraId="7279B35B" w14:textId="5F4E89FE" w:rsidR="00C34010" w:rsidRPr="00646643" w:rsidRDefault="00C34010" w:rsidP="00051932">
            <w:pPr>
              <w:spacing w:after="0" w:line="360" w:lineRule="auto"/>
              <w:rPr>
                <w:rFonts w:ascii="Times New Roman" w:eastAsia="Times New Roman" w:hAnsi="Times New Roman" w:cs="Times New Roman"/>
                <w:color w:val="000000"/>
                <w:kern w:val="0"/>
                <w:sz w:val="28"/>
                <w:szCs w:val="28"/>
                <w:lang w:val="vi-VN"/>
                <w14:ligatures w14:val="none"/>
              </w:rPr>
            </w:pPr>
            <w:r w:rsidRPr="00BF3F5C">
              <w:rPr>
                <w:rFonts w:ascii="Times New Roman" w:eastAsia="Times New Roman" w:hAnsi="Times New Roman" w:cs="Times New Roman"/>
                <w:color w:val="000000"/>
                <w:kern w:val="0"/>
                <w:sz w:val="28"/>
                <w:szCs w:val="28"/>
                <w14:ligatures w14:val="none"/>
              </w:rPr>
              <w:t xml:space="preserve">Quản lý </w:t>
            </w:r>
            <w:r w:rsidR="00646643">
              <w:rPr>
                <w:rFonts w:ascii="Times New Roman" w:eastAsia="Times New Roman" w:hAnsi="Times New Roman" w:cs="Times New Roman"/>
                <w:color w:val="000000"/>
                <w:kern w:val="0"/>
                <w:sz w:val="28"/>
                <w:szCs w:val="28"/>
                <w:lang w:val="vi-VN"/>
                <w14:ligatures w14:val="none"/>
              </w:rPr>
              <w:t>hoạt động truyền thông</w:t>
            </w:r>
          </w:p>
        </w:tc>
      </w:tr>
      <w:tr w:rsidR="00C34010" w:rsidRPr="0090626E" w14:paraId="3E851B4E" w14:textId="77777777" w:rsidTr="00051932">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2E79EBCC"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Mô tả vắn tắt</w:t>
            </w:r>
          </w:p>
        </w:tc>
        <w:tc>
          <w:tcPr>
            <w:tcW w:w="6255" w:type="dxa"/>
            <w:tcBorders>
              <w:top w:val="nil"/>
              <w:left w:val="nil"/>
              <w:bottom w:val="single" w:sz="4" w:space="0" w:color="000000"/>
              <w:right w:val="single" w:sz="4" w:space="0" w:color="000000"/>
            </w:tcBorders>
            <w:shd w:val="clear" w:color="auto" w:fill="auto"/>
          </w:tcPr>
          <w:p w14:paraId="1657B9F1" w14:textId="2B96B5B8"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 xml:space="preserve">Use case này cho phép người quản trị </w:t>
            </w: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các </w:t>
            </w:r>
            <w:r w:rsidR="00646643">
              <w:rPr>
                <w:rFonts w:ascii="Times New Roman" w:eastAsia="Times New Roman" w:hAnsi="Times New Roman" w:cs="Times New Roman"/>
                <w:color w:val="000000"/>
                <w:kern w:val="0"/>
                <w:sz w:val="28"/>
                <w:szCs w:val="28"/>
                <w:lang w:val="vi-VN"/>
                <w14:ligatures w14:val="none"/>
              </w:rPr>
              <w:t xml:space="preserve">hoạt động truyền thông </w:t>
            </w:r>
            <w:r>
              <w:rPr>
                <w:rFonts w:ascii="Times New Roman" w:eastAsia="Times New Roman" w:hAnsi="Times New Roman" w:cs="Times New Roman"/>
                <w:color w:val="000000"/>
                <w:kern w:val="0"/>
                <w:sz w:val="28"/>
                <w:szCs w:val="28"/>
                <w:lang w:val="vi-VN"/>
                <w14:ligatures w14:val="none"/>
              </w:rPr>
              <w:t>trong câu lạc bộ</w:t>
            </w:r>
            <w:r w:rsidRPr="00BF3F5C">
              <w:rPr>
                <w:rFonts w:ascii="Times New Roman" w:eastAsia="Times New Roman" w:hAnsi="Times New Roman" w:cs="Times New Roman"/>
                <w:color w:val="000000"/>
                <w:kern w:val="0"/>
                <w:sz w:val="28"/>
                <w:szCs w:val="28"/>
                <w14:ligatures w14:val="none"/>
              </w:rPr>
              <w:t>.</w:t>
            </w:r>
          </w:p>
        </w:tc>
      </w:tr>
      <w:tr w:rsidR="00C34010" w:rsidRPr="0090626E" w14:paraId="057F30EF" w14:textId="77777777" w:rsidTr="00051932">
        <w:trPr>
          <w:trHeight w:val="3178"/>
        </w:trPr>
        <w:tc>
          <w:tcPr>
            <w:tcW w:w="2400" w:type="dxa"/>
            <w:tcBorders>
              <w:top w:val="nil"/>
              <w:left w:val="single" w:sz="4" w:space="0" w:color="000000"/>
              <w:bottom w:val="single" w:sz="4" w:space="0" w:color="000000"/>
              <w:right w:val="single" w:sz="4" w:space="0" w:color="000000"/>
            </w:tcBorders>
            <w:shd w:val="clear" w:color="auto" w:fill="auto"/>
          </w:tcPr>
          <w:p w14:paraId="1375677D"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Luồng cơ bản</w:t>
            </w:r>
          </w:p>
        </w:tc>
        <w:tc>
          <w:tcPr>
            <w:tcW w:w="6255" w:type="dxa"/>
            <w:tcBorders>
              <w:top w:val="nil"/>
              <w:left w:val="nil"/>
              <w:bottom w:val="single" w:sz="4" w:space="0" w:color="000000"/>
              <w:right w:val="single" w:sz="4" w:space="0" w:color="000000"/>
            </w:tcBorders>
            <w:shd w:val="clear" w:color="auto" w:fill="auto"/>
          </w:tcPr>
          <w:p w14:paraId="0059C2F5" w14:textId="77777777" w:rsidR="00C34010" w:rsidRPr="00BF3F5C" w:rsidRDefault="00C34010" w:rsidP="00C34010">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567DE">
              <w:rPr>
                <w:rFonts w:ascii="Times New Roman" w:eastAsia="Times New Roman" w:hAnsi="Times New Roman" w:cs="Times New Roman"/>
                <w:color w:val="000000"/>
                <w:kern w:val="0"/>
                <w:sz w:val="28"/>
                <w:szCs w:val="28"/>
                <w:lang w:val="vi-VN"/>
                <w14:ligatures w14:val="none"/>
              </w:rPr>
              <w:t>1.</w:t>
            </w:r>
            <w:r w:rsidRPr="000567DE">
              <w:rPr>
                <w:rFonts w:ascii="Times New Roman" w:eastAsia="Times New Roman" w:hAnsi="Times New Roman" w:cs="Times New Roman"/>
                <w:color w:val="000000"/>
                <w:kern w:val="0"/>
                <w:sz w:val="28"/>
                <w:szCs w:val="28"/>
                <w14:ligatures w14:val="none"/>
              </w:rPr>
              <w:t xml:space="preserve">Use case này bắt đầu khi </w:t>
            </w:r>
            <w:r w:rsidRPr="00BF3F5C">
              <w:rPr>
                <w:rFonts w:ascii="Times New Roman" w:eastAsia="Times New Roman" w:hAnsi="Times New Roman" w:cs="Times New Roman"/>
                <w:color w:val="000000"/>
                <w:kern w:val="0"/>
                <w:sz w:val="28"/>
                <w:szCs w:val="28"/>
                <w14:ligatures w14:val="none"/>
              </w:rPr>
              <w:t>người quản trị kích vào nút “</w:t>
            </w:r>
            <w:r>
              <w:rPr>
                <w:rFonts w:ascii="Times New Roman" w:eastAsia="Times New Roman" w:hAnsi="Times New Roman" w:cs="Times New Roman"/>
                <w:color w:val="000000"/>
                <w:kern w:val="0"/>
                <w:sz w:val="28"/>
                <w:szCs w:val="28"/>
                <w14:ligatures w14:val="none"/>
              </w:rPr>
              <w:t>Quản lý</w:t>
            </w:r>
            <w:r>
              <w:rPr>
                <w:rFonts w:ascii="Times New Roman" w:eastAsia="Times New Roman" w:hAnsi="Times New Roman" w:cs="Times New Roman"/>
                <w:color w:val="000000"/>
                <w:kern w:val="0"/>
                <w:sz w:val="28"/>
                <w:szCs w:val="28"/>
                <w:lang w:val="vi-VN"/>
                <w14:ligatures w14:val="none"/>
              </w:rPr>
              <w:t xml:space="preserve"> HĐ</w:t>
            </w:r>
            <w:r>
              <w:rPr>
                <w:rFonts w:ascii="Times New Roman" w:eastAsia="Times New Roman" w:hAnsi="Times New Roman" w:cs="Times New Roman"/>
                <w:color w:val="000000"/>
                <w:kern w:val="0"/>
                <w:sz w:val="28"/>
                <w:szCs w:val="28"/>
                <w14:ligatures w14:val="none"/>
              </w:rPr>
              <w:t xml:space="preserve"> truyền</w:t>
            </w:r>
            <w:r>
              <w:rPr>
                <w:rFonts w:ascii="Times New Roman" w:eastAsia="Times New Roman" w:hAnsi="Times New Roman" w:cs="Times New Roman"/>
                <w:color w:val="000000"/>
                <w:kern w:val="0"/>
                <w:sz w:val="28"/>
                <w:szCs w:val="28"/>
                <w:lang w:val="vi-VN"/>
                <w14:ligatures w14:val="none"/>
              </w:rPr>
              <w:t xml:space="preserve"> thông</w:t>
            </w:r>
            <w:r>
              <w:rPr>
                <w:rFonts w:ascii="Times New Roman" w:eastAsia="Times New Roman" w:hAnsi="Times New Roman" w:cs="Times New Roman"/>
                <w:color w:val="000000"/>
                <w:kern w:val="0"/>
                <w:sz w:val="28"/>
                <w:szCs w:val="28"/>
                <w14:ligatures w14:val="none"/>
              </w:rPr>
              <w:t xml:space="preserve">” </w:t>
            </w:r>
            <w:r w:rsidRPr="00BF3F5C">
              <w:rPr>
                <w:rFonts w:ascii="Times New Roman" w:eastAsia="Times New Roman" w:hAnsi="Times New Roman" w:cs="Times New Roman"/>
                <w:color w:val="000000"/>
                <w:kern w:val="0"/>
                <w:sz w:val="28"/>
                <w:szCs w:val="28"/>
                <w14:ligatures w14:val="none"/>
              </w:rPr>
              <w:t xml:space="preserve">trên menu quản trị. Hệ thống sẽ hiển thị danh sách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tiêu</w:t>
            </w:r>
            <w:r w:rsidRPr="00BF3F5C">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14:ligatures w14:val="none"/>
              </w:rPr>
              <w:t>Tên</w:t>
            </w:r>
            <w:r>
              <w:rPr>
                <w:rFonts w:ascii="Times New Roman" w:eastAsia="Times New Roman" w:hAnsi="Times New Roman" w:cs="Times New Roman"/>
                <w:color w:val="000000"/>
                <w:kern w:val="0"/>
                <w:sz w:val="28"/>
                <w:szCs w:val="28"/>
                <w:lang w:val="vi-VN"/>
                <w14:ligatures w14:val="none"/>
              </w:rPr>
              <w:t xml:space="preserve"> sự kiện</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Đánh</w:t>
            </w:r>
            <w:r>
              <w:rPr>
                <w:rFonts w:ascii="Times New Roman" w:eastAsia="Times New Roman" w:hAnsi="Times New Roman" w:cs="Times New Roman"/>
                <w:color w:val="000000"/>
                <w:kern w:val="0"/>
                <w:sz w:val="28"/>
                <w:szCs w:val="28"/>
                <w:lang w:val="vi-VN"/>
                <w14:ligatures w14:val="none"/>
              </w:rPr>
              <w:t xml:space="preserve"> giá</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Mô</w:t>
            </w:r>
            <w:r>
              <w:rPr>
                <w:rFonts w:ascii="Times New Roman" w:eastAsia="Times New Roman" w:hAnsi="Times New Roman" w:cs="Times New Roman"/>
                <w:color w:val="000000"/>
                <w:kern w:val="0"/>
                <w:sz w:val="28"/>
                <w:szCs w:val="28"/>
                <w:lang w:val="vi-VN"/>
                <w14:ligatures w14:val="none"/>
              </w:rPr>
              <w:t xml:space="preserve"> tả, Số lượng thành viên, Địa điểm, Thời gian, Chi phí</w:t>
            </w:r>
            <w:r>
              <w:rPr>
                <w:rFonts w:ascii="Times New Roman" w:eastAsia="Times New Roman" w:hAnsi="Times New Roman" w:cs="Times New Roman"/>
                <w:color w:val="000000"/>
                <w:kern w:val="0"/>
                <w:sz w:val="28"/>
                <w:szCs w:val="28"/>
                <w14:ligatures w14:val="none"/>
              </w:rPr>
              <w:t>) từ bảng HoatDong</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lên màn hình.</w:t>
            </w:r>
          </w:p>
          <w:p w14:paraId="1A0FEC52" w14:textId="0E98D0A1" w:rsidR="00C34010" w:rsidRPr="000567DE" w:rsidRDefault="00C34010" w:rsidP="00051932">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6FE9CB52" w14:textId="3B8E3719" w:rsidR="00C34010" w:rsidRPr="00C34010" w:rsidRDefault="00C34010" w:rsidP="00051932">
            <w:pPr>
              <w:spacing w:after="0" w:line="240" w:lineRule="auto"/>
              <w:jc w:val="both"/>
              <w:textAlignment w:val="baseline"/>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2.</w:t>
            </w:r>
            <w:r>
              <w:rPr>
                <w:rFonts w:ascii="Times New Roman" w:eastAsia="Times New Roman" w:hAnsi="Times New Roman" w:cs="Times New Roman"/>
                <w:color w:val="000000"/>
                <w:kern w:val="0"/>
                <w:sz w:val="28"/>
                <w:szCs w:val="28"/>
                <w14:ligatures w14:val="none"/>
              </w:rPr>
              <w:t xml:space="preserve">Thêm </w:t>
            </w:r>
            <w:r>
              <w:rPr>
                <w:rFonts w:ascii="Times New Roman" w:eastAsia="Times New Roman" w:hAnsi="Times New Roman" w:cs="Times New Roman"/>
                <w:color w:val="000000"/>
                <w:kern w:val="0"/>
                <w:sz w:val="28"/>
                <w:szCs w:val="28"/>
                <w14:ligatures w14:val="none"/>
              </w:rPr>
              <w:t>hoạt</w:t>
            </w:r>
            <w:r>
              <w:rPr>
                <w:rFonts w:ascii="Times New Roman" w:eastAsia="Times New Roman" w:hAnsi="Times New Roman" w:cs="Times New Roman"/>
                <w:color w:val="000000"/>
                <w:kern w:val="0"/>
                <w:sz w:val="28"/>
                <w:szCs w:val="28"/>
                <w:lang w:val="vi-VN"/>
                <w14:ligatures w14:val="none"/>
              </w:rPr>
              <w:t xml:space="preserve"> động truyền thông</w:t>
            </w:r>
          </w:p>
          <w:p w14:paraId="2A7D727A" w14:textId="77777777" w:rsidR="00C34010" w:rsidRPr="00BF3F5C" w:rsidRDefault="00C34010" w:rsidP="00C34010">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a. </w:t>
            </w:r>
            <w:r w:rsidRPr="00BF3F5C">
              <w:rPr>
                <w:rFonts w:ascii="Times New Roman" w:eastAsia="Times New Roman" w:hAnsi="Times New Roman" w:cs="Times New Roman"/>
                <w:color w:val="000000"/>
                <w:kern w:val="0"/>
                <w:sz w:val="28"/>
                <w:szCs w:val="28"/>
                <w14:ligatures w14:val="none"/>
              </w:rPr>
              <w:t>Người quản trị kích vào nút “</w:t>
            </w:r>
            <w:r>
              <w:rPr>
                <w:rFonts w:ascii="Times New Roman" w:eastAsia="Times New Roman" w:hAnsi="Times New Roman" w:cs="Times New Roman"/>
                <w:color w:val="000000"/>
                <w:kern w:val="0"/>
                <w:sz w:val="28"/>
                <w:szCs w:val="28"/>
                <w14:ligatures w14:val="none"/>
              </w:rPr>
              <w:t>Thêm</w:t>
            </w:r>
            <w:r>
              <w:rPr>
                <w:rFonts w:ascii="Times New Roman" w:eastAsia="Times New Roman" w:hAnsi="Times New Roman" w:cs="Times New Roman"/>
                <w:color w:val="000000"/>
                <w:kern w:val="0"/>
                <w:sz w:val="28"/>
                <w:szCs w:val="28"/>
                <w:lang w:val="vi-VN"/>
                <w14:ligatures w14:val="none"/>
              </w:rPr>
              <w:t xml:space="preserve"> sự kiện</w:t>
            </w:r>
            <w:r w:rsidRPr="00BF3F5C">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 xml:space="preserve">Hệ thống </w:t>
            </w:r>
            <w:r>
              <w:rPr>
                <w:rFonts w:ascii="Times New Roman" w:eastAsia="Times New Roman" w:hAnsi="Times New Roman" w:cs="Times New Roman"/>
                <w:color w:val="000000"/>
                <w:kern w:val="0"/>
                <w:sz w:val="28"/>
                <w:szCs w:val="28"/>
                <w14:ligatures w14:val="none"/>
              </w:rPr>
              <w:t>sẽ hiển thị giao diện yêu cầu nhập các thông tin chi tiết của sự</w:t>
            </w:r>
            <w:r>
              <w:rPr>
                <w:rFonts w:ascii="Times New Roman" w:eastAsia="Times New Roman" w:hAnsi="Times New Roman" w:cs="Times New Roman"/>
                <w:color w:val="000000"/>
                <w:kern w:val="0"/>
                <w:sz w:val="28"/>
                <w:szCs w:val="28"/>
                <w:lang w:val="vi-VN"/>
                <w14:ligatures w14:val="none"/>
              </w:rPr>
              <w:t xml:space="preserve"> kiện</w:t>
            </w:r>
            <w:r>
              <w:rPr>
                <w:rFonts w:ascii="Times New Roman" w:eastAsia="Times New Roman" w:hAnsi="Times New Roman" w:cs="Times New Roman"/>
                <w:color w:val="000000"/>
                <w:kern w:val="0"/>
                <w:sz w:val="28"/>
                <w:szCs w:val="28"/>
                <w14:ligatures w14:val="none"/>
              </w:rPr>
              <w:t xml:space="preserve"> bao gồm Tên</w:t>
            </w:r>
            <w:r>
              <w:rPr>
                <w:rFonts w:ascii="Times New Roman" w:eastAsia="Times New Roman" w:hAnsi="Times New Roman" w:cs="Times New Roman"/>
                <w:color w:val="000000"/>
                <w:kern w:val="0"/>
                <w:sz w:val="28"/>
                <w:szCs w:val="28"/>
                <w:lang w:val="vi-VN"/>
                <w14:ligatures w14:val="none"/>
              </w:rPr>
              <w:t xml:space="preserve"> sự kiện</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Đánh</w:t>
            </w:r>
            <w:r>
              <w:rPr>
                <w:rFonts w:ascii="Times New Roman" w:eastAsia="Times New Roman" w:hAnsi="Times New Roman" w:cs="Times New Roman"/>
                <w:color w:val="000000"/>
                <w:kern w:val="0"/>
                <w:sz w:val="28"/>
                <w:szCs w:val="28"/>
                <w:lang w:val="vi-VN"/>
                <w14:ligatures w14:val="none"/>
              </w:rPr>
              <w:t xml:space="preserve"> giá</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Mô</w:t>
            </w:r>
            <w:r>
              <w:rPr>
                <w:rFonts w:ascii="Times New Roman" w:eastAsia="Times New Roman" w:hAnsi="Times New Roman" w:cs="Times New Roman"/>
                <w:color w:val="000000"/>
                <w:kern w:val="0"/>
                <w:sz w:val="28"/>
                <w:szCs w:val="28"/>
                <w:lang w:val="vi-VN"/>
                <w14:ligatures w14:val="none"/>
              </w:rPr>
              <w:t xml:space="preserve"> tả, Số lượng thành viên, Địa điểm, Thời gian, Chi phí</w:t>
            </w:r>
            <w:r>
              <w:rPr>
                <w:rFonts w:ascii="Times New Roman" w:eastAsia="Times New Roman" w:hAnsi="Times New Roman" w:cs="Times New Roman"/>
                <w:color w:val="000000"/>
                <w:kern w:val="0"/>
                <w:sz w:val="28"/>
                <w:szCs w:val="28"/>
                <w14:ligatures w14:val="none"/>
              </w:rPr>
              <w:t xml:space="preserve"> lên màn hình.</w:t>
            </w:r>
          </w:p>
          <w:p w14:paraId="299D8797" w14:textId="77777777" w:rsidR="00C34010" w:rsidRPr="00BF3F5C" w:rsidRDefault="00C34010" w:rsidP="00C34010">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w:t>
            </w:r>
            <w:r w:rsidRPr="00BF3F5C">
              <w:rPr>
                <w:rFonts w:ascii="Times New Roman" w:eastAsia="Times New Roman" w:hAnsi="Times New Roman" w:cs="Times New Roman"/>
                <w:color w:val="000000"/>
                <w:kern w:val="0"/>
                <w:sz w:val="28"/>
                <w:szCs w:val="28"/>
                <w14:ligatures w14:val="none"/>
              </w:rPr>
              <w:t xml:space="preserve">Người quản trị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thông tin </w:t>
            </w:r>
            <w:r>
              <w:rPr>
                <w:rFonts w:ascii="Times New Roman" w:eastAsia="Times New Roman" w:hAnsi="Times New Roman" w:cs="Times New Roman"/>
                <w:color w:val="000000"/>
                <w:kern w:val="0"/>
                <w:sz w:val="28"/>
                <w:szCs w:val="28"/>
                <w14:ligatures w14:val="none"/>
              </w:rPr>
              <w:t>của sự</w:t>
            </w:r>
            <w:r>
              <w:rPr>
                <w:rFonts w:ascii="Times New Roman" w:eastAsia="Times New Roman" w:hAnsi="Times New Roman" w:cs="Times New Roman"/>
                <w:color w:val="000000"/>
                <w:kern w:val="0"/>
                <w:sz w:val="28"/>
                <w:szCs w:val="28"/>
                <w:lang w:val="vi-VN"/>
                <w14:ligatures w14:val="none"/>
              </w:rPr>
              <w:t xml:space="preserve"> kiện</w:t>
            </w:r>
            <w:r w:rsidRPr="00BF3F5C">
              <w:rPr>
                <w:rFonts w:ascii="Times New Roman" w:eastAsia="Times New Roman" w:hAnsi="Times New Roman" w:cs="Times New Roman"/>
                <w:color w:val="000000"/>
                <w:kern w:val="0"/>
                <w:sz w:val="28"/>
                <w:szCs w:val="28"/>
                <w14:ligatures w14:val="none"/>
              </w:rPr>
              <w:t xml:space="preserve"> sau đó kích vào nút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Hệ thống sẽ </w:t>
            </w:r>
            <w:r>
              <w:rPr>
                <w:rFonts w:ascii="Times New Roman" w:eastAsia="Times New Roman" w:hAnsi="Times New Roman" w:cs="Times New Roman"/>
                <w:color w:val="000000"/>
                <w:kern w:val="0"/>
                <w:sz w:val="28"/>
                <w:szCs w:val="28"/>
                <w14:ligatures w14:val="none"/>
              </w:rPr>
              <w:t>thêm thành công hoạt</w:t>
            </w:r>
            <w:r>
              <w:rPr>
                <w:rFonts w:ascii="Times New Roman" w:eastAsia="Times New Roman" w:hAnsi="Times New Roman" w:cs="Times New Roman"/>
                <w:color w:val="000000"/>
                <w:kern w:val="0"/>
                <w:sz w:val="28"/>
                <w:szCs w:val="28"/>
                <w:lang w:val="vi-VN"/>
                <w14:ligatures w14:val="none"/>
              </w:rPr>
              <w:t xml:space="preserve"> động truyền thông </w:t>
            </w:r>
            <w:r>
              <w:rPr>
                <w:rFonts w:ascii="Times New Roman" w:eastAsia="Times New Roman" w:hAnsi="Times New Roman" w:cs="Times New Roman"/>
                <w:color w:val="000000"/>
                <w:kern w:val="0"/>
                <w:sz w:val="28"/>
                <w:szCs w:val="28"/>
                <w14:ligatures w14:val="none"/>
              </w:rPr>
              <w:t>trong bảng HoatDong</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 xml:space="preserve">và hiển thị danh sách </w:t>
            </w:r>
            <w:r>
              <w:rPr>
                <w:rFonts w:ascii="Times New Roman" w:eastAsia="Times New Roman" w:hAnsi="Times New Roman" w:cs="Times New Roman"/>
                <w:color w:val="000000"/>
                <w:kern w:val="0"/>
                <w:sz w:val="28"/>
                <w:szCs w:val="28"/>
                <w14:ligatures w14:val="none"/>
              </w:rPr>
              <w:t>các</w:t>
            </w:r>
            <w:r>
              <w:rPr>
                <w:rFonts w:ascii="Times New Roman" w:eastAsia="Times New Roman" w:hAnsi="Times New Roman" w:cs="Times New Roman"/>
                <w:color w:val="000000"/>
                <w:kern w:val="0"/>
                <w:sz w:val="28"/>
                <w:szCs w:val="28"/>
                <w:lang w:val="vi-VN"/>
                <w14:ligatures w14:val="none"/>
              </w:rPr>
              <w:t xml:space="preserve"> </w:t>
            </w:r>
            <w:r>
              <w:rPr>
                <w:rFonts w:ascii="Times New Roman" w:eastAsia="Times New Roman" w:hAnsi="Times New Roman" w:cs="Times New Roman"/>
                <w:color w:val="000000"/>
                <w:kern w:val="0"/>
                <w:sz w:val="28"/>
                <w:szCs w:val="28"/>
                <w14:ligatures w14:val="none"/>
              </w:rPr>
              <w:t>hoạt</w:t>
            </w:r>
            <w:r>
              <w:rPr>
                <w:rFonts w:ascii="Times New Roman" w:eastAsia="Times New Roman" w:hAnsi="Times New Roman" w:cs="Times New Roman"/>
                <w:color w:val="000000"/>
                <w:kern w:val="0"/>
                <w:sz w:val="28"/>
                <w:szCs w:val="28"/>
                <w:lang w:val="vi-VN"/>
                <w14:ligatures w14:val="none"/>
              </w:rPr>
              <w:t xml:space="preserve"> động truyền thông </w:t>
            </w:r>
            <w:r w:rsidRPr="00BF3F5C">
              <w:rPr>
                <w:rFonts w:ascii="Times New Roman" w:eastAsia="Times New Roman" w:hAnsi="Times New Roman" w:cs="Times New Roman"/>
                <w:color w:val="000000"/>
                <w:kern w:val="0"/>
                <w:sz w:val="28"/>
                <w:szCs w:val="28"/>
                <w14:ligatures w14:val="none"/>
              </w:rPr>
              <w:t xml:space="preserve">đã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lên màn hình.</w:t>
            </w:r>
          </w:p>
          <w:p w14:paraId="1C615ABE" w14:textId="55DE38E1" w:rsidR="00C34010" w:rsidRPr="00C34010" w:rsidRDefault="00C34010" w:rsidP="00051932">
            <w:pPr>
              <w:spacing w:after="0" w:line="240" w:lineRule="auto"/>
              <w:jc w:val="both"/>
              <w:textAlignment w:val="baseline"/>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3.</w:t>
            </w:r>
            <w:r w:rsidRPr="00BF3F5C">
              <w:rPr>
                <w:rFonts w:ascii="Times New Roman" w:eastAsia="Times New Roman" w:hAnsi="Times New Roman" w:cs="Times New Roman"/>
                <w:color w:val="000000"/>
                <w:kern w:val="0"/>
                <w:sz w:val="28"/>
                <w:szCs w:val="28"/>
                <w14:ligatures w14:val="none"/>
              </w:rPr>
              <w:t xml:space="preserve">Sửa </w:t>
            </w:r>
            <w:r>
              <w:rPr>
                <w:rFonts w:ascii="Times New Roman" w:eastAsia="Times New Roman" w:hAnsi="Times New Roman" w:cs="Times New Roman"/>
                <w:color w:val="000000"/>
                <w:kern w:val="0"/>
                <w:sz w:val="28"/>
                <w:szCs w:val="28"/>
                <w14:ligatures w14:val="none"/>
              </w:rPr>
              <w:t xml:space="preserve">thông tin </w:t>
            </w:r>
            <w:r>
              <w:rPr>
                <w:rFonts w:ascii="Times New Roman" w:eastAsia="Times New Roman" w:hAnsi="Times New Roman" w:cs="Times New Roman"/>
                <w:color w:val="000000"/>
                <w:kern w:val="0"/>
                <w:sz w:val="28"/>
                <w:szCs w:val="28"/>
                <w14:ligatures w14:val="none"/>
              </w:rPr>
              <w:t>hoạt</w:t>
            </w:r>
            <w:r>
              <w:rPr>
                <w:rFonts w:ascii="Times New Roman" w:eastAsia="Times New Roman" w:hAnsi="Times New Roman" w:cs="Times New Roman"/>
                <w:color w:val="000000"/>
                <w:kern w:val="0"/>
                <w:sz w:val="28"/>
                <w:szCs w:val="28"/>
                <w:lang w:val="vi-VN"/>
                <w14:ligatures w14:val="none"/>
              </w:rPr>
              <w:t xml:space="preserve"> động </w:t>
            </w:r>
            <w:r>
              <w:rPr>
                <w:rFonts w:ascii="Times New Roman" w:eastAsia="Times New Roman" w:hAnsi="Times New Roman" w:cs="Times New Roman"/>
                <w:color w:val="000000"/>
                <w:kern w:val="0"/>
                <w:sz w:val="28"/>
                <w:szCs w:val="28"/>
                <w:lang w:val="vi-VN"/>
                <w14:ligatures w14:val="none"/>
              </w:rPr>
              <w:t>truyền thông</w:t>
            </w:r>
          </w:p>
          <w:p w14:paraId="5DE2F4E7" w14:textId="7D0487DB" w:rsidR="00C34010" w:rsidRPr="000567DE" w:rsidRDefault="00C34010" w:rsidP="00051932">
            <w:pPr>
              <w:spacing w:after="0" w:line="240" w:lineRule="auto"/>
              <w:ind w:left="374"/>
              <w:jc w:val="both"/>
              <w:textAlignment w:val="baseline"/>
              <w:rPr>
                <w:rFonts w:ascii="Times New Roman" w:eastAsia="Times New Roman" w:hAnsi="Times New Roman" w:cs="Times New Roman"/>
                <w:color w:val="000000"/>
                <w:kern w:val="0"/>
                <w:sz w:val="28"/>
                <w:szCs w:val="28"/>
                <w14:ligatures w14:val="none"/>
              </w:rPr>
            </w:pPr>
            <w:r w:rsidRPr="000567DE">
              <w:rPr>
                <w:rFonts w:ascii="Times New Roman" w:eastAsia="Times New Roman" w:hAnsi="Times New Roman" w:cs="Times New Roman"/>
                <w:color w:val="000000"/>
                <w:kern w:val="0"/>
                <w:sz w:val="28"/>
                <w:szCs w:val="28"/>
                <w:lang w:val="vi-VN"/>
                <w14:ligatures w14:val="none"/>
              </w:rPr>
              <w:t>a.</w:t>
            </w:r>
            <w:r w:rsidRPr="000567DE">
              <w:rPr>
                <w:rFonts w:ascii="Times New Roman" w:eastAsia="Times New Roman" w:hAnsi="Times New Roman" w:cs="Times New Roman"/>
                <w:color w:val="000000"/>
                <w:kern w:val="0"/>
                <w:sz w:val="28"/>
                <w:szCs w:val="28"/>
                <w14:ligatures w14:val="none"/>
              </w:rPr>
              <w:t xml:space="preserve">Người quản trị kích vào nút “Sửa </w:t>
            </w:r>
            <w:r>
              <w:rPr>
                <w:rFonts w:ascii="Times New Roman" w:eastAsia="Times New Roman" w:hAnsi="Times New Roman" w:cs="Times New Roman"/>
                <w:color w:val="000000"/>
                <w:kern w:val="0"/>
                <w:sz w:val="28"/>
                <w:szCs w:val="28"/>
                <w14:ligatures w14:val="none"/>
              </w:rPr>
              <w:t>sự</w:t>
            </w:r>
            <w:r>
              <w:rPr>
                <w:rFonts w:ascii="Times New Roman" w:eastAsia="Times New Roman" w:hAnsi="Times New Roman" w:cs="Times New Roman"/>
                <w:color w:val="000000"/>
                <w:kern w:val="0"/>
                <w:sz w:val="28"/>
                <w:szCs w:val="28"/>
                <w:lang w:val="vi-VN"/>
                <w14:ligatures w14:val="none"/>
              </w:rPr>
              <w:t xml:space="preserve"> kiện</w:t>
            </w:r>
            <w:r w:rsidRPr="000567DE">
              <w:rPr>
                <w:rFonts w:ascii="Times New Roman" w:eastAsia="Times New Roman" w:hAnsi="Times New Roman" w:cs="Times New Roman"/>
                <w:color w:val="000000"/>
                <w:kern w:val="0"/>
                <w:sz w:val="28"/>
                <w:szCs w:val="28"/>
                <w14:ligatures w14:val="none"/>
              </w:rPr>
              <w:t xml:space="preserve">”. Hệ thống lấy </w:t>
            </w:r>
            <w:r>
              <w:rPr>
                <w:rFonts w:ascii="Times New Roman" w:eastAsia="Times New Roman" w:hAnsi="Times New Roman" w:cs="Times New Roman"/>
                <w:color w:val="000000"/>
                <w:kern w:val="0"/>
                <w:sz w:val="28"/>
                <w:szCs w:val="28"/>
                <w14:ligatures w14:val="none"/>
              </w:rPr>
              <w:t>Tên</w:t>
            </w:r>
            <w:r>
              <w:rPr>
                <w:rFonts w:ascii="Times New Roman" w:eastAsia="Times New Roman" w:hAnsi="Times New Roman" w:cs="Times New Roman"/>
                <w:color w:val="000000"/>
                <w:kern w:val="0"/>
                <w:sz w:val="28"/>
                <w:szCs w:val="28"/>
                <w:lang w:val="vi-VN"/>
                <w14:ligatures w14:val="none"/>
              </w:rPr>
              <w:t xml:space="preserve"> sự kiện</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Đánh</w:t>
            </w:r>
            <w:r>
              <w:rPr>
                <w:rFonts w:ascii="Times New Roman" w:eastAsia="Times New Roman" w:hAnsi="Times New Roman" w:cs="Times New Roman"/>
                <w:color w:val="000000"/>
                <w:kern w:val="0"/>
                <w:sz w:val="28"/>
                <w:szCs w:val="28"/>
                <w:lang w:val="vi-VN"/>
                <w14:ligatures w14:val="none"/>
              </w:rPr>
              <w:t xml:space="preserve"> giá</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Mô</w:t>
            </w:r>
            <w:r>
              <w:rPr>
                <w:rFonts w:ascii="Times New Roman" w:eastAsia="Times New Roman" w:hAnsi="Times New Roman" w:cs="Times New Roman"/>
                <w:color w:val="000000"/>
                <w:kern w:val="0"/>
                <w:sz w:val="28"/>
                <w:szCs w:val="28"/>
                <w:lang w:val="vi-VN"/>
                <w14:ligatures w14:val="none"/>
              </w:rPr>
              <w:t xml:space="preserve"> tả, Số lượng thành viên, Địa điểm, Thời gian, Chi phí</w:t>
            </w:r>
            <w:r>
              <w:rPr>
                <w:rFonts w:ascii="Times New Roman" w:eastAsia="Times New Roman" w:hAnsi="Times New Roman" w:cs="Times New Roman"/>
                <w:color w:val="000000"/>
                <w:kern w:val="0"/>
                <w:sz w:val="28"/>
                <w:szCs w:val="28"/>
                <w:lang w:val="vi-VN"/>
                <w14:ligatures w14:val="none"/>
              </w:rPr>
              <w:t xml:space="preserve"> của</w:t>
            </w:r>
            <w:r w:rsidRPr="000567DE">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hoạt</w:t>
            </w:r>
            <w:r>
              <w:rPr>
                <w:rFonts w:ascii="Times New Roman" w:eastAsia="Times New Roman" w:hAnsi="Times New Roman" w:cs="Times New Roman"/>
                <w:color w:val="000000"/>
                <w:kern w:val="0"/>
                <w:sz w:val="28"/>
                <w:szCs w:val="28"/>
                <w:lang w:val="vi-VN"/>
                <w14:ligatures w14:val="none"/>
              </w:rPr>
              <w:t xml:space="preserve"> động</w:t>
            </w:r>
            <w:r w:rsidRPr="000567DE">
              <w:rPr>
                <w:rFonts w:ascii="Times New Roman" w:eastAsia="Times New Roman" w:hAnsi="Times New Roman" w:cs="Times New Roman"/>
                <w:color w:val="000000"/>
                <w:kern w:val="0"/>
                <w:sz w:val="28"/>
                <w:szCs w:val="28"/>
                <w:lang w:val="vi-VN"/>
                <w14:ligatures w14:val="none"/>
              </w:rPr>
              <w:t xml:space="preserve"> đó</w:t>
            </w:r>
            <w:r w:rsidRPr="000567DE">
              <w:rPr>
                <w:rFonts w:ascii="Times New Roman" w:eastAsia="Times New Roman" w:hAnsi="Times New Roman" w:cs="Times New Roman"/>
                <w:color w:val="000000"/>
                <w:kern w:val="0"/>
                <w:sz w:val="28"/>
                <w:szCs w:val="28"/>
                <w14:ligatures w14:val="none"/>
              </w:rPr>
              <w:t xml:space="preserve"> lên màn hình.</w:t>
            </w:r>
          </w:p>
          <w:p w14:paraId="66DA1F80" w14:textId="07949E29" w:rsidR="00C34010" w:rsidRPr="00BF3F5C" w:rsidRDefault="00C34010" w:rsidP="00051932">
            <w:pPr>
              <w:spacing w:after="0" w:line="240" w:lineRule="auto"/>
              <w:ind w:left="374"/>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vi-VN"/>
                <w14:ligatures w14:val="none"/>
              </w:rPr>
              <w:t>b.</w:t>
            </w:r>
            <w:r w:rsidRPr="00BF3F5C">
              <w:rPr>
                <w:rFonts w:ascii="Times New Roman" w:eastAsia="Times New Roman" w:hAnsi="Times New Roman" w:cs="Times New Roman"/>
                <w:color w:val="000000"/>
                <w:kern w:val="0"/>
                <w:sz w:val="28"/>
                <w:szCs w:val="28"/>
                <w14:ligatures w14:val="none"/>
              </w:rPr>
              <w:t>Người quản trị sửa thông tin</w:t>
            </w:r>
            <w:r>
              <w:rPr>
                <w:rFonts w:ascii="Times New Roman" w:eastAsia="Times New Roman" w:hAnsi="Times New Roman" w:cs="Times New Roman"/>
                <w:color w:val="000000"/>
                <w:kern w:val="0"/>
                <w:sz w:val="28"/>
                <w:szCs w:val="28"/>
                <w:lang w:val="vi-VN"/>
                <w14:ligatures w14:val="none"/>
              </w:rPr>
              <w:t xml:space="preserve"> </w:t>
            </w:r>
            <w:r>
              <w:rPr>
                <w:rFonts w:ascii="Times New Roman" w:eastAsia="Times New Roman" w:hAnsi="Times New Roman" w:cs="Times New Roman"/>
                <w:color w:val="000000"/>
                <w:kern w:val="0"/>
                <w:sz w:val="28"/>
                <w:szCs w:val="28"/>
                <w:lang w:val="vi-VN"/>
                <w14:ligatures w14:val="none"/>
              </w:rPr>
              <w:t>hoạt động</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sau đó kích vào nút “</w:t>
            </w:r>
            <w:r>
              <w:rPr>
                <w:rFonts w:ascii="Times New Roman" w:eastAsia="Times New Roman" w:hAnsi="Times New Roman" w:cs="Times New Roman"/>
                <w:color w:val="000000"/>
                <w:kern w:val="0"/>
                <w:sz w:val="28"/>
                <w:szCs w:val="28"/>
                <w14:ligatures w14:val="none"/>
              </w:rPr>
              <w:t>Sửa</w:t>
            </w:r>
            <w:r w:rsidRPr="00BF3F5C">
              <w:rPr>
                <w:rFonts w:ascii="Times New Roman" w:eastAsia="Times New Roman" w:hAnsi="Times New Roman" w:cs="Times New Roman"/>
                <w:color w:val="000000"/>
                <w:kern w:val="0"/>
                <w:sz w:val="28"/>
                <w:szCs w:val="28"/>
                <w14:ligatures w14:val="none"/>
              </w:rPr>
              <w:t xml:space="preserve">”. Hệ thống sẽ cập nhật lại thông </w:t>
            </w:r>
            <w:r>
              <w:rPr>
                <w:rFonts w:ascii="Times New Roman" w:eastAsia="Times New Roman" w:hAnsi="Times New Roman" w:cs="Times New Roman"/>
                <w:color w:val="000000"/>
                <w:kern w:val="0"/>
                <w:sz w:val="28"/>
                <w:szCs w:val="28"/>
                <w14:ligatures w14:val="none"/>
              </w:rPr>
              <w:t>tin chi</w:t>
            </w:r>
            <w:r>
              <w:rPr>
                <w:rFonts w:ascii="Times New Roman" w:eastAsia="Times New Roman" w:hAnsi="Times New Roman" w:cs="Times New Roman"/>
                <w:color w:val="000000"/>
                <w:kern w:val="0"/>
                <w:sz w:val="28"/>
                <w:szCs w:val="28"/>
                <w:lang w:val="vi-VN"/>
                <w14:ligatures w14:val="none"/>
              </w:rPr>
              <w:t xml:space="preserve"> tiêu</w:t>
            </w:r>
            <w:r>
              <w:rPr>
                <w:rFonts w:ascii="Times New Roman" w:eastAsia="Times New Roman" w:hAnsi="Times New Roman" w:cs="Times New Roman"/>
                <w:color w:val="000000"/>
                <w:kern w:val="0"/>
                <w:sz w:val="28"/>
                <w:szCs w:val="28"/>
                <w14:ligatures w14:val="none"/>
              </w:rPr>
              <w:t xml:space="preserve"> trong bảng </w:t>
            </w:r>
            <w:r w:rsidRPr="00C34010">
              <w:rPr>
                <w:rFonts w:ascii="Times New Roman" w:eastAsia="Times New Roman" w:hAnsi="Times New Roman" w:cs="Times New Roman"/>
                <w:color w:val="000000"/>
                <w:kern w:val="0"/>
                <w:sz w:val="28"/>
                <w:szCs w:val="28"/>
                <w14:ligatures w14:val="none"/>
              </w:rPr>
              <w:t>HoatDong</w:t>
            </w:r>
            <w:r w:rsidRPr="00C34010">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 xml:space="preserve">và hiển thị danh sách </w:t>
            </w:r>
            <w:r>
              <w:rPr>
                <w:rFonts w:ascii="Times New Roman" w:eastAsia="Times New Roman" w:hAnsi="Times New Roman" w:cs="Times New Roman"/>
                <w:color w:val="000000"/>
                <w:kern w:val="0"/>
                <w:sz w:val="28"/>
                <w:szCs w:val="28"/>
                <w14:ligatures w14:val="none"/>
              </w:rPr>
              <w:t>các</w:t>
            </w:r>
            <w:r>
              <w:rPr>
                <w:rFonts w:ascii="Times New Roman" w:eastAsia="Times New Roman" w:hAnsi="Times New Roman" w:cs="Times New Roman"/>
                <w:color w:val="000000"/>
                <w:kern w:val="0"/>
                <w:sz w:val="28"/>
                <w:szCs w:val="28"/>
                <w:lang w:val="vi-VN"/>
                <w14:ligatures w14:val="none"/>
              </w:rPr>
              <w:t xml:space="preserve"> </w:t>
            </w:r>
            <w:r>
              <w:rPr>
                <w:rFonts w:ascii="Times New Roman" w:eastAsia="Times New Roman" w:hAnsi="Times New Roman" w:cs="Times New Roman"/>
                <w:color w:val="000000"/>
                <w:kern w:val="0"/>
                <w:sz w:val="28"/>
                <w:szCs w:val="28"/>
                <w:lang w:val="vi-VN"/>
                <w14:ligatures w14:val="none"/>
              </w:rPr>
              <w:t>sự kiện</w:t>
            </w:r>
            <w:r w:rsidRPr="00BF3F5C">
              <w:rPr>
                <w:rFonts w:ascii="Times New Roman" w:eastAsia="Times New Roman" w:hAnsi="Times New Roman" w:cs="Times New Roman"/>
                <w:color w:val="000000"/>
                <w:kern w:val="0"/>
                <w:sz w:val="28"/>
                <w:szCs w:val="28"/>
                <w14:ligatures w14:val="none"/>
              </w:rPr>
              <w:t xml:space="preserve"> đã cập nhật lên màn hình.</w:t>
            </w:r>
          </w:p>
          <w:p w14:paraId="58F76CAE" w14:textId="1FE30FE9" w:rsidR="00C34010" w:rsidRPr="00C34010" w:rsidRDefault="00C34010" w:rsidP="00051932">
            <w:pPr>
              <w:spacing w:after="0" w:line="240" w:lineRule="auto"/>
              <w:jc w:val="both"/>
              <w:textAlignment w:val="baseline"/>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4.</w:t>
            </w:r>
            <w:r w:rsidRPr="00BF3F5C">
              <w:rPr>
                <w:rFonts w:ascii="Times New Roman" w:eastAsia="Times New Roman" w:hAnsi="Times New Roman" w:cs="Times New Roman"/>
                <w:color w:val="000000"/>
                <w:kern w:val="0"/>
                <w:sz w:val="28"/>
                <w:szCs w:val="28"/>
                <w14:ligatures w14:val="none"/>
              </w:rPr>
              <w:t xml:space="preserve">Xoá </w:t>
            </w:r>
            <w:r>
              <w:rPr>
                <w:rFonts w:ascii="Times New Roman" w:eastAsia="Times New Roman" w:hAnsi="Times New Roman" w:cs="Times New Roman"/>
                <w:color w:val="000000"/>
                <w:kern w:val="0"/>
                <w:sz w:val="28"/>
                <w:szCs w:val="28"/>
                <w14:ligatures w14:val="none"/>
              </w:rPr>
              <w:t>thông tin hoạt</w:t>
            </w:r>
            <w:r>
              <w:rPr>
                <w:rFonts w:ascii="Times New Roman" w:eastAsia="Times New Roman" w:hAnsi="Times New Roman" w:cs="Times New Roman"/>
                <w:color w:val="000000"/>
                <w:kern w:val="0"/>
                <w:sz w:val="28"/>
                <w:szCs w:val="28"/>
                <w:lang w:val="vi-VN"/>
                <w14:ligatures w14:val="none"/>
              </w:rPr>
              <w:t xml:space="preserve"> động truyền thông</w:t>
            </w:r>
          </w:p>
          <w:p w14:paraId="271140BB" w14:textId="05CEF3F7" w:rsidR="00C34010" w:rsidRPr="006A1129" w:rsidRDefault="00C34010" w:rsidP="00051932">
            <w:pPr>
              <w:spacing w:after="0" w:line="240" w:lineRule="auto"/>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Người quản trị kích vào nút “</w:t>
            </w:r>
            <w:r>
              <w:rPr>
                <w:rFonts w:ascii="Times New Roman" w:eastAsia="Times New Roman" w:hAnsi="Times New Roman" w:cs="Times New Roman"/>
                <w:color w:val="000000"/>
                <w:kern w:val="0"/>
                <w:sz w:val="28"/>
                <w:szCs w:val="28"/>
                <w14:ligatures w14:val="none"/>
              </w:rPr>
              <w:t>Xóa</w:t>
            </w:r>
            <w:r>
              <w:rPr>
                <w:rFonts w:ascii="Times New Roman" w:eastAsia="Times New Roman" w:hAnsi="Times New Roman" w:cs="Times New Roman"/>
                <w:color w:val="000000"/>
                <w:kern w:val="0"/>
                <w:sz w:val="28"/>
                <w:szCs w:val="28"/>
                <w:lang w:val="vi-VN"/>
                <w14:ligatures w14:val="none"/>
              </w:rPr>
              <w:t xml:space="preserve"> sự kiện</w:t>
            </w:r>
            <w:r>
              <w:rPr>
                <w:rFonts w:ascii="Times New Roman" w:eastAsia="Times New Roman" w:hAnsi="Times New Roman" w:cs="Times New Roman"/>
                <w:color w:val="000000"/>
                <w:kern w:val="0"/>
                <w:sz w:val="28"/>
                <w:szCs w:val="28"/>
                <w:lang w:val="vi-VN"/>
                <w14:ligatures w14:val="none"/>
              </w:rPr>
              <w:t>”</w:t>
            </w:r>
            <w:r w:rsidRPr="00BF3F5C">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lang w:val="vi-VN"/>
                <w14:ligatures w14:val="none"/>
              </w:rPr>
              <w:t xml:space="preserve"> </w:t>
            </w:r>
            <w:r w:rsidRPr="006A1129">
              <w:rPr>
                <w:rFonts w:ascii="Times New Roman" w:eastAsia="Times New Roman" w:hAnsi="Times New Roman" w:cs="Times New Roman"/>
                <w:color w:val="000000"/>
                <w:kern w:val="0"/>
                <w:sz w:val="28"/>
                <w:szCs w:val="28"/>
                <w14:ligatures w14:val="none"/>
              </w:rPr>
              <w:t xml:space="preserve">Hệ thống sẽ xoá </w:t>
            </w:r>
            <w:r>
              <w:rPr>
                <w:rFonts w:ascii="Times New Roman" w:eastAsia="Times New Roman" w:hAnsi="Times New Roman" w:cs="Times New Roman"/>
                <w:color w:val="000000"/>
                <w:kern w:val="0"/>
                <w:sz w:val="28"/>
                <w:szCs w:val="28"/>
                <w14:ligatures w14:val="none"/>
              </w:rPr>
              <w:t>hoạt</w:t>
            </w:r>
            <w:r>
              <w:rPr>
                <w:rFonts w:ascii="Times New Roman" w:eastAsia="Times New Roman" w:hAnsi="Times New Roman" w:cs="Times New Roman"/>
                <w:color w:val="000000"/>
                <w:kern w:val="0"/>
                <w:sz w:val="28"/>
                <w:szCs w:val="28"/>
                <w:lang w:val="vi-VN"/>
                <w14:ligatures w14:val="none"/>
              </w:rPr>
              <w:t xml:space="preserve"> động</w:t>
            </w:r>
            <w:r>
              <w:rPr>
                <w:rFonts w:ascii="Times New Roman" w:eastAsia="Times New Roman" w:hAnsi="Times New Roman" w:cs="Times New Roman"/>
                <w:color w:val="000000"/>
                <w:kern w:val="0"/>
                <w:sz w:val="28"/>
                <w:szCs w:val="28"/>
                <w:lang w:val="vi-VN"/>
                <w14:ligatures w14:val="none"/>
              </w:rPr>
              <w:t xml:space="preserve"> </w:t>
            </w:r>
            <w:r w:rsidRPr="006A1129">
              <w:rPr>
                <w:rFonts w:ascii="Times New Roman" w:eastAsia="Times New Roman" w:hAnsi="Times New Roman" w:cs="Times New Roman"/>
                <w:color w:val="000000"/>
                <w:kern w:val="0"/>
                <w:sz w:val="28"/>
                <w:szCs w:val="28"/>
                <w14:ligatures w14:val="none"/>
              </w:rPr>
              <w:t xml:space="preserve">khỏi bảng </w:t>
            </w:r>
            <w:r w:rsidRPr="00C34010">
              <w:rPr>
                <w:rFonts w:ascii="Times New Roman" w:eastAsia="Times New Roman" w:hAnsi="Times New Roman" w:cs="Times New Roman"/>
                <w:color w:val="000000"/>
                <w:kern w:val="0"/>
                <w:sz w:val="28"/>
                <w:szCs w:val="28"/>
                <w14:ligatures w14:val="none"/>
              </w:rPr>
              <w:t>HoatDong</w:t>
            </w:r>
            <w:r w:rsidRPr="00C34010">
              <w:rPr>
                <w:rFonts w:ascii="Times New Roman" w:eastAsia="Times New Roman" w:hAnsi="Times New Roman" w:cs="Times New Roman"/>
                <w:color w:val="000000"/>
                <w:kern w:val="0"/>
                <w:sz w:val="28"/>
                <w:szCs w:val="28"/>
                <w:lang w:val="vi-VN"/>
                <w14:ligatures w14:val="none"/>
              </w:rPr>
              <w:t xml:space="preserve"> </w:t>
            </w:r>
            <w:r w:rsidRPr="006A1129">
              <w:rPr>
                <w:rFonts w:ascii="Times New Roman" w:eastAsia="Times New Roman" w:hAnsi="Times New Roman" w:cs="Times New Roman"/>
                <w:color w:val="000000"/>
                <w:kern w:val="0"/>
                <w:sz w:val="28"/>
                <w:szCs w:val="28"/>
                <w14:ligatures w14:val="none"/>
              </w:rPr>
              <w:t>và hiển thị danh sách tài khoản đã cập nhật.</w:t>
            </w:r>
          </w:p>
          <w:p w14:paraId="5BED0087" w14:textId="77777777" w:rsidR="00C34010" w:rsidRPr="00BF3F5C" w:rsidRDefault="00C34010" w:rsidP="00051932">
            <w:pPr>
              <w:spacing w:after="0" w:line="240" w:lineRule="auto"/>
              <w:rPr>
                <w:rFonts w:ascii="Times New Roman" w:eastAsia="Times New Roman" w:hAnsi="Times New Roman" w:cs="Times New Roman"/>
                <w:kern w:val="0"/>
                <w:sz w:val="28"/>
                <w:szCs w:val="28"/>
                <w14:ligatures w14:val="none"/>
              </w:rPr>
            </w:pPr>
            <w:r w:rsidRPr="00BF3F5C">
              <w:rPr>
                <w:rFonts w:ascii="Times New Roman" w:eastAsia="Times New Roman" w:hAnsi="Times New Roman" w:cs="Times New Roman"/>
                <w:color w:val="000000"/>
                <w:kern w:val="0"/>
                <w:sz w:val="28"/>
                <w:szCs w:val="28"/>
                <w14:ligatures w14:val="none"/>
              </w:rPr>
              <w:t>Use case kết thúc.</w:t>
            </w:r>
          </w:p>
          <w:p w14:paraId="2E3A1688"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p>
        </w:tc>
      </w:tr>
      <w:tr w:rsidR="00C34010" w:rsidRPr="0090626E" w14:paraId="4236097F" w14:textId="77777777" w:rsidTr="00051932">
        <w:trPr>
          <w:trHeight w:val="2860"/>
        </w:trPr>
        <w:tc>
          <w:tcPr>
            <w:tcW w:w="2400" w:type="dxa"/>
            <w:tcBorders>
              <w:top w:val="nil"/>
              <w:left w:val="single" w:sz="4" w:space="0" w:color="000000"/>
              <w:bottom w:val="single" w:sz="4" w:space="0" w:color="000000"/>
              <w:right w:val="single" w:sz="4" w:space="0" w:color="000000"/>
            </w:tcBorders>
            <w:shd w:val="clear" w:color="auto" w:fill="auto"/>
          </w:tcPr>
          <w:p w14:paraId="7B84E5E9"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lastRenderedPageBreak/>
              <w:t>Luồng rẽ nhánh</w:t>
            </w:r>
          </w:p>
        </w:tc>
        <w:tc>
          <w:tcPr>
            <w:tcW w:w="6255" w:type="dxa"/>
            <w:tcBorders>
              <w:top w:val="nil"/>
              <w:left w:val="nil"/>
              <w:bottom w:val="single" w:sz="4" w:space="0" w:color="000000"/>
              <w:right w:val="single" w:sz="4" w:space="0" w:color="000000"/>
            </w:tcBorders>
            <w:shd w:val="clear" w:color="auto" w:fill="auto"/>
          </w:tcPr>
          <w:p w14:paraId="3475187A" w14:textId="70A59AC5" w:rsidR="00C34010" w:rsidRPr="00BF3F5C" w:rsidRDefault="00C34010" w:rsidP="00C34010">
            <w:pPr>
              <w:numPr>
                <w:ilvl w:val="0"/>
                <w:numId w:val="14"/>
              </w:numPr>
              <w:tabs>
                <w:tab w:val="clear" w:pos="720"/>
              </w:tabs>
              <w:spacing w:after="0" w:line="240" w:lineRule="auto"/>
              <w:ind w:left="374"/>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 xml:space="preserve">Tại bước 3b khi người dùng kích vào nút “Hủy bỏ”, hệ thống sẽ bỏ qua thao tác sửa tương ứng và hiển thị danh sách các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tiêu </w:t>
            </w:r>
            <w:r>
              <w:rPr>
                <w:rFonts w:ascii="Times New Roman" w:eastAsia="Times New Roman" w:hAnsi="Times New Roman" w:cs="Times New Roman"/>
                <w:color w:val="000000"/>
                <w:kern w:val="0"/>
                <w:sz w:val="28"/>
                <w:szCs w:val="28"/>
                <w14:ligatures w14:val="none"/>
              </w:rPr>
              <w:t xml:space="preserve">trong bảng </w:t>
            </w:r>
            <w:r w:rsidRPr="00C34010">
              <w:rPr>
                <w:rFonts w:ascii="Times New Roman" w:eastAsia="Times New Roman" w:hAnsi="Times New Roman" w:cs="Times New Roman"/>
                <w:color w:val="000000"/>
                <w:kern w:val="0"/>
                <w:sz w:val="28"/>
                <w:szCs w:val="28"/>
                <w14:ligatures w14:val="none"/>
              </w:rPr>
              <w:t>HoatDong</w:t>
            </w:r>
          </w:p>
          <w:p w14:paraId="0B38CB7A" w14:textId="77777777" w:rsidR="00C34010" w:rsidRPr="00BF3F5C" w:rsidRDefault="00C34010" w:rsidP="00C34010">
            <w:pPr>
              <w:numPr>
                <w:ilvl w:val="0"/>
                <w:numId w:val="14"/>
              </w:numPr>
              <w:tabs>
                <w:tab w:val="clear" w:pos="720"/>
                <w:tab w:val="num" w:pos="194"/>
              </w:tabs>
              <w:spacing w:after="0" w:line="240" w:lineRule="auto"/>
              <w:ind w:left="374"/>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Tại bất kỳ thời điểm nào trong quá trình thực hiện use case nếu không kết nối được với cơ sở dữ liệu thì hệ thống sẽ hiển thị một thông báo lỗi và use case kết thúc.</w:t>
            </w:r>
          </w:p>
          <w:p w14:paraId="1CE2C1EB" w14:textId="77777777" w:rsidR="00C34010" w:rsidRPr="0090626E" w:rsidRDefault="00C34010" w:rsidP="00051932">
            <w:pPr>
              <w:tabs>
                <w:tab w:val="num" w:pos="194"/>
              </w:tabs>
              <w:spacing w:after="0" w:line="360" w:lineRule="auto"/>
              <w:ind w:left="374"/>
              <w:rPr>
                <w:rFonts w:ascii="Times New Roman" w:eastAsia="Times New Roman" w:hAnsi="Times New Roman" w:cs="Times New Roman"/>
                <w:color w:val="000000"/>
                <w:kern w:val="0"/>
                <w:sz w:val="28"/>
                <w:szCs w:val="28"/>
                <w:lang w:val="vi"/>
                <w14:ligatures w14:val="none"/>
              </w:rPr>
            </w:pPr>
          </w:p>
        </w:tc>
      </w:tr>
      <w:tr w:rsidR="00C34010" w:rsidRPr="0090626E" w14:paraId="43C6CF4D" w14:textId="77777777" w:rsidTr="00051932">
        <w:trPr>
          <w:trHeight w:val="317"/>
        </w:trPr>
        <w:tc>
          <w:tcPr>
            <w:tcW w:w="2400" w:type="dxa"/>
            <w:tcBorders>
              <w:top w:val="nil"/>
              <w:left w:val="single" w:sz="4" w:space="0" w:color="000000"/>
              <w:bottom w:val="single" w:sz="4" w:space="0" w:color="000000"/>
              <w:right w:val="single" w:sz="4" w:space="0" w:color="000000"/>
            </w:tcBorders>
            <w:shd w:val="clear" w:color="auto" w:fill="auto"/>
          </w:tcPr>
          <w:p w14:paraId="2E171EA9"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Các yêu cầu đặc biệt</w:t>
            </w:r>
          </w:p>
        </w:tc>
        <w:tc>
          <w:tcPr>
            <w:tcW w:w="6255" w:type="dxa"/>
            <w:tcBorders>
              <w:top w:val="nil"/>
              <w:left w:val="nil"/>
              <w:bottom w:val="single" w:sz="4" w:space="0" w:color="000000"/>
              <w:right w:val="single" w:sz="4" w:space="0" w:color="000000"/>
            </w:tcBorders>
            <w:shd w:val="clear" w:color="auto" w:fill="auto"/>
          </w:tcPr>
          <w:p w14:paraId="480004D9"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Use case này chỉ cho phép một số vai trò như người quản trị, người chủ hệ thống thực hiện.</w:t>
            </w:r>
          </w:p>
        </w:tc>
      </w:tr>
      <w:tr w:rsidR="00C34010" w:rsidRPr="0090626E" w14:paraId="1CFF9FD6" w14:textId="77777777" w:rsidTr="00051932">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3D0B87FA"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Tiền điều kiện</w:t>
            </w:r>
          </w:p>
        </w:tc>
        <w:tc>
          <w:tcPr>
            <w:tcW w:w="6255" w:type="dxa"/>
            <w:tcBorders>
              <w:top w:val="nil"/>
              <w:left w:val="nil"/>
              <w:bottom w:val="single" w:sz="4" w:space="0" w:color="000000"/>
              <w:right w:val="single" w:sz="4" w:space="0" w:color="000000"/>
            </w:tcBorders>
            <w:shd w:val="clear" w:color="auto" w:fill="auto"/>
          </w:tcPr>
          <w:p w14:paraId="7E6C54D6"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Người quản trị cần đăng nhập với vai trò quản trị hệ thống trước khi có thể thực hiện use case.</w:t>
            </w:r>
          </w:p>
        </w:tc>
      </w:tr>
      <w:tr w:rsidR="00C34010" w:rsidRPr="0090626E" w14:paraId="2465FDFC" w14:textId="77777777" w:rsidTr="00051932">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15A3A598"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Hậu điều kiện</w:t>
            </w:r>
          </w:p>
        </w:tc>
        <w:tc>
          <w:tcPr>
            <w:tcW w:w="6255" w:type="dxa"/>
            <w:tcBorders>
              <w:top w:val="nil"/>
              <w:left w:val="nil"/>
              <w:bottom w:val="single" w:sz="4" w:space="0" w:color="000000"/>
              <w:right w:val="single" w:sz="4" w:space="0" w:color="000000"/>
            </w:tcBorders>
            <w:shd w:val="clear" w:color="auto" w:fill="auto"/>
          </w:tcPr>
          <w:p w14:paraId="42146B52" w14:textId="0504994D"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 xml:space="preserve">Nếu use case kết thúc thành công thì thông tin về </w:t>
            </w:r>
            <w:r>
              <w:rPr>
                <w:rFonts w:ascii="Times New Roman" w:eastAsia="Times New Roman" w:hAnsi="Times New Roman" w:cs="Times New Roman"/>
                <w:color w:val="000000"/>
                <w:kern w:val="0"/>
                <w:sz w:val="28"/>
                <w:szCs w:val="28"/>
                <w14:ligatures w14:val="none"/>
              </w:rPr>
              <w:t>hoạt</w:t>
            </w:r>
            <w:r>
              <w:rPr>
                <w:rFonts w:ascii="Times New Roman" w:eastAsia="Times New Roman" w:hAnsi="Times New Roman" w:cs="Times New Roman"/>
                <w:color w:val="000000"/>
                <w:kern w:val="0"/>
                <w:sz w:val="28"/>
                <w:szCs w:val="28"/>
                <w:lang w:val="vi-VN"/>
                <w14:ligatures w14:val="none"/>
              </w:rPr>
              <w:t xml:space="preserve"> động truyền thông</w:t>
            </w:r>
            <w:r>
              <w:rPr>
                <w:rFonts w:ascii="Times New Roman" w:eastAsia="Times New Roman" w:hAnsi="Times New Roman" w:cs="Times New Roman"/>
                <w:color w:val="000000"/>
                <w:kern w:val="0"/>
                <w:sz w:val="28"/>
                <w:szCs w:val="28"/>
                <w:lang w:val="vi-VN"/>
                <w14:ligatures w14:val="none"/>
              </w:rPr>
              <w:t xml:space="preserve"> </w:t>
            </w:r>
            <w:r w:rsidRPr="00BF3F5C">
              <w:rPr>
                <w:rFonts w:ascii="Times New Roman" w:eastAsia="Times New Roman" w:hAnsi="Times New Roman" w:cs="Times New Roman"/>
                <w:color w:val="000000"/>
                <w:kern w:val="0"/>
                <w:sz w:val="28"/>
                <w:szCs w:val="28"/>
                <w14:ligatures w14:val="none"/>
              </w:rPr>
              <w:t>cần được cập nhật trong cơ sở dữ liệu.</w:t>
            </w:r>
          </w:p>
        </w:tc>
      </w:tr>
      <w:tr w:rsidR="00C34010" w:rsidRPr="0090626E" w14:paraId="2870A440" w14:textId="77777777" w:rsidTr="00051932">
        <w:trPr>
          <w:trHeight w:val="317"/>
        </w:trPr>
        <w:tc>
          <w:tcPr>
            <w:tcW w:w="2400" w:type="dxa"/>
            <w:tcBorders>
              <w:top w:val="nil"/>
              <w:left w:val="single" w:sz="4" w:space="0" w:color="000000"/>
              <w:bottom w:val="nil"/>
              <w:right w:val="single" w:sz="4" w:space="0" w:color="000000"/>
            </w:tcBorders>
            <w:shd w:val="clear" w:color="auto" w:fill="auto"/>
          </w:tcPr>
          <w:p w14:paraId="77CD742D"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Điểm mở rộng</w:t>
            </w:r>
          </w:p>
        </w:tc>
        <w:tc>
          <w:tcPr>
            <w:tcW w:w="6255" w:type="dxa"/>
            <w:tcBorders>
              <w:top w:val="nil"/>
              <w:left w:val="nil"/>
              <w:bottom w:val="nil"/>
              <w:right w:val="single" w:sz="4" w:space="0" w:color="000000"/>
            </w:tcBorders>
            <w:shd w:val="clear" w:color="auto" w:fill="auto"/>
          </w:tcPr>
          <w:p w14:paraId="1FEED511"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r w:rsidRPr="00BF3F5C">
              <w:rPr>
                <w:rFonts w:ascii="Times New Roman" w:eastAsia="Times New Roman" w:hAnsi="Times New Roman" w:cs="Times New Roman"/>
                <w:color w:val="000000"/>
                <w:kern w:val="0"/>
                <w:sz w:val="28"/>
                <w:szCs w:val="28"/>
                <w14:ligatures w14:val="none"/>
              </w:rPr>
              <w:t>Không có.</w:t>
            </w:r>
          </w:p>
        </w:tc>
      </w:tr>
      <w:tr w:rsidR="00C34010" w:rsidRPr="0090626E" w14:paraId="79D6E097" w14:textId="77777777" w:rsidTr="00051932">
        <w:trPr>
          <w:trHeight w:val="317"/>
        </w:trPr>
        <w:tc>
          <w:tcPr>
            <w:tcW w:w="2400" w:type="dxa"/>
            <w:tcBorders>
              <w:top w:val="nil"/>
              <w:left w:val="single" w:sz="4" w:space="0" w:color="000000"/>
              <w:bottom w:val="single" w:sz="4" w:space="0" w:color="000000"/>
              <w:right w:val="single" w:sz="4" w:space="0" w:color="000000"/>
            </w:tcBorders>
            <w:shd w:val="clear" w:color="auto" w:fill="auto"/>
          </w:tcPr>
          <w:p w14:paraId="0459F223"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p>
        </w:tc>
        <w:tc>
          <w:tcPr>
            <w:tcW w:w="6255" w:type="dxa"/>
            <w:tcBorders>
              <w:top w:val="nil"/>
              <w:left w:val="nil"/>
              <w:bottom w:val="single" w:sz="4" w:space="0" w:color="000000"/>
              <w:right w:val="single" w:sz="4" w:space="0" w:color="000000"/>
            </w:tcBorders>
            <w:shd w:val="clear" w:color="auto" w:fill="auto"/>
          </w:tcPr>
          <w:p w14:paraId="09AAD5C0" w14:textId="77777777" w:rsidR="00C34010" w:rsidRPr="0090626E" w:rsidRDefault="00C34010" w:rsidP="00051932">
            <w:pPr>
              <w:spacing w:after="0" w:line="360" w:lineRule="auto"/>
              <w:rPr>
                <w:rFonts w:ascii="Times New Roman" w:eastAsia="Times New Roman" w:hAnsi="Times New Roman" w:cs="Times New Roman"/>
                <w:color w:val="000000"/>
                <w:kern w:val="0"/>
                <w:sz w:val="28"/>
                <w:szCs w:val="28"/>
                <w:lang w:val="vi"/>
                <w14:ligatures w14:val="none"/>
              </w:rPr>
            </w:pPr>
          </w:p>
        </w:tc>
      </w:tr>
    </w:tbl>
    <w:p w14:paraId="01CCEF74" w14:textId="77777777" w:rsidR="00C34010" w:rsidRPr="00BF3F5C" w:rsidRDefault="00C34010" w:rsidP="00C34010">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p>
    <w:p w14:paraId="5865C9D7"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EA85C1F"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1BD510F2"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BA2AB38"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8BD2855"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B8D8176"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9788364"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6BAD0CD"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38BC31F"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7A97DCC"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646283A"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76F4B8B"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03D7C1F"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5B8AC59"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B9E7499"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3593F01"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A336619" w14:textId="77777777" w:rsidR="00C34010" w:rsidRDefault="00C34010"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1C33F8DE" w14:textId="6E19432F"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r>
        <w:rPr>
          <w:rFonts w:ascii="Times New Roman" w:eastAsia="Times New Roman" w:hAnsi="Times New Roman" w:cs="Times New Roman"/>
          <w:b/>
          <w:bCs/>
          <w:color w:val="000000"/>
          <w:kern w:val="0"/>
          <w:sz w:val="28"/>
          <w:szCs w:val="28"/>
          <w14:ligatures w14:val="none"/>
        </w:rPr>
        <w:t>Biểu</w:t>
      </w:r>
      <w:r>
        <w:rPr>
          <w:rFonts w:ascii="Times New Roman" w:eastAsia="Times New Roman" w:hAnsi="Times New Roman" w:cs="Times New Roman"/>
          <w:b/>
          <w:bCs/>
          <w:color w:val="000000"/>
          <w:kern w:val="0"/>
          <w:sz w:val="28"/>
          <w:szCs w:val="28"/>
          <w:lang w:val="vi-VN"/>
          <w14:ligatures w14:val="none"/>
        </w:rPr>
        <w:t xml:space="preserve"> đồ trình tự</w:t>
      </w:r>
    </w:p>
    <w:p w14:paraId="10DF1ED0" w14:textId="644DC5B4" w:rsidR="00373F73" w:rsidRPr="00D75B95" w:rsidRDefault="0064664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r w:rsidRPr="00646643">
        <w:rPr>
          <w:rFonts w:ascii="Times New Roman" w:eastAsia="Times New Roman" w:hAnsi="Times New Roman" w:cs="Times New Roman"/>
          <w:b/>
          <w:bCs/>
          <w:noProof/>
          <w:color w:val="000000"/>
          <w:kern w:val="0"/>
          <w:sz w:val="28"/>
          <w:szCs w:val="28"/>
          <w:lang w:val="vi-VN"/>
          <w14:ligatures w14:val="none"/>
        </w:rPr>
        <w:drawing>
          <wp:inline distT="0" distB="0" distL="0" distR="0" wp14:anchorId="042ACDD5" wp14:editId="505191A8">
            <wp:extent cx="5850255" cy="4300855"/>
            <wp:effectExtent l="0" t="0" r="0" b="0"/>
            <wp:docPr id="1786623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255" cy="4300855"/>
                    </a:xfrm>
                    <a:prstGeom prst="rect">
                      <a:avLst/>
                    </a:prstGeom>
                    <a:noFill/>
                    <a:ln>
                      <a:noFill/>
                    </a:ln>
                  </pic:spPr>
                </pic:pic>
              </a:graphicData>
            </a:graphic>
          </wp:inline>
        </w:drawing>
      </w:r>
    </w:p>
    <w:p w14:paraId="5AADD3F3"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9A8E891"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FEEF3F8"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D123D25"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4FC09C4B"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2B38B9A5"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A36C4F6"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22ED8EC"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A44C17B"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7ABF6D29"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1CCBCA2A"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11761EF"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914DBE7"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044EABD"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6EEE0284"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3BE36217"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5AD7041D" w14:textId="77777777" w:rsidR="00373F73"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lang w:val="vi-VN"/>
          <w14:ligatures w14:val="none"/>
        </w:rPr>
      </w:pPr>
    </w:p>
    <w:p w14:paraId="05C5C480" w14:textId="77777777" w:rsidR="00373F73" w:rsidRPr="00D75B95" w:rsidRDefault="00373F73" w:rsidP="00373F73">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Biểu đồ VOPC</w:t>
      </w:r>
    </w:p>
    <w:p w14:paraId="2D317298" w14:textId="77777777" w:rsidR="00646643" w:rsidRDefault="00646643">
      <w:pPr>
        <w:rPr>
          <w:noProof/>
          <w:lang w:val="vi-VN"/>
        </w:rPr>
      </w:pPr>
    </w:p>
    <w:p w14:paraId="06D9AB76" w14:textId="4C6A8307" w:rsidR="00D75B95" w:rsidRPr="00C34010" w:rsidRDefault="00646643">
      <w:pPr>
        <w:rPr>
          <w:lang w:val="vi-VN"/>
        </w:rPr>
      </w:pPr>
      <w:r w:rsidRPr="00646643">
        <w:rPr>
          <w:noProof/>
          <w:lang w:val="vi-VN"/>
        </w:rPr>
        <w:drawing>
          <wp:inline distT="0" distB="0" distL="0" distR="0" wp14:anchorId="0166F05F" wp14:editId="66DE93DE">
            <wp:extent cx="5867400" cy="7653866"/>
            <wp:effectExtent l="0" t="0" r="0" b="4445"/>
            <wp:docPr id="30433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191" r="23127" b="25823"/>
                    <a:stretch/>
                  </pic:blipFill>
                  <pic:spPr bwMode="auto">
                    <a:xfrm>
                      <a:off x="0" y="0"/>
                      <a:ext cx="5871548" cy="7659277"/>
                    </a:xfrm>
                    <a:prstGeom prst="rect">
                      <a:avLst/>
                    </a:prstGeom>
                    <a:noFill/>
                    <a:ln>
                      <a:noFill/>
                    </a:ln>
                    <a:extLst>
                      <a:ext uri="{53640926-AAD7-44D8-BBD7-CCE9431645EC}">
                        <a14:shadowObscured xmlns:a14="http://schemas.microsoft.com/office/drawing/2010/main"/>
                      </a:ext>
                    </a:extLst>
                  </pic:spPr>
                </pic:pic>
              </a:graphicData>
            </a:graphic>
          </wp:inline>
        </w:drawing>
      </w:r>
    </w:p>
    <w:sectPr w:rsidR="00D75B95" w:rsidRPr="00C3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42F"/>
    <w:multiLevelType w:val="multilevel"/>
    <w:tmpl w:val="9BD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67D0"/>
    <w:multiLevelType w:val="multilevel"/>
    <w:tmpl w:val="E7DE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3CB4"/>
    <w:multiLevelType w:val="multilevel"/>
    <w:tmpl w:val="28861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23110"/>
    <w:multiLevelType w:val="multilevel"/>
    <w:tmpl w:val="9BD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74846"/>
    <w:multiLevelType w:val="multilevel"/>
    <w:tmpl w:val="28861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F5337"/>
    <w:multiLevelType w:val="multilevel"/>
    <w:tmpl w:val="520A9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65772"/>
    <w:multiLevelType w:val="multilevel"/>
    <w:tmpl w:val="05CA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50612"/>
    <w:multiLevelType w:val="multilevel"/>
    <w:tmpl w:val="2EB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5072"/>
    <w:multiLevelType w:val="multilevel"/>
    <w:tmpl w:val="B7C8E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4355D"/>
    <w:multiLevelType w:val="multilevel"/>
    <w:tmpl w:val="BFEC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A03EA"/>
    <w:multiLevelType w:val="multilevel"/>
    <w:tmpl w:val="9BD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7705F"/>
    <w:multiLevelType w:val="multilevel"/>
    <w:tmpl w:val="7CD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643956">
    <w:abstractNumId w:val="8"/>
  </w:num>
  <w:num w:numId="2" w16cid:durableId="1149328046">
    <w:abstractNumId w:val="8"/>
    <w:lvlOverride w:ilvl="1">
      <w:lvl w:ilvl="1">
        <w:numFmt w:val="bullet"/>
        <w:lvlText w:val=""/>
        <w:lvlJc w:val="left"/>
        <w:pPr>
          <w:tabs>
            <w:tab w:val="num" w:pos="1440"/>
          </w:tabs>
          <w:ind w:left="1440" w:hanging="360"/>
        </w:pPr>
        <w:rPr>
          <w:rFonts w:ascii="Symbol" w:hAnsi="Symbol" w:hint="default"/>
          <w:sz w:val="20"/>
        </w:rPr>
      </w:lvl>
    </w:lvlOverride>
  </w:num>
  <w:num w:numId="3" w16cid:durableId="2012559417">
    <w:abstractNumId w:val="6"/>
  </w:num>
  <w:num w:numId="4" w16cid:durableId="594631212">
    <w:abstractNumId w:val="5"/>
    <w:lvlOverride w:ilvl="0">
      <w:lvl w:ilvl="0">
        <w:numFmt w:val="decimal"/>
        <w:lvlText w:val="%1."/>
        <w:lvlJc w:val="left"/>
      </w:lvl>
    </w:lvlOverride>
  </w:num>
  <w:num w:numId="5" w16cid:durableId="2140604067">
    <w:abstractNumId w:val="1"/>
    <w:lvlOverride w:ilvl="0">
      <w:lvl w:ilvl="0">
        <w:numFmt w:val="lowerLetter"/>
        <w:lvlText w:val="%1."/>
        <w:lvlJc w:val="left"/>
      </w:lvl>
    </w:lvlOverride>
  </w:num>
  <w:num w:numId="6" w16cid:durableId="2065786881">
    <w:abstractNumId w:val="1"/>
    <w:lvlOverride w:ilvl="0">
      <w:lvl w:ilvl="0">
        <w:numFmt w:val="lowerLetter"/>
        <w:lvlText w:val="%1."/>
        <w:lvlJc w:val="left"/>
      </w:lvl>
    </w:lvlOverride>
  </w:num>
  <w:num w:numId="7" w16cid:durableId="1600916929">
    <w:abstractNumId w:val="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656299981">
    <w:abstractNumId w:val="9"/>
    <w:lvlOverride w:ilvl="0">
      <w:lvl w:ilvl="0">
        <w:numFmt w:val="lowerLetter"/>
        <w:lvlText w:val="%1."/>
        <w:lvlJc w:val="left"/>
      </w:lvl>
    </w:lvlOverride>
  </w:num>
  <w:num w:numId="9" w16cid:durableId="504321352">
    <w:abstractNumId w:val="9"/>
    <w:lvlOverride w:ilvl="0">
      <w:lvl w:ilvl="0">
        <w:numFmt w:val="lowerLetter"/>
        <w:lvlText w:val="%1."/>
        <w:lvlJc w:val="left"/>
      </w:lvl>
    </w:lvlOverride>
  </w:num>
  <w:num w:numId="10" w16cid:durableId="317927481">
    <w:abstractNumId w:val="11"/>
  </w:num>
  <w:num w:numId="11" w16cid:durableId="1985960673">
    <w:abstractNumId w:val="10"/>
  </w:num>
  <w:num w:numId="12" w16cid:durableId="1825971315">
    <w:abstractNumId w:val="7"/>
  </w:num>
  <w:num w:numId="13" w16cid:durableId="1995257259">
    <w:abstractNumId w:val="3"/>
  </w:num>
  <w:num w:numId="14" w16cid:durableId="687146172">
    <w:abstractNumId w:val="0"/>
  </w:num>
  <w:num w:numId="15" w16cid:durableId="1955865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E2"/>
    <w:rsid w:val="000567DE"/>
    <w:rsid w:val="00225F96"/>
    <w:rsid w:val="00373F73"/>
    <w:rsid w:val="00432EA8"/>
    <w:rsid w:val="00635ED8"/>
    <w:rsid w:val="00646643"/>
    <w:rsid w:val="006A1129"/>
    <w:rsid w:val="0072501D"/>
    <w:rsid w:val="007460F6"/>
    <w:rsid w:val="00870031"/>
    <w:rsid w:val="00C34010"/>
    <w:rsid w:val="00CD521A"/>
    <w:rsid w:val="00D75B95"/>
    <w:rsid w:val="00F3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F31E"/>
  <w15:chartTrackingRefBased/>
  <w15:docId w15:val="{D68FE35E-3366-4DFA-889A-2B4AD8DB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0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Hoàng</dc:creator>
  <cp:keywords/>
  <dc:description/>
  <cp:lastModifiedBy>Thúy Hoàng</cp:lastModifiedBy>
  <cp:revision>5</cp:revision>
  <dcterms:created xsi:type="dcterms:W3CDTF">2024-06-27T11:53:00Z</dcterms:created>
  <dcterms:modified xsi:type="dcterms:W3CDTF">2024-06-27T18:41:00Z</dcterms:modified>
</cp:coreProperties>
</file>