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4D82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Decision Log (Architecture Decision Records)</w:t>
      </w:r>
    </w:p>
    <w:p w14:paraId="75151A0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B05B8">
        <w:rPr>
          <w:rFonts w:ascii="Times New Roman" w:eastAsia="Times New Roman" w:hAnsi="Times New Roman" w:cs="Times New Roman"/>
          <w:kern w:val="0"/>
          <w14:ligatures w14:val="none"/>
        </w:rPr>
        <w:t xml:space="preserve"> 1.0 (Frozen)</w:t>
      </w:r>
    </w:p>
    <w:p w14:paraId="45951BF2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B05B8">
        <w:rPr>
          <w:rFonts w:ascii="Times New Roman" w:eastAsia="Times New Roman" w:hAnsi="Times New Roman" w:cs="Times New Roman"/>
          <w:kern w:val="0"/>
          <w14:ligatures w14:val="none"/>
        </w:rPr>
        <w:t xml:space="preserve"> Canonical Decision Log</w:t>
      </w:r>
    </w:p>
    <w:p w14:paraId="045DE7D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B05B8">
        <w:rPr>
          <w:rFonts w:ascii="Times New Roman" w:eastAsia="Times New Roman" w:hAnsi="Times New Roman" w:cs="Times New Roman"/>
          <w:kern w:val="0"/>
          <w14:ligatures w14:val="none"/>
        </w:rPr>
        <w:t xml:space="preserve"> Record the most important product, learning, gameplay and engineering decisions behind NovaStars so future team members and AI agents understand not only </w:t>
      </w:r>
      <w:r w:rsidRPr="00AB05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AB05B8">
        <w:rPr>
          <w:rFonts w:ascii="Times New Roman" w:eastAsia="Times New Roman" w:hAnsi="Times New Roman" w:cs="Times New Roman"/>
          <w:kern w:val="0"/>
          <w14:ligatures w14:val="none"/>
        </w:rPr>
        <w:t xml:space="preserve"> was built, but </w:t>
      </w:r>
      <w:r w:rsidRPr="00AB05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2C253" w14:textId="77777777" w:rsidR="00AB05B8" w:rsidRPr="00AB05B8" w:rsidRDefault="00B02786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786">
        <w:rPr>
          <w:rFonts w:ascii="Times New Roman" w:eastAsia="Times New Roman" w:hAnsi="Times New Roman" w:cs="Times New Roman"/>
          <w:noProof/>
          <w:kern w:val="0"/>
        </w:rPr>
        <w:pict w14:anchorId="361DCD4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635A0A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ADR-001 — Competency is the Product</w:t>
      </w:r>
    </w:p>
    <w:p w14:paraId="225FF5F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566CB8E9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23FE9FDB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7A476CE5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NovaStars is a competency platform.</w:t>
      </w:r>
    </w:p>
    <w:p w14:paraId="2129935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Lessons are not the product.</w:t>
      </w:r>
    </w:p>
    <w:p w14:paraId="53054325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Competency development is the product.</w:t>
      </w:r>
    </w:p>
    <w:p w14:paraId="0BEDCF8A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3D3FA69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Children do not benefit from completing lessons.</w:t>
      </w:r>
    </w:p>
    <w:p w14:paraId="4DE6D74E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They benefit from developing real-world competencies.</w:t>
      </w:r>
    </w:p>
    <w:p w14:paraId="2BDEAD1E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Every engineering decision must ultimately support competency development rather than lesson completion.</w:t>
      </w:r>
    </w:p>
    <w:p w14:paraId="18A43350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Consequences</w:t>
      </w:r>
    </w:p>
    <w:p w14:paraId="6E514E9D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Success metrics focus on competency evidence rather than lesson completion.</w:t>
      </w:r>
    </w:p>
    <w:p w14:paraId="4041D2F9" w14:textId="77777777" w:rsidR="00AB05B8" w:rsidRPr="00AB05B8" w:rsidRDefault="00B02786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786">
        <w:rPr>
          <w:rFonts w:ascii="Times New Roman" w:eastAsia="Times New Roman" w:hAnsi="Times New Roman" w:cs="Times New Roman"/>
          <w:noProof/>
          <w:kern w:val="0"/>
        </w:rPr>
        <w:pict w14:anchorId="4962704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847708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ADR-002 — Competency-First Architecture</w:t>
      </w:r>
    </w:p>
    <w:p w14:paraId="27B59FC0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7DBE4A02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082A36F3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568AC44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All content originates from Competency Packages.</w:t>
      </w:r>
    </w:p>
    <w:p w14:paraId="24995E0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Learning experiences, stories, games and assessments are generated from competencies.</w:t>
      </w:r>
    </w:p>
    <w:p w14:paraId="2AB99BF2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2DA0657D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Competencies remain stable.</w:t>
      </w:r>
    </w:p>
    <w:p w14:paraId="7D622654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Content evolves.</w:t>
      </w:r>
    </w:p>
    <w:p w14:paraId="39654E04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Separating competencies from content enables continuous improvement without changing learning objectives.</w:t>
      </w:r>
    </w:p>
    <w:p w14:paraId="7E6EBFB3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4834F0C3">
          <v:rect id="_x0000_i1027" style="width:0;height:1.5pt" o:hralign="center" o:hrstd="t" o:hr="t" fillcolor="#a0a0a0" stroked="f"/>
        </w:pict>
      </w:r>
    </w:p>
    <w:p w14:paraId="79BD2478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ADR-003 — Story Before Instruction</w:t>
      </w:r>
    </w:p>
    <w:p w14:paraId="682D05C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2242A83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723B029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5CDE594E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Every lesson begins with a story.</w:t>
      </w:r>
    </w:p>
    <w:p w14:paraId="5914DD13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Instruction is embedded inside gameplay.</w:t>
      </w:r>
    </w:p>
    <w:p w14:paraId="107216A5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03DB6B45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Children engage emotionally with stories before abstract instruction.</w:t>
      </w:r>
    </w:p>
    <w:p w14:paraId="13AEF9CE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Story creates motivation.</w:t>
      </w:r>
    </w:p>
    <w:p w14:paraId="3AB20F1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Gameplay creates practice.</w:t>
      </w:r>
    </w:p>
    <w:p w14:paraId="5BFA4C4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Reflection creates meaning.</w:t>
      </w:r>
    </w:p>
    <w:p w14:paraId="2C4D5F51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32054A79">
          <v:rect id="_x0000_i1028" style="width:0;height:1.5pt" o:hralign="center" o:hrstd="t" o:hr="t" fillcolor="#a0a0a0" stroked="f"/>
        </w:pict>
      </w:r>
    </w:p>
    <w:p w14:paraId="2F4E7540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ADR-004 — Gameplay Before Infrastructure</w:t>
      </w:r>
    </w:p>
    <w:p w14:paraId="6FF4F562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2376A857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1A24CF20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112AB6F9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Engineering always prioritizes playable experiences over infrastructure completeness.</w:t>
      </w:r>
    </w:p>
    <w:p w14:paraId="2EBA38B6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391E782F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The fastest way to validate product assumptions is through playable software.</w:t>
      </w:r>
    </w:p>
    <w:p w14:paraId="60F56349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Infrastructure exists to support gameplay.</w:t>
      </w:r>
    </w:p>
    <w:p w14:paraId="40EEDAE9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1006D170">
          <v:rect id="_x0000_i1029" style="width:0;height:1.5pt" o:hralign="center" o:hrstd="t" o:hr="t" fillcolor="#a0a0a0" stroked="f"/>
        </w:pict>
      </w:r>
    </w:p>
    <w:p w14:paraId="2650EBFF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ADR-005 — Vertical Slice Development</w:t>
      </w:r>
    </w:p>
    <w:p w14:paraId="097A56D4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3561B78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00CB0FA4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0923A647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Development proceeds through complete playable slices rather than horizontal technical layers.</w:t>
      </w:r>
    </w:p>
    <w:p w14:paraId="37AE9EE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4112D03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Every milestone should produce something children can actually play.</w:t>
      </w:r>
    </w:p>
    <w:p w14:paraId="09CB5488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709D621E">
          <v:rect id="_x0000_i1030" style="width:0;height:1.5pt" o:hralign="center" o:hrstd="t" o:hr="t" fillcolor="#a0a0a0" stroked="f"/>
        </w:pict>
      </w:r>
    </w:p>
    <w:p w14:paraId="5876AAD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ADR-006 — Content-Driven Architecture</w:t>
      </w:r>
    </w:p>
    <w:p w14:paraId="5B85C8BC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3672B614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69BFF8A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04B3F5C5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All lesson content is loaded from Content Packages.</w:t>
      </w:r>
    </w:p>
    <w:p w14:paraId="06E82FC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Widgets never contain learning content.</w:t>
      </w:r>
    </w:p>
    <w:p w14:paraId="147DBB63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368A937E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Separating content from code enables rapid iteration and future AI content generation.</w:t>
      </w:r>
    </w:p>
    <w:p w14:paraId="7D490A08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60CA0E16">
          <v:rect id="_x0000_i1031" style="width:0;height:1.5pt" o:hralign="center" o:hrstd="t" o:hr="t" fillcolor="#a0a0a0" stroked="f"/>
        </w:pict>
      </w:r>
    </w:p>
    <w:p w14:paraId="7612DD1F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ADR-007 — Configuration Over Hardcoding</w:t>
      </w:r>
    </w:p>
    <w:p w14:paraId="4CB9F70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1545CE3D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3205AAB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1E72FCEF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Gameplay parameters belong in GameConfig rather than application code.</w:t>
      </w:r>
    </w:p>
    <w:p w14:paraId="3C5E171E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0A9BFE1" w14:textId="77777777" w:rsidR="00AB05B8" w:rsidRPr="00AB05B8" w:rsidRDefault="00AB05B8" w:rsidP="00AB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0B32D662" w14:textId="77777777" w:rsidR="00AB05B8" w:rsidRPr="00AB05B8" w:rsidRDefault="00AB05B8" w:rsidP="00AB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3857378F" w14:textId="77777777" w:rsidR="00AB05B8" w:rsidRPr="00AB05B8" w:rsidRDefault="00AB05B8" w:rsidP="00AB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Animation timing</w:t>
      </w:r>
    </w:p>
    <w:p w14:paraId="04FB32A5" w14:textId="77777777" w:rsidR="00AB05B8" w:rsidRPr="00AB05B8" w:rsidRDefault="00AB05B8" w:rsidP="00AB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</w:p>
    <w:p w14:paraId="33D29CF7" w14:textId="77777777" w:rsidR="00AB05B8" w:rsidRPr="00AB05B8" w:rsidRDefault="00AB05B8" w:rsidP="00AB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Unlock rules</w:t>
      </w:r>
    </w:p>
    <w:p w14:paraId="31DC6BF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70270AC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Designers should be able to tune gameplay without modifying code.</w:t>
      </w:r>
    </w:p>
    <w:p w14:paraId="24D5F7B2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428B3F21">
          <v:rect id="_x0000_i1032" style="width:0;height:1.5pt" o:hralign="center" o:hrstd="t" o:hr="t" fillcolor="#a0a0a0" stroked="f"/>
        </w:pict>
      </w:r>
    </w:p>
    <w:p w14:paraId="3F8C3B5C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ADR-008 — MVP Before Scale</w:t>
      </w:r>
    </w:p>
    <w:p w14:paraId="01CE0E25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59014D2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21F89A7F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594BCAC2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The MVP includes only systems required to validate the core learning loop.</w:t>
      </w:r>
    </w:p>
    <w:p w14:paraId="4BAE5F66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Advanced systems such as AI tutoring, multiplayer, live events and CMS are intentionally deferred.</w:t>
      </w:r>
    </w:p>
    <w:p w14:paraId="7B8EAD9C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2BA7268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Focus accelerates learning.</w:t>
      </w:r>
    </w:p>
    <w:p w14:paraId="467E797D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Premature scalability delays validation.</w:t>
      </w:r>
    </w:p>
    <w:p w14:paraId="7D0785D3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7301A65C">
          <v:rect id="_x0000_i1033" style="width:0;height:1.5pt" o:hralign="center" o:hrstd="t" o:hr="t" fillcolor="#a0a0a0" stroked="f"/>
        </w:pict>
      </w:r>
    </w:p>
    <w:p w14:paraId="24A5F28E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ADR-009 — Guest First</w:t>
      </w:r>
    </w:p>
    <w:p w14:paraId="0D56F1A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5B8152C2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0B50B412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3218D6F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Guest Login is the primary authentication mechanism for MVP.</w:t>
      </w:r>
    </w:p>
    <w:p w14:paraId="7DFC16C0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4B01AD19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Reducing friction increases the likelihood that children begin playing immediately.</w:t>
      </w:r>
    </w:p>
    <w:p w14:paraId="1A5A80C2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2157FB4E">
          <v:rect id="_x0000_i1034" style="width:0;height:1.5pt" o:hralign="center" o:hrstd="t" o:hr="t" fillcolor="#a0a0a0" stroked="f"/>
        </w:pict>
      </w:r>
    </w:p>
    <w:p w14:paraId="1D0A62C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ADR-010 — Evidence Before Mastery</w:t>
      </w:r>
    </w:p>
    <w:p w14:paraId="327D2186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057BDD5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Accepted</w:t>
      </w:r>
    </w:p>
    <w:p w14:paraId="7BE7D76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08407BF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Competency mastery requires real-world evidence.</w:t>
      </w:r>
    </w:p>
    <w:p w14:paraId="2CE086E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Completing a lesson alone is insufficient.</w:t>
      </w:r>
    </w:p>
    <w:p w14:paraId="3CA3188A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Flow</w:t>
      </w:r>
    </w:p>
    <w:p w14:paraId="57F145D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Lesson</w:t>
      </w:r>
    </w:p>
    <w:p w14:paraId="5E103B0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FB5DFD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Real-life Challenge</w:t>
      </w:r>
    </w:p>
    <w:p w14:paraId="6F597347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5A856C3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Parent Confirmation</w:t>
      </w:r>
    </w:p>
    <w:p w14:paraId="36156D4D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F0F037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Competency Evidence</w:t>
      </w:r>
    </w:p>
    <w:p w14:paraId="2E055DB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EE96C8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Competency Mastered</w:t>
      </w:r>
    </w:p>
    <w:p w14:paraId="7BF56D94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475097C2">
          <v:rect id="_x0000_i1035" style="width:0;height:1.5pt" o:hralign="center" o:hrstd="t" o:hr="t" fillcolor="#a0a0a0" stroked="f"/>
        </w:pict>
      </w:r>
    </w:p>
    <w:p w14:paraId="1179AE3F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ADR-011 — Parent as Learning Partner</w:t>
      </w:r>
    </w:p>
    <w:p w14:paraId="041E5486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1A9D3D8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1D4EE56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76C43799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Parents participate only at key moments that validate real-world behavior.</w:t>
      </w:r>
    </w:p>
    <w:p w14:paraId="6095E0D7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They are not expected to manage daily learning.</w:t>
      </w:r>
    </w:p>
    <w:p w14:paraId="70DF867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4A36BF26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Parental involvement should reinforce transfer, not interrupt gameplay.</w:t>
      </w:r>
    </w:p>
    <w:p w14:paraId="315003ED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79DABEB2">
          <v:rect id="_x0000_i1036" style="width:0;height:1.5pt" o:hralign="center" o:hrstd="t" o:hr="t" fillcolor="#a0a0a0" stroked="f"/>
        </w:pict>
      </w:r>
    </w:p>
    <w:p w14:paraId="65B35CE2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ADR-012 — Positive Failure</w:t>
      </w:r>
    </w:p>
    <w:p w14:paraId="2CFF3660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55D5C66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05297334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2235493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Failure never punishes.</w:t>
      </w:r>
    </w:p>
    <w:p w14:paraId="71459239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Failure teaches.</w:t>
      </w:r>
    </w:p>
    <w:p w14:paraId="1507821B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5C1700C7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Children should always feel encouraged to try again.</w:t>
      </w:r>
    </w:p>
    <w:p w14:paraId="7985AA4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Mistakes are part of learning.</w:t>
      </w:r>
    </w:p>
    <w:p w14:paraId="17E18942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57D2AEF8">
          <v:rect id="_x0000_i1037" style="width:0;height:1.5pt" o:hralign="center" o:hrstd="t" o:hr="t" fillcolor="#a0a0a0" stroked="f"/>
        </w:pict>
      </w:r>
    </w:p>
    <w:p w14:paraId="425B766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ADR-013 — Reward Growth, Not Only Correctness</w:t>
      </w:r>
    </w:p>
    <w:p w14:paraId="49D9331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2C88E61F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1AF1100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2D008B13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Rewards recognize effort, persistence and real-world application, not only perfect answers.</w:t>
      </w:r>
    </w:p>
    <w:p w14:paraId="08E42A0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342D0504" w14:textId="77777777" w:rsidR="00AB05B8" w:rsidRPr="00AB05B8" w:rsidRDefault="00AB05B8" w:rsidP="00AB0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Completing a challenge</w:t>
      </w:r>
    </w:p>
    <w:p w14:paraId="3E264651" w14:textId="77777777" w:rsidR="00AB05B8" w:rsidRPr="00AB05B8" w:rsidRDefault="00AB05B8" w:rsidP="00AB0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Trying again</w:t>
      </w:r>
    </w:p>
    <w:p w14:paraId="5D645F6D" w14:textId="77777777" w:rsidR="00AB05B8" w:rsidRPr="00AB05B8" w:rsidRDefault="00AB05B8" w:rsidP="00AB0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Maintaining a streak</w:t>
      </w:r>
    </w:p>
    <w:p w14:paraId="6EADB5CE" w14:textId="77777777" w:rsidR="00AB05B8" w:rsidRPr="00AB05B8" w:rsidRDefault="00AB05B8" w:rsidP="00AB0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Practicing outside the app</w:t>
      </w:r>
    </w:p>
    <w:p w14:paraId="19249E8B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488F471F">
          <v:rect id="_x0000_i1038" style="width:0;height:1.5pt" o:hralign="center" o:hrstd="t" o:hr="t" fillcolor="#a0a0a0" stroked="f"/>
        </w:pict>
      </w:r>
    </w:p>
    <w:p w14:paraId="2CE2F3F8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ADR-014 — Replay Must Have Purpose</w:t>
      </w:r>
    </w:p>
    <w:p w14:paraId="19B630C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7D7A51A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589A79AF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393B138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Replay exists to deepen mastery rather than repeat content.</w:t>
      </w:r>
    </w:p>
    <w:p w14:paraId="2A68090B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Motivation</w:t>
      </w:r>
    </w:p>
    <w:p w14:paraId="742FA1EA" w14:textId="77777777" w:rsidR="00AB05B8" w:rsidRPr="00AB05B8" w:rsidRDefault="00AB05B8" w:rsidP="00AB05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Better score</w:t>
      </w:r>
    </w:p>
    <w:p w14:paraId="626393AE" w14:textId="77777777" w:rsidR="00AB05B8" w:rsidRPr="00AB05B8" w:rsidRDefault="00AB05B8" w:rsidP="00AB05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Better mastery</w:t>
      </w:r>
    </w:p>
    <w:p w14:paraId="212555DA" w14:textId="77777777" w:rsidR="00AB05B8" w:rsidRPr="00AB05B8" w:rsidRDefault="00AB05B8" w:rsidP="00AB05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Improved confidence</w:t>
      </w:r>
    </w:p>
    <w:p w14:paraId="305B454B" w14:textId="77777777" w:rsidR="00AB05B8" w:rsidRPr="00AB05B8" w:rsidRDefault="00AB05B8" w:rsidP="00AB05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Different story outcomes</w:t>
      </w:r>
    </w:p>
    <w:p w14:paraId="387E1175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3BA840BC">
          <v:rect id="_x0000_i1039" style="width:0;height:1.5pt" o:hralign="center" o:hrstd="t" o:hr="t" fillcolor="#a0a0a0" stroked="f"/>
        </w:pict>
      </w:r>
    </w:p>
    <w:p w14:paraId="57708CB8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ADR-015 — AI Is an Enhancement, Not the Foundation</w:t>
      </w:r>
    </w:p>
    <w:p w14:paraId="13D3592C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2E1096C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4D75D13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3BE84BA1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The MVP functions without AI.</w:t>
      </w:r>
    </w:p>
    <w:p w14:paraId="59AA23BF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AI enhances future versions through:</w:t>
      </w:r>
    </w:p>
    <w:p w14:paraId="6F2A426E" w14:textId="77777777" w:rsidR="00AB05B8" w:rsidRPr="00AB05B8" w:rsidRDefault="00AB05B8" w:rsidP="00AB0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Adaptive hints</w:t>
      </w:r>
    </w:p>
    <w:p w14:paraId="43437351" w14:textId="77777777" w:rsidR="00AB05B8" w:rsidRPr="00AB05B8" w:rsidRDefault="00AB05B8" w:rsidP="00AB0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Roleplay</w:t>
      </w:r>
    </w:p>
    <w:p w14:paraId="0DABBFEC" w14:textId="77777777" w:rsidR="00AB05B8" w:rsidRPr="00AB05B8" w:rsidRDefault="00AB05B8" w:rsidP="00AB0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Coaching</w:t>
      </w:r>
    </w:p>
    <w:p w14:paraId="10EE7DE1" w14:textId="77777777" w:rsidR="00AB05B8" w:rsidRPr="00AB05B8" w:rsidRDefault="00AB05B8" w:rsidP="00AB0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Personalization</w:t>
      </w:r>
    </w:p>
    <w:p w14:paraId="285FDC9C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Rationale</w:t>
      </w:r>
    </w:p>
    <w:p w14:paraId="009F052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Core gameplay must remain valuable even without AI.</w:t>
      </w:r>
    </w:p>
    <w:p w14:paraId="6F961ACF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40C84948">
          <v:rect id="_x0000_i1040" style="width:0;height:1.5pt" o:hralign="center" o:hrstd="t" o:hr="t" fillcolor="#a0a0a0" stroked="f"/>
        </w:pict>
      </w:r>
    </w:p>
    <w:p w14:paraId="6C8F6F62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ADR-016 — Feature-First + Gameplay-First Workspace</w:t>
      </w:r>
    </w:p>
    <w:p w14:paraId="55B0F57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00C5C19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3DA115F3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67D3DF6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Engineering modules are organized by feature while preserving the gameplay flow.</w:t>
      </w:r>
    </w:p>
    <w:p w14:paraId="462F16D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178CF3F4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This balances Flutter maintainability with game production needs.</w:t>
      </w:r>
    </w:p>
    <w:p w14:paraId="15779F0D" w14:textId="77777777" w:rsidR="00AB05B8" w:rsidRPr="00AB05B8" w:rsidRDefault="00AB05B8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pict w14:anchorId="5EB038F4">
          <v:rect id="_x0000_i1041" style="width:0;height:1.5pt" o:hralign="center" o:hrstd="t" o:hr="t" fillcolor="#a0a0a0" stroked="f"/>
        </w:pict>
      </w:r>
    </w:p>
    <w:p w14:paraId="291D6D2C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ADR-017 — Playtest Over Opinion</w:t>
      </w:r>
    </w:p>
    <w:p w14:paraId="68F1F458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2537B92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65C5BC5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6DD74CE4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Real user behavior outweighs internal discussion.</w:t>
      </w:r>
    </w:p>
    <w:p w14:paraId="77ADA742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5BF6867C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When product opinions conflict, observe children.</w:t>
      </w:r>
    </w:p>
    <w:p w14:paraId="1B923876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Children decide.</w:t>
      </w:r>
    </w:p>
    <w:p w14:paraId="538CD28B" w14:textId="77777777" w:rsidR="00AB05B8" w:rsidRPr="00AB05B8" w:rsidRDefault="00B02786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786">
        <w:rPr>
          <w:rFonts w:ascii="Times New Roman" w:eastAsia="Times New Roman" w:hAnsi="Times New Roman" w:cs="Times New Roman"/>
          <w:noProof/>
          <w:kern w:val="0"/>
        </w:rPr>
        <w:pict w14:anchorId="17D681E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C7609DE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ADR-018 — Every Milestone Must Be Playable</w:t>
      </w:r>
    </w:p>
    <w:p w14:paraId="37656EA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4952D0D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092194BB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68538340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No milestone is considered complete until it can be played by a real child.</w:t>
      </w:r>
    </w:p>
    <w:p w14:paraId="66DF2CB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Engineering completion alone is insufficient.</w:t>
      </w:r>
    </w:p>
    <w:p w14:paraId="1AC3CCCA" w14:textId="77777777" w:rsidR="00AB05B8" w:rsidRPr="00AB05B8" w:rsidRDefault="00B02786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786">
        <w:rPr>
          <w:rFonts w:ascii="Times New Roman" w:eastAsia="Times New Roman" w:hAnsi="Times New Roman" w:cs="Times New Roman"/>
          <w:noProof/>
          <w:kern w:val="0"/>
        </w:rPr>
        <w:pict w14:anchorId="3C8B2D2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4942677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ADR-019 — Freeze Before Build</w:t>
      </w:r>
    </w:p>
    <w:p w14:paraId="22948F34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38468DE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05BF238D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</w:t>
      </w:r>
    </w:p>
    <w:p w14:paraId="10C38E06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Vision, Competency Framework, Learning Framework, Roadmap, Workspace and Implementation Plan are frozen before implementation.</w:t>
      </w:r>
    </w:p>
    <w:p w14:paraId="392C3FB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</w:t>
      </w:r>
    </w:p>
    <w:p w14:paraId="71943606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Engineering should execute, not continuously redesign.</w:t>
      </w:r>
    </w:p>
    <w:p w14:paraId="5DE98461" w14:textId="77777777" w:rsidR="00AB05B8" w:rsidRPr="00AB05B8" w:rsidRDefault="00B02786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786">
        <w:rPr>
          <w:rFonts w:ascii="Times New Roman" w:eastAsia="Times New Roman" w:hAnsi="Times New Roman" w:cs="Times New Roman"/>
          <w:noProof/>
          <w:kern w:val="0"/>
        </w:rPr>
        <w:pict w14:anchorId="265DB38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288755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ADR-020 — Build for Tomorrow Without Delaying Today</w:t>
      </w:r>
    </w:p>
    <w:p w14:paraId="280AB7B1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3E35CB68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30C920E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Decision</w:t>
      </w:r>
    </w:p>
    <w:p w14:paraId="2F00531A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The architecture should allow future expansion without implementing future systems prematurely.</w:t>
      </w:r>
    </w:p>
    <w:p w14:paraId="3A80D8B9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Extension Points</w:t>
      </w:r>
    </w:p>
    <w:p w14:paraId="7C070799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AI Content Factory</w:t>
      </w:r>
    </w:p>
    <w:p w14:paraId="34BB62FB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Remote Config</w:t>
      </w:r>
    </w:p>
    <w:p w14:paraId="13D10E54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Cloud Sync</w:t>
      </w:r>
    </w:p>
    <w:p w14:paraId="561F6982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Multiplayer</w:t>
      </w:r>
    </w:p>
    <w:p w14:paraId="0E1F7486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Seasonal Events</w:t>
      </w:r>
    </w:p>
    <w:p w14:paraId="67C5F96A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Teacher Dashboard</w:t>
      </w:r>
    </w:p>
    <w:p w14:paraId="30FE5550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Parent Dashboard</w:t>
      </w:r>
    </w:p>
    <w:p w14:paraId="281BB6EE" w14:textId="77777777" w:rsidR="00AB05B8" w:rsidRPr="00AB05B8" w:rsidRDefault="00AB05B8" w:rsidP="00AB0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Additional Worlds</w:t>
      </w:r>
    </w:p>
    <w:p w14:paraId="4A458C45" w14:textId="77777777" w:rsidR="00AB05B8" w:rsidRPr="00AB05B8" w:rsidRDefault="00B02786" w:rsidP="00AB0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03413A">
          <v:rect id="Horizontal Lin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231BAA" w14:textId="77777777" w:rsidR="00AB05B8" w:rsidRPr="00AB05B8" w:rsidRDefault="00AB05B8" w:rsidP="00AB05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Use This Decision Log</w:t>
      </w:r>
    </w:p>
    <w:p w14:paraId="02E9387B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Before introducing a major product or engineering change:</w:t>
      </w:r>
    </w:p>
    <w:p w14:paraId="4828737E" w14:textId="77777777" w:rsidR="00AB05B8" w:rsidRPr="00AB05B8" w:rsidRDefault="00AB05B8" w:rsidP="00AB05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Check whether an ADR already exists.</w:t>
      </w:r>
    </w:p>
    <w:p w14:paraId="52E37414" w14:textId="77777777" w:rsidR="00AB05B8" w:rsidRPr="00AB05B8" w:rsidRDefault="00AB05B8" w:rsidP="00AB05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If it exists, follow it unless there is strong evidence to change.</w:t>
      </w:r>
    </w:p>
    <w:p w14:paraId="7AE902CC" w14:textId="77777777" w:rsidR="00AB05B8" w:rsidRPr="00AB05B8" w:rsidRDefault="00AB05B8" w:rsidP="00AB05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If a change is required, create a new ADR rather than silently changing an old one.</w:t>
      </w:r>
    </w:p>
    <w:p w14:paraId="581D3CA7" w14:textId="77777777" w:rsidR="00AB05B8" w:rsidRPr="00AB05B8" w:rsidRDefault="00AB05B8" w:rsidP="00AB05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 xml:space="preserve">Never overwrite historical decisions. Mark them as </w:t>
      </w:r>
      <w:r w:rsidRPr="00AB05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Superseded</w:t>
      </w:r>
      <w:r w:rsidRPr="00AB05B8">
        <w:rPr>
          <w:rFonts w:ascii="Times New Roman" w:eastAsia="Times New Roman" w:hAnsi="Times New Roman" w:cs="Times New Roman"/>
          <w:kern w:val="0"/>
          <w14:ligatures w14:val="none"/>
        </w:rPr>
        <w:t xml:space="preserve"> if they are replaced.</w:t>
      </w:r>
    </w:p>
    <w:p w14:paraId="74ACA5C3" w14:textId="77777777" w:rsidR="00AB05B8" w:rsidRPr="00AB05B8" w:rsidRDefault="00AB05B8" w:rsidP="00AB0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5B8">
        <w:rPr>
          <w:rFonts w:ascii="Times New Roman" w:eastAsia="Times New Roman" w:hAnsi="Times New Roman" w:cs="Times New Roman"/>
          <w:kern w:val="0"/>
          <w14:ligatures w14:val="none"/>
        </w:rPr>
        <w:t>This document preserves the reasoning behind NovaStars and ensures long-term consistency as the product, team and AI production system evolve.</w:t>
      </w:r>
    </w:p>
    <w:p w14:paraId="0300F891" w14:textId="77777777" w:rsidR="00AB05B8" w:rsidRPr="00AB05B8" w:rsidRDefault="00AB05B8" w:rsidP="00AB05B8"/>
    <w:sectPr w:rsidR="00AB05B8" w:rsidRPr="00AB0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67CFE"/>
    <w:multiLevelType w:val="multilevel"/>
    <w:tmpl w:val="F7D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5641"/>
    <w:multiLevelType w:val="multilevel"/>
    <w:tmpl w:val="6C92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53A89"/>
    <w:multiLevelType w:val="multilevel"/>
    <w:tmpl w:val="AE0E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87386"/>
    <w:multiLevelType w:val="multilevel"/>
    <w:tmpl w:val="5D8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6817"/>
    <w:multiLevelType w:val="multilevel"/>
    <w:tmpl w:val="32B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12BA7"/>
    <w:multiLevelType w:val="multilevel"/>
    <w:tmpl w:val="BEB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543145">
    <w:abstractNumId w:val="3"/>
  </w:num>
  <w:num w:numId="2" w16cid:durableId="1645506134">
    <w:abstractNumId w:val="4"/>
  </w:num>
  <w:num w:numId="3" w16cid:durableId="550002633">
    <w:abstractNumId w:val="0"/>
  </w:num>
  <w:num w:numId="4" w16cid:durableId="40447106">
    <w:abstractNumId w:val="5"/>
  </w:num>
  <w:num w:numId="5" w16cid:durableId="1767186584">
    <w:abstractNumId w:val="1"/>
  </w:num>
  <w:num w:numId="6" w16cid:durableId="4034575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B8"/>
    <w:rsid w:val="00AB05B8"/>
    <w:rsid w:val="00B02786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633DC77"/>
  <w15:chartTrackingRefBased/>
  <w15:docId w15:val="{E1C4903D-373B-8A46-B15B-FBDD8967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0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05B8"/>
    <w:rPr>
      <w:b/>
      <w:bCs/>
    </w:rPr>
  </w:style>
  <w:style w:type="character" w:styleId="Emphasis">
    <w:name w:val="Emphasis"/>
    <w:basedOn w:val="DefaultParagraphFont"/>
    <w:uiPriority w:val="20"/>
    <w:qFormat/>
    <w:rsid w:val="00AB05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2026-08-05T04:35:00Z</dcterms:created>
  <dcterms:modified xsi:type="dcterms:W3CDTF">2026-08-05T04:35:00Z</dcterms:modified>
</cp:coreProperties>
</file>