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F97316"/>
          <w:sz w:val="21"/>
        </w:rPr>
        <w:t>GHN EXPRESS — VÙNG NAM TRUNG BỘ</w:t>
      </w:r>
    </w:p>
    <w:p>
      <w:pPr>
        <w:jc w:val="center"/>
      </w:pPr>
      <w:r>
        <w:rPr>
          <w:rFonts w:ascii="Segoe UI" w:hAnsi="Segoe UI"/>
          <w:b/>
          <w:color w:val="0F172A"/>
          <w:sz w:val="34"/>
        </w:rPr>
        <w:t>BÁO CÁO VẬN HÀNH &amp; KINH DOANH TUẦN W35</w:t>
        <w:br/>
        <w:t>(24/08/2026 – 30/08/2026)</w:t>
      </w:r>
    </w:p>
    <w:p>
      <w:pPr>
        <w:jc w:val="center"/>
      </w:pPr>
      <w:r>
        <w:rPr>
          <w:rFonts w:ascii="Segoe UI" w:hAnsi="Segoe UI"/>
          <w:i/>
          <w:color w:val="64748B"/>
          <w:sz w:val="20"/>
        </w:rPr>
        <w:t>KỊCH BẢN THUYẾT TRÌNH CHI TIẾT &amp; LỜI GÓP Ý CHỈ ĐẠO CHO TỪNG AM</w:t>
      </w:r>
    </w:p>
    <w:p/>
    <w:p>
      <w:pPr>
        <w:spacing w:before="240" w:after="80"/>
      </w:pPr>
      <w:r>
        <w:rPr>
          <w:rFonts w:ascii="Segoe UI" w:hAnsi="Segoe UI"/>
          <w:b/>
          <w:color w:val="0F172A"/>
          <w:sz w:val="26"/>
        </w:rPr>
        <w:t>📊 [I. TỔNG QUAN VẬN HÀNH TOÀN VÙNG]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"Báo cáo vùng NTB tuần 35, từ 24/08 đến 30/08/2026:</w:t>
              <w:br/>
              <w:t>• Sản lượng full hàng: Đạt 318.989 đơn, giảm thêm -15.489 đơn (-4,6%) so tuần trước — tuần thứ tư liên tiếp sản lượng giảm, từ đỉnh 374.433 đơn ở W33 xuống còn 318.989.</w:t>
              <w:br/>
              <w:t>• TTS gần như đi ngang: Chỉ giảm nhẹ -91 đơn, đạt 72.881 đơn — đây là điểm tích cực, TTS đang ổn định dù full hàng tiếp tục giảm.</w:t>
              <w:br/>
              <w:t>• Chất lượng vận hành tuần này có phân hóa rõ:</w:t>
              <w:br/>
              <w:t xml:space="preserve">  - LTC cải thiện tốt +0,6%; Rớt LC giảm mạnh -1,0% về 1,6% — mức thấp nhất từ trước đến nay.</w:t>
              <w:br/>
              <w:t xml:space="preserve">  - Nhưng ODR giảm đáng lo -1,5% xuống 92,2%, GTC full hàng gần như đi ngang -0,1%.</w:t>
              <w:br/>
              <w:t>• AM cải thiện GTC mạnh nhất là anh Lê Minh Lợi (+12,1%); AM giảm mạnh nhất là anh Trầm Hữu Tiến (-5,6%) — cần rà soát ngay."</w:t>
            </w:r>
          </w:p>
        </w:tc>
      </w:tr>
    </w:tbl>
    <w:p/>
    <w:p>
      <w:pPr>
        <w:spacing w:before="240" w:after="80"/>
      </w:pPr>
      <w:r>
        <w:rPr>
          <w:rFonts w:ascii="Segoe UI" w:hAnsi="Segoe UI"/>
          <w:b/>
          <w:color w:val="0284C7"/>
          <w:sz w:val="26"/>
        </w:rPr>
        <w:t>📍 [SẢN LƯỢNG THEO TỈNH]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"Tất cả 5 tỉnh đều giảm full hàng:</w:t>
              <w:br/>
              <w:t>• Lâm Đồng giảm nhiều nhất, -8.002 đơn; Khánh Hòa -3.066 đơn; Bình Thuận -1.892 đơn.</w:t>
              <w:br/>
              <w:t>• Đắk Nông và Ninh Thuận giảm ít hơn, lần lượt -1.412 và -1.117 đơn.</w:t>
              <w:br/>
              <w:t>• Về TTS, hai tỉnh cải thiện: Bình Thuận tăng +273 đơn, Ninh Thuận tăng +108 đơn — trong khi Khánh Hòa, Lâm Đồng và Đắk Nông tiếp tục giảm nhẹ."</w:t>
            </w:r>
          </w:p>
        </w:tc>
      </w:tr>
    </w:tbl>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60" w:type="dxa"/>
              <w:right w:w="160" w:type="dxa"/>
            </w:tcMar>
            <w:tcBorders>
              <w:top w:val="none"/>
              <w:left w:val="single" w:sz="18" w:space="0" w:color="0284C7"/>
              <w:bottom w:val="none"/>
              <w:right w:val="none"/>
            </w:tcBorders>
          </w:tcPr>
          <w:p>
            <w:pPr>
              <w:spacing w:after="40"/>
            </w:pPr>
            <w:r>
              <w:rPr>
                <w:rFonts w:ascii="Segoe UI" w:hAnsi="Segoe UI"/>
                <w:b/>
                <w:color w:val="0284C7"/>
                <w:sz w:val="20"/>
              </w:rPr>
              <w:t>💡 GÓP Ý CHO QUẢN LÝ TỈNH LÂM ĐỒNG &amp; KHÁNH HÒA:</w:t>
              <w:br/>
            </w:r>
          </w:p>
          <w:p>
            <w:pPr>
              <w:spacing w:after="40"/>
            </w:pPr>
            <w:r>
              <w:rPr>
                <w:b/>
                <w:color w:val="0284C7"/>
              </w:rPr>
              <w:t xml:space="preserve">▪ </w:t>
            </w:r>
            <w:r>
              <w:rPr>
                <w:rFonts w:ascii="Segoe UI" w:hAnsi="Segoe UI"/>
                <w:color w:val="0F172A"/>
                <w:sz w:val="20"/>
              </w:rPr>
              <w:t>Lâm Đồng sụt giảm 8.002 đơn tập trung ở nhóm hàng hoa tươi và nông sản sấy.</w:t>
            </w:r>
          </w:p>
          <w:p>
            <w:pPr>
              <w:spacing w:after="40"/>
            </w:pPr>
            <w:r>
              <w:rPr>
                <w:b/>
                <w:color w:val="0284C7"/>
              </w:rPr>
              <w:t xml:space="preserve">▪ </w:t>
            </w:r>
            <w:r>
              <w:rPr>
                <w:rFonts w:ascii="Segoe UI" w:hAnsi="Segoe UI"/>
                <w:color w:val="0F172A"/>
                <w:sz w:val="20"/>
              </w:rPr>
              <w:t>Đề nghị Giám đốc Tỉnh phối hợp với AM làm việc lại với các hợp tác xã nông sản để hỗ trợ gói cước kích cầu trước vụ thu hoạch tháng 9.</w:t>
            </w:r>
          </w:p>
        </w:tc>
      </w:tr>
    </w:tbl>
    <w:p/>
    <w:p>
      <w:pPr>
        <w:spacing w:before="240" w:after="80"/>
      </w:pPr>
      <w:r>
        <w:rPr>
          <w:rFonts w:ascii="Segoe UI" w:hAnsi="Segoe UI"/>
          <w:b/>
          <w:color w:val="7C3AED"/>
          <w:sz w:val="26"/>
        </w:rPr>
        <w:t>👤 [SẢN LƯỢNG THEO AM]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"Chỉ hai AM tăng full hàng: chị Cao Thị Thanh Thủy +67 đơn và anh Trầm Hữu Tiến +168 đơn.</w:t>
              <w:br/>
              <w:t>Toàn bộ các AM còn lại đều giảm — anh Lê Văn Trường giảm nhiều nhất, -3.812 đơn.</w:t>
              <w:br/>
              <w:t>Về TTS: Anh Trầm Hữu Tiến và chị Cao Thị Thanh Thủy cũng là hai AM tăng TTS nhiều nhất, lần lượt +173 và +189 đơn."</w:t>
            </w:r>
          </w:p>
        </w:tc>
      </w:tr>
    </w:tbl>
    <w:p/>
    <w:tbl>
      <w:tblPr>
        <w:tblW w:type="auto" w:w="0"/>
        <w:jc w:val="center"/>
        <w:tblLook w:firstColumn="1" w:firstRow="1" w:lastColumn="0" w:lastRow="0" w:noHBand="0" w:noVBand="1" w:val="04A0"/>
      </w:tblPr>
      <w:tblGrid>
        <w:gridCol w:w="9936"/>
      </w:tblGrid>
      <w:tr>
        <w:tc>
          <w:tcPr>
            <w:tcW w:type="dxa" w:w="9936"/>
            <w:shd w:fill="FFF1F2"/>
            <w:tcMar>
              <w:top w:w="100" w:type="dxa"/>
              <w:bottom w:w="100" w:type="dxa"/>
              <w:left w:w="160" w:type="dxa"/>
              <w:right w:w="160" w:type="dxa"/>
            </w:tcMar>
            <w:tcBorders>
              <w:top w:val="none"/>
              <w:left w:val="single" w:sz="18" w:space="0" w:color="E11D48"/>
              <w:bottom w:val="none"/>
              <w:right w:val="none"/>
            </w:tcBorders>
          </w:tcPr>
          <w:p>
            <w:pPr>
              <w:spacing w:after="40"/>
            </w:pPr>
            <w:r>
              <w:rPr>
                <w:rFonts w:ascii="Segoe UI" w:hAnsi="Segoe UI"/>
                <w:b/>
                <w:color w:val="E11D48"/>
                <w:sz w:val="20"/>
              </w:rPr>
              <w:t>⚠️ ĐÓNG GÓP Ý KIẾN CHO ANH LÊ VĂN TRƯỜNG (-3.812 ĐƠN):</w:t>
              <w:br/>
            </w:r>
          </w:p>
          <w:p>
            <w:pPr>
              <w:spacing w:after="40"/>
            </w:pPr>
            <w:r>
              <w:rPr>
                <w:b/>
                <w:color w:val="E11D48"/>
              </w:rPr>
              <w:t xml:space="preserve">▪ </w:t>
            </w:r>
            <w:r>
              <w:rPr>
                <w:rFonts w:ascii="Segoe UI" w:hAnsi="Segoe UI"/>
                <w:color w:val="0F172A"/>
                <w:sz w:val="20"/>
              </w:rPr>
              <w:t>Mức giảm 3.812 đơn là sự sụt giảm volume lớn nhất vùng.</w:t>
            </w:r>
          </w:p>
          <w:p>
            <w:pPr>
              <w:spacing w:after="40"/>
            </w:pPr>
            <w:r>
              <w:rPr>
                <w:b/>
                <w:color w:val="E11D48"/>
              </w:rPr>
              <w:t xml:space="preserve">▪ </w:t>
            </w:r>
            <w:r>
              <w:rPr>
                <w:rFonts w:ascii="Segoe UI" w:hAnsi="Segoe UI"/>
                <w:color w:val="0F172A"/>
                <w:sz w:val="20"/>
              </w:rPr>
              <w:t>Anh Trường cần rà soát xem có phải shop lớn tại địa bàn bị đứt nguồn hàng hay chuyển luồng gửi qua đối thủ để có phương án giữ chân khách ngay.</w:t>
            </w:r>
          </w:p>
        </w:tc>
      </w:tr>
    </w:tbl>
    <w:p/>
    <w:p>
      <w:pPr>
        <w:spacing w:before="240" w:after="80"/>
      </w:pPr>
      <w:r>
        <w:rPr>
          <w:rFonts w:ascii="Segoe UI" w:hAnsi="Segoe UI"/>
          <w:b/>
          <w:color w:val="059669"/>
          <w:sz w:val="26"/>
        </w:rPr>
        <w:t>📋 [TỶ LỆ GÁN VẬN HÀNH]</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"Gán full hàng đạt 82,1%, tăng nhẹ +0,8% so tuần trước — tín hiệu phục hồi sau ba tuần liên tiếp giảm.</w:t>
              <w:br/>
              <w:t>• Ca 2 cải thiện tốt nhất, tăng +1,5% lên 62,4%.</w:t>
              <w:br/>
              <w:t>• Ca 1 cộng hàng tồn tăng nhẹ +0,5% lên 86,5%.</w:t>
              <w:br/>
              <w:t>• TTS cũng cải thiện tương tự — Gán TTS tăng +1,6% lên 82,3%.</w:t>
              <w:br/>
              <w:t>• Đây là tuần Gán đầu tiên đi lên sau chuỗi giảm, cần theo dõi để xác nhận đây là đảo chiều thật."</w:t>
            </w:r>
          </w:p>
        </w:tc>
      </w:tr>
    </w:tbl>
    <w:p/>
    <w:p>
      <w:pPr>
        <w:spacing w:before="240" w:after="80"/>
      </w:pPr>
      <w:r>
        <w:rPr>
          <w:rFonts w:ascii="Segoe UI" w:hAnsi="Segoe UI"/>
          <w:b/>
          <w:color w:val="F97316"/>
          <w:sz w:val="26"/>
        </w:rPr>
        <w:t>🎯 [GTC TỔNG]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"GTC full hàng đạt 58,2%, giảm nhẹ -0,1% — gần như đi ngang.</w:t>
              <w:br/>
              <w:t>Tuy nhiên GTC TTS cải thiện tốt, tăng +1,0% lên 57,7% — lần đầu tiên TTS cải thiện sau nhiều tuần liên tiếp giảm, đây là tín hiệu tốt.</w:t>
              <w:br/>
              <w:t>• Theo tỉnh: Đắk Nông cải thiện mạnh nhất, +2,6% lên 41,7% — dù vẫn thấp nhất vùng nhưng đang đi đúng hướng. Lâm Đồng và Ninh Thuận giảm nhẹ.</w:t>
              <w:br/>
              <w:t>• Theo AM: Anh Lê Minh Lợi cải thiện ấn tượng nhất, +12,1% lên 35,6% — AM mới đang có xu hướng tốt. Anh Trương Quang Linh cũng tăng mạnh, +10,7% lên 17,4%. Anh Trầm Hữu Tiến giảm mạnh nhất, -5,6% xuống 34,1% — thấp nhất vùng và cần rà soát ngay."</w:t>
            </w:r>
          </w:p>
        </w:tc>
      </w:tr>
    </w:tbl>
    <w:p/>
    <w:tbl>
      <w:tblPr>
        <w:tblW w:type="auto" w:w="0"/>
        <w:jc w:val="center"/>
        <w:tblLook w:firstColumn="1" w:firstRow="1" w:lastColumn="0" w:lastRow="0" w:noHBand="0" w:noVBand="1" w:val="04A0"/>
      </w:tblPr>
      <w:tblGrid>
        <w:gridCol w:w="9936"/>
      </w:tblGrid>
      <w:tr>
        <w:tc>
          <w:tcPr>
            <w:tcW w:type="dxa" w:w="9936"/>
            <w:shd w:fill="FFF1F2"/>
            <w:tcMar>
              <w:top w:w="100" w:type="dxa"/>
              <w:bottom w:w="100" w:type="dxa"/>
              <w:left w:w="160" w:type="dxa"/>
              <w:right w:w="160" w:type="dxa"/>
            </w:tcMar>
            <w:tcBorders>
              <w:top w:val="none"/>
              <w:left w:val="single" w:sz="18" w:space="0" w:color="E11D48"/>
              <w:bottom w:val="none"/>
              <w:right w:val="none"/>
            </w:tcBorders>
          </w:tcPr>
          <w:p>
            <w:pPr>
              <w:spacing w:after="40"/>
            </w:pPr>
            <w:r>
              <w:rPr>
                <w:rFonts w:ascii="Segoe UI" w:hAnsi="Segoe UI"/>
                <w:b/>
                <w:color w:val="E11D48"/>
                <w:sz w:val="20"/>
              </w:rPr>
              <w:t>💡 GÓP Ý &amp; PHÂN TÍCH NGUYÊN NHÂN CHO ANH TRẦM HỮU TIẾN (GTC 34,1%):</w:t>
              <w:br/>
            </w:r>
          </w:p>
          <w:p>
            <w:pPr>
              <w:spacing w:after="40"/>
            </w:pPr>
            <w:r>
              <w:rPr>
                <w:b/>
                <w:color w:val="E11D48"/>
              </w:rPr>
              <w:t xml:space="preserve">▪ </w:t>
            </w:r>
            <w:r>
              <w:rPr>
                <w:rFonts w:ascii="Segoe UI" w:hAnsi="Segoe UI"/>
                <w:color w:val="0F172A"/>
                <w:sz w:val="20"/>
              </w:rPr>
              <w:t>Số liệu thực tế: Anh Tiến đang là AM có %GTC thấp nhất toàn vùng (34,1%, giảm -5,6%).</w:t>
            </w:r>
          </w:p>
          <w:p>
            <w:pPr>
              <w:spacing w:after="40"/>
            </w:pPr>
            <w:r>
              <w:rPr>
                <w:b/>
                <w:color w:val="E11D48"/>
              </w:rPr>
              <w:t xml:space="preserve">▪ </w:t>
            </w:r>
            <w:r>
              <w:rPr>
                <w:rFonts w:ascii="Segoe UI" w:hAnsi="Segoe UI"/>
                <w:color w:val="0F172A"/>
                <w:sz w:val="20"/>
              </w:rPr>
              <w:t>Nguyên nhân cốt lõi: GTC Ca 2 gần như không phát sinh (chỉ đạt 0,5%) và GTC Ca 1 + Tồn chỉ đạt 38,9%.</w:t>
            </w:r>
          </w:p>
          <w:p>
            <w:pPr>
              <w:spacing w:after="40"/>
            </w:pPr>
            <w:r>
              <w:rPr>
                <w:b/>
                <w:color w:val="E11D48"/>
              </w:rPr>
              <w:t xml:space="preserve">▪ </w:t>
            </w:r>
            <w:r>
              <w:rPr>
                <w:rFonts w:ascii="Segoe UI" w:hAnsi="Segoe UI"/>
                <w:color w:val="0F172A"/>
                <w:sz w:val="20"/>
              </w:rPr>
              <w:t>Định hướng hành động: Anh Tiến cần rà soát lại việc tổ chức phân công tài xế ca chiều và kiểm soát tỷ lệ gán đơn để chấn chỉnh việc tồn đơn trong ngày.</w:t>
            </w:r>
          </w:p>
        </w:tc>
      </w:tr>
    </w:tbl>
    <w:p/>
    <w:p>
      <w:pPr>
        <w:spacing w:before="240" w:after="80"/>
      </w:pPr>
      <w:r>
        <w:rPr>
          <w:rFonts w:ascii="Segoe UI" w:hAnsi="Segoe UI"/>
          <w:b/>
          <w:color w:val="0284C7"/>
          <w:sz w:val="26"/>
        </w:rPr>
        <w:t>🌅 [GTC CA 1 CỘNG HÀNG TỒN]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"Ca 1 cộng hàng tồn full hàng đạt 59,7%, giảm nhẹ -0,4%. TTS Ca 1 cải thiện tốt, tăng +1,1% lên 59,4% — đồng chiều với GTC TTS tổng.</w:t>
              <w:br/>
              <w:t>• Theo AM: Chị Trần Thị Nhung cải thiện Ca 1 mạnh nhất, +3,2% lên 64,6%; chị Nguyễn Ngọc Khánh cũng tăng tốt +1,6%.</w:t>
              <w:br/>
              <w:t>• Giảm mạnh: Anh Lê Văn Trường giảm mạnh nhất, -5,5% xuống 48,3%; anh Trầm Hữu Tiến giảm -5,3% xuống 38,9%."</w:t>
            </w:r>
          </w:p>
        </w:tc>
      </w:tr>
    </w:tbl>
    <w:p/>
    <w:p>
      <w:pPr>
        <w:spacing w:before="240" w:after="80"/>
      </w:pPr>
      <w:r>
        <w:rPr>
          <w:rFonts w:ascii="Segoe UI" w:hAnsi="Segoe UI"/>
          <w:b/>
          <w:color w:val="7C3AED"/>
          <w:sz w:val="26"/>
        </w:rPr>
        <w:t>⭐ [GTC CA 1 TTS — CHỈ SỐ CÔNG TY ĐANG QUAN TÂM]</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"GTC Ca 1 TTS toàn vùng đạt 75,8%, giảm nhẹ -0,2% — tiếp tục xu hướng giảm chậm.</w:t>
              <w:br/>
              <w:t>• Anh Nguyễn Thanh Long cải thiện tốt nhất, +3,2% lên 60,8%.</w:t>
              <w:br/>
              <w:t>• Anh Lê Minh Lợi cũng tăng +27,3% lên 43,7% — mức tăng đột biến của AM mới, đáng khuyến khích.</w:t>
              <w:br/>
              <w:t>• Ngược lại: Anh Lê Văn Trường giảm mạnh nhất, -6,8% xuống 60,2%. Anh Trầm Hữu Tiến giảm -4,3% xuống 47,2% — cùng với GTC tổng cũng thấp nhất vùng, đây là AM cần được ưu tiên rà soát nhất tuần này."</w:t>
            </w:r>
          </w:p>
        </w:tc>
      </w:tr>
    </w:tbl>
    <w:p/>
    <w:p>
      <w:pPr>
        <w:spacing w:before="240" w:after="80"/>
      </w:pPr>
      <w:r>
        <w:rPr>
          <w:rFonts w:ascii="Segoe UI" w:hAnsi="Segoe UI"/>
          <w:b/>
          <w:color w:val="0F172A"/>
          <w:sz w:val="26"/>
        </w:rPr>
        <w:t>🌇 [GTC CA 2]</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"Ca 2 full hàng đạt 51,2%, tăng +0,8% — cải thiện tiếp theo sau tuần trước. TTS Ca 2 cũng tăng +0,8% lên 49,8%.</w:t>
              <w:br/>
              <w:t>• Khánh Hòa cải thiện mạnh nhất theo tỉnh, +2,6% lên 66,8%. Lâm Đồng và Đắk Nông cũng tăng nhẹ.</w:t>
              <w:br/>
              <w:t>• Ngược lại: Chị Nguyễn Thị Tuyết Thơ giảm Ca 2 mạnh nhất, -8,2% xuống 57,9%.</w:t>
              <w:br/>
              <w:t>• 🚨 Anh Trầm Hữu Tiến Ca 2 gần như bằng 0, chỉ 0,5% — vấn đề nghiêm trọng về giao hàng ca chiều tại khu vực này."</w:t>
            </w:r>
          </w:p>
        </w:tc>
      </w:tr>
    </w:tbl>
    <w:p/>
    <w:p>
      <w:pPr>
        <w:spacing w:before="240" w:after="80"/>
      </w:pPr>
      <w:r>
        <w:rPr>
          <w:rFonts w:ascii="Segoe UI" w:hAnsi="Segoe UI"/>
          <w:b/>
          <w:color w:val="059669"/>
          <w:sz w:val="26"/>
        </w:rPr>
        <w:t>📦 [CHỈ SỐ LTC — LẤY THÀNH CÔNG]</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"LTC full hàng đạt 91,1%, tăng +0,6% — cải thiện sau nhiều tuần giảm liên tiếp. Đây là tuần đầu tiên LTC đảo chiều từ W31, tín hiệu tích cực.</w:t>
              <w:br/>
              <w:t>• Đắk Nông cải thiện mạnh nhất theo tỉnh, +2,6% lên 90,1%. Bình Thuận cũng tăng +1,4%.</w:t>
              <w:br/>
              <w:t>• Theo AM: Chị Nguyễn Thị Tuyết Thơ cải thiện LTC ấn tượng nhất, +13,4% lên 92,2% — đảo chiều hoàn toàn sau tuần trước giảm sốc. Chị Trần Thị Nhung cũng tăng mạnh, +3,4% lên 85,6%.</w:t>
              <w:br/>
              <w:t>• Ngược lại: Anh Lê Văn Trường giảm sốc nhất, -1,7% xuống 87,9% full hàng nhưng TTS giảm tới -12,7% xuống 75,3% — mức giảm bất thường cần kiểm tra ngay. Anh Trầm Hữu Tiến cũng giảm LTC, -1,0% xuống 82,5%."</w:t>
            </w:r>
          </w:p>
        </w:tc>
      </w:tr>
    </w:tbl>
    <w:p/>
    <w:p>
      <w:pPr>
        <w:spacing w:before="240" w:after="80"/>
      </w:pPr>
      <w:r>
        <w:rPr>
          <w:rFonts w:ascii="Segoe UI" w:hAnsi="Segoe UI"/>
          <w:b/>
          <w:color w:val="7C3AED"/>
          <w:sz w:val="26"/>
        </w:rPr>
        <w:t>⏰ [OPR TTS THEO KHUNG GIỜ]</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"Nhắc lại lưu ý: OPR TTS chỉ tính đơn forward từ seller đến buyer, không tính đơn thu hồi hoàn trả — AM không giải trình rớt OPR do những trường hợp này.</w:t>
              <w:br/>
              <w:t>• Theo tỉnh: Khánh Hòa biến động lớn — khung ngày giảm mạnh -10,5% nhưng khung đêm tăng +23,0%, tổng OPR gần như đi ngang -0,9%. Lâm Đồng khung đêm cải thiện +5,6% lên 38,7%, tổng OPR gần như đi ngang. Bình Thuận giảm nhẹ -1,6%. Đắk Nông khung đêm gần như 0% — vấn đề kéo dài nhiều tuần chưa được giải quyết.</w:t>
              <w:br/>
              <w:t>• Theo AM: Anh Phan Đình Duy cải thiện đột biến nhất — khung đêm tăng vọt +66,2% lên 84,1%, tổng OPR tăng +26,9% lên 93,0%. Chị Huỳnh Thị Kim Chi cải thiện mạnh, tổng OPR tăng +19,7% lên 82,2%, khung đêm tăng +28,2%. Anh Nguyễn Thanh Long cải thiện tốt, +10,9% lên 92,7%.</w:t>
              <w:br/>
              <w:t>• Ngược lại: Chị Thái Thị Thanh Thư giảm sốc nhất, tổng OPR -15,0%, khung đêm giảm -10,4% xuống chỉ 47,3% — cần rà soát ngay. Anh Lê Văn Trường giảm -18,0%, khung đêm chỉ còn 10,6% — mức rất thấp và giảm liên tiếp nhiều tuần. Anh Nguyễn Lê Nguyên Vũ cũng giảm -12,0%, khung đêm sụt mạnh -22,2%."</w:t>
            </w:r>
          </w:p>
        </w:tc>
      </w:tr>
    </w:tbl>
    <w:p/>
    <w:p>
      <w:pPr>
        <w:spacing w:before="240" w:after="80"/>
      </w:pPr>
      <w:r>
        <w:rPr>
          <w:rFonts w:ascii="Segoe UI" w:hAnsi="Segoe UI"/>
          <w:b/>
          <w:color w:val="E11D48"/>
          <w:sz w:val="26"/>
        </w:rPr>
        <w:t>⏱️ [ODR — TỶ LỆ GIAO ĐÚNG HẸN SLA]</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"ODR full hàng đạt 92,2%, giảm mạnh -1,5% — đây là mức giảm đáng lo nhất tuần này và là mức thấp nhất trong nhiều tuần.</w:t>
              <w:br/>
              <w:t>• Tất cả các tỉnh đều giảm ngoại trừ Khánh Hòa tăng nhẹ +0,4%. Đắk Nông thấp nhất vùng, 86,2%, giảm mạnh -4,4% — cần được ưu tiên can thiệp. Lâm Đồng giảm -2,6%.</w:t>
              <w:br/>
              <w:t>• Theo AM: Anh Trương Quang Linh giảm sốc nhất, -21,9% xuống 40,1% — mức thấp bất thường của AM mới, cần xem ngay. Anh Lê Văn Trường giảm -7,0% xuống 83,5%. Anh Trầm Hữu Tiến giảm -3,2% xuống 79,5% — thấp nhất vùng sau anh Linh.</w:t>
              <w:br/>
              <w:t>• Điểm tích cực hiếm hoi: Anh Lê Minh Lợi cải thiện +6,5% lên 58,5% — dù vẫn thấp nhưng đang tốt lên."</w:t>
            </w:r>
          </w:p>
        </w:tc>
      </w:tr>
    </w:tbl>
    <w:p/>
    <w:p>
      <w:pPr>
        <w:spacing w:before="240" w:after="80"/>
      </w:pPr>
      <w:r>
        <w:rPr>
          <w:rFonts w:ascii="Segoe UI" w:hAnsi="Segoe UI"/>
          <w:b/>
          <w:color w:val="059669"/>
          <w:sz w:val="26"/>
        </w:rPr>
        <w:t>🚛 [RỚT LUÂN CHUYỂN]</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"Lưu ý: Đơn LTC ngoài giờ cut-off 7h30 không tính vào chỉ số này; đơn LTC trước 7h30 phải được luân chuyển tải trước 9h30.</w:t>
              <w:br/>
              <w:t>• Rớt LC giảm mạnh -1,0% xuống còn 1,6% — đây là mức thấp nhất từ trước đến nay và là tín hiệu tích cực rõ rệt nhất tuần này.</w:t>
              <w:br/>
              <w:t>• Phần lớn AM đều cải thiện hoặc giữ nguyên: Anh Lê Văn Trường cải thiện mạnh nhất, giảm -13,7% xuống 1,5%. Chị Hồng Bích Nga cũng giảm mạnh -10,0% về 4,1%.</w:t>
              <w:br/>
              <w:t>• Ngược lại: Anh Nguyễn Ngọc Khánh tăng đột biến từ 0% lên 3,1% — cần xem lại nguyên nhân. Anh Trầm Hữu Tiến vẫn cao nhất vùng, 28,6%, dù đã giảm -4,8% so tuần trước.</w:t>
              <w:br/>
              <w:t>• BC có volume lớn nhất trong top là Phan Rang Ninh Thuận, 582 đơn, rớt 4,8%; B'Lao 639 đơn, rớt 3,1%; Mũi Né 790 đơn, rớt 2,3% — ba BC này có volume lớn nhất và kéo chỉ số vùng xuống nhiều nhất."</w:t>
            </w:r>
          </w:p>
        </w:tc>
      </w:tr>
    </w:tbl>
    <w:p/>
    <w:p>
      <w:pPr>
        <w:spacing w:before="240" w:after="80"/>
      </w:pPr>
      <w:r>
        <w:rPr>
          <w:rFonts w:ascii="Segoe UI" w:hAnsi="Segoe UI"/>
          <w:b/>
          <w:color w:val="E11D48"/>
          <w:sz w:val="26"/>
        </w:rPr>
        <w:t>⚠️ [AGING TỒN KHO &amp; HÀNG TREO LUÂN CHUYỂN (TAB 10)]</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"Về quản trị hàng tồn Aging và Hàng treo Luân Chuyển:</w:t>
              <w:br/>
              <w:t>• Toàn vùng ghi nhận 4.373 đơn Aging &gt;3 ngày. Trong đó:</w:t>
              <w:br/>
              <w:t xml:space="preserve">  - Tồn 5–8 ngày: 1.535 đơn (35,1%).</w:t>
              <w:br/>
              <w:t xml:space="preserve">  - Tồn 8–15 ngày: 1.280 đơn (29,3%).</w:t>
              <w:br/>
              <w:t xml:space="preserve">  - Tồn &gt;15 ngày (nguy cơ bồi thường cao): 1.558 đơn (35,6%).</w:t>
              <w:br/>
              <w:t>• Theo Tỉnh: Đắk Nông chiếm 1.207 đơn (27,6%), Lâm Đồng 1.181 đơn (27,0%), Khánh Hòa 1.038 đơn (23,7%).</w:t>
              <w:br/>
              <w:t>• Top AM tồn Aging nhiều nhất: Anh Huỳnh Thúc Duân (676 đơn - 15,5%), anh Phan Đình Duy (642 đơn - 14,7%), chị Trần Thị Nhung (531 đơn - 12,1%), anh Lê Văn Trường (359 đơn - 8,2%).</w:t>
              <w:br/>
              <w:t>• Hàng Treo Luân Chuyển: Toàn vùng có 1.417 đơn treo LC &gt;3 ngày tại 25 bưu cục. Điểm nghẽn lớn nhất: BC Kiến Đức (168 đơn), BC Tân Hà Lâm Hà (124 đơn), BC Quảng Tín (98 đơn). Cụm AM Huỳnh Thúc Duân, Lê Minh Đại, Trần Văn Phước chiếm lượng treo cao nhất."</w:t>
            </w:r>
          </w:p>
        </w:tc>
      </w:tr>
    </w:tbl>
    <w:p/>
    <w:tbl>
      <w:tblPr>
        <w:tblW w:type="auto" w:w="0"/>
        <w:jc w:val="center"/>
        <w:tblLook w:firstColumn="1" w:firstRow="1" w:lastColumn="0" w:lastRow="0" w:noHBand="0" w:noVBand="1" w:val="04A0"/>
      </w:tblPr>
      <w:tblGrid>
        <w:gridCol w:w="9936"/>
      </w:tblGrid>
      <w:tr>
        <w:tc>
          <w:tcPr>
            <w:tcW w:type="dxa" w:w="9936"/>
            <w:shd w:fill="FFF1F2"/>
            <w:tcMar>
              <w:top w:w="100" w:type="dxa"/>
              <w:bottom w:w="100" w:type="dxa"/>
              <w:left w:w="160" w:type="dxa"/>
              <w:right w:w="160" w:type="dxa"/>
            </w:tcMar>
            <w:tcBorders>
              <w:top w:val="none"/>
              <w:left w:val="single" w:sz="18" w:space="0" w:color="E11D48"/>
              <w:bottom w:val="none"/>
              <w:right w:val="none"/>
            </w:tcBorders>
          </w:tcPr>
          <w:p>
            <w:pPr>
              <w:spacing w:after="40"/>
            </w:pPr>
            <w:r>
              <w:rPr>
                <w:rFonts w:ascii="Segoe UI" w:hAnsi="Segoe UI"/>
                <w:b/>
                <w:color w:val="E11D48"/>
                <w:sz w:val="20"/>
              </w:rPr>
              <w:t>🚨 HÀNH ĐỘNG KHẨN CẤP XỬ LÝ AGING &amp; TREO LC:</w:t>
              <w:br/>
            </w:r>
          </w:p>
          <w:p>
            <w:pPr>
              <w:spacing w:after="40"/>
            </w:pPr>
            <w:r>
              <w:rPr>
                <w:b/>
                <w:color w:val="E11D48"/>
              </w:rPr>
              <w:t xml:space="preserve">▪ </w:t>
            </w:r>
            <w:r>
              <w:rPr>
                <w:rFonts w:ascii="Segoe UI" w:hAnsi="Segoe UI"/>
                <w:color w:val="0F172A"/>
                <w:sz w:val="20"/>
              </w:rPr>
              <w:t>Nhóm hàng &gt;15 ngày (1.558 đơn): Bưu cục trưởng phải trực tiếp kiểm tra từng bưu kiện tại kho, đối soát trên hệ thống để chuyển hoàn dứt điểm hoặc lập biên bản bồi hoàn.</w:t>
            </w:r>
          </w:p>
          <w:p>
            <w:pPr>
              <w:spacing w:after="40"/>
            </w:pPr>
            <w:r>
              <w:rPr>
                <w:b/>
                <w:color w:val="E11D48"/>
              </w:rPr>
              <w:t xml:space="preserve">▪ </w:t>
            </w:r>
            <w:r>
              <w:rPr>
                <w:rFonts w:ascii="Segoe UI" w:hAnsi="Segoe UI"/>
                <w:color w:val="0F172A"/>
                <w:sz w:val="20"/>
              </w:rPr>
              <w:t>1.417 đơn treo LC: Đề nghị AM Duân, AM Đại và AM Phước phối hợp tài xế xe tải kiểm đếm bao seal, giải tỏa dứt điểm trước 18h00 Thứ 5.</w:t>
            </w:r>
          </w:p>
        </w:tc>
      </w:tr>
    </w:tbl>
    <w:p/>
    <w:p>
      <w:pPr>
        <w:spacing w:before="240" w:after="80"/>
      </w:pPr>
      <w:r>
        <w:rPr>
          <w:rFonts w:ascii="Segoe UI" w:hAnsi="Segoe UI"/>
          <w:b/>
          <w:color w:val="F97316"/>
          <w:sz w:val="26"/>
        </w:rPr>
        <w:t>💳 [III. KIỂM SOÁT COD TIỀN MẶT &amp; TỶ LỆ QUÉT QR (TAB 11)]</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"Về kiểm soát dòng tiền COD 2 tuần gần nhất:</w:t>
              <w:br/>
              <w:t>• Tổng số tiền COD thu hộ toàn vùng tuần này đạt 180.823,9 triệu đồng (trong đó Chuyển khoản QR đạt 109.188,8 triệu, Tiền mặt là 71.635,1 triệu).</w:t>
              <w:br/>
              <w:t>• Tỷ lệ tiền mặt toàn vùng tăng lên 38,8% (tăng +1,1% so với mức 37,7% tuần trước), đồng nghĩa tỷ lệ chuyển khoản QR giảm nhẹ về 61,2%.</w:t>
              <w:br/>
              <w:t>• Cảnh báo AM có tỷ lệ tiền mặt vượt ngưỡng 70%:</w:t>
              <w:br/>
              <w:t xml:space="preserve">  - Anh Huỳnh Thúc Duân: 89,6% tiền mặt (cao nhất vùng).</w:t>
              <w:br/>
              <w:t xml:space="preserve">  - Chị Huỳnh Thị Kim Chi: 73,8% tiền mặt.</w:t>
              <w:br/>
              <w:t xml:space="preserve">  - Chị Trần Thị Nhung: 71,0% tiền mặt.</w:t>
              <w:br/>
              <w:t xml:space="preserve">  - Anh Lê Thanh Nhựt: 69,3% tiền mặt."</w:t>
            </w:r>
          </w:p>
        </w:tc>
      </w:tr>
    </w:tbl>
    <w:p/>
    <w:tbl>
      <w:tblPr>
        <w:tblW w:type="auto" w:w="0"/>
        <w:jc w:val="center"/>
        <w:tblLook w:firstColumn="1" w:firstRow="1" w:lastColumn="0" w:lastRow="0" w:noHBand="0" w:noVBand="1" w:val="04A0"/>
      </w:tblPr>
      <w:tblGrid>
        <w:gridCol w:w="9936"/>
      </w:tblGrid>
      <w:tr>
        <w:tc>
          <w:tcPr>
            <w:tcW w:type="dxa" w:w="9936"/>
            <w:shd w:fill="FFFBEB"/>
            <w:tcMar>
              <w:top w:w="100" w:type="dxa"/>
              <w:bottom w:w="100" w:type="dxa"/>
              <w:left w:w="160" w:type="dxa"/>
              <w:right w:w="160" w:type="dxa"/>
            </w:tcMar>
            <w:tcBorders>
              <w:top w:val="none"/>
              <w:left w:val="single" w:sz="18" w:space="0" w:color="D97706"/>
              <w:bottom w:val="none"/>
              <w:right w:val="none"/>
            </w:tcBorders>
          </w:tcPr>
          <w:p>
            <w:pPr>
              <w:spacing w:after="40"/>
            </w:pPr>
            <w:r>
              <w:rPr>
                <w:rFonts w:ascii="Segoe UI" w:hAnsi="Segoe UI"/>
                <w:b/>
                <w:color w:val="B45309"/>
                <w:sz w:val="20"/>
              </w:rPr>
              <w:t>💡 CHỈ ĐẠO XỬ LÝ COD TIỀN MẶT:</w:t>
              <w:br/>
            </w:r>
          </w:p>
          <w:p>
            <w:pPr>
              <w:spacing w:after="40"/>
            </w:pPr>
            <w:r>
              <w:rPr>
                <w:b/>
                <w:color w:val="B45309"/>
              </w:rPr>
              <w:t xml:space="preserve">▪ </w:t>
            </w:r>
            <w:r>
              <w:rPr>
                <w:rFonts w:ascii="Segoe UI" w:hAnsi="Segoe UI"/>
                <w:color w:val="0F172A"/>
                <w:sz w:val="20"/>
              </w:rPr>
              <w:t>Yêu cầu 100% bưu cục cấp bảng mã QR Dynamic cho từng shipper mang theo khi đi giao hàng.</w:t>
            </w:r>
          </w:p>
          <w:p>
            <w:pPr>
              <w:spacing w:after="40"/>
            </w:pPr>
            <w:r>
              <w:rPr>
                <w:b/>
                <w:color w:val="B45309"/>
              </w:rPr>
              <w:t xml:space="preserve">▪ </w:t>
            </w:r>
            <w:r>
              <w:rPr>
                <w:rFonts w:ascii="Segoe UI" w:hAnsi="Segoe UI"/>
                <w:color w:val="0F172A"/>
                <w:sz w:val="20"/>
              </w:rPr>
              <w:t>Các AM Duân, Chi, Nhung phải thiết lập mục tiêu hàng ngày: Kéo tỷ lệ chuyển khoản QR tại từng bưu cục lên tối thiểu ≥65% trước ngày 05/09.</w:t>
            </w:r>
          </w:p>
        </w:tc>
      </w:tr>
    </w:tbl>
    <w:p/>
    <w:p>
      <w:pPr>
        <w:spacing w:before="240" w:after="80"/>
      </w:pPr>
      <w:r>
        <w:rPr>
          <w:rFonts w:ascii="Segoe UI" w:hAnsi="Segoe UI"/>
          <w:b/>
          <w:color w:val="E11D48"/>
          <w:sz w:val="26"/>
        </w:rPr>
        <w:t>🛡️ [BÁO CÁO TRUY THU KHỐI LƯỢNG &amp; TICKET VI PHẠM OE-IA (TAB 12)]</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"Kính thưa Ban Giám đốc, về công tác phòng chống thất thoát và xử lý truy thu (OE-IA):</w:t>
              <w:br/>
              <w:t>• Toàn vùng ghi nhận 8.892 bản ghi truy thu với số tiền ban đầu 692,7 triệu VNĐ (sau điều chỉnh -19,5 triệu ➔ Tổng tiền cần truy thu thêm là 673,2 triệu VNĐ).</w:t>
              <w:br/>
              <w:t>• Phân loại vi phạm:</w:t>
              <w:br/>
              <w:t xml:space="preserve">  - Chênh lệch khối lượng/kích thước: Chiếm 62% tổng tiền truy thu (do shop khai man cân nặng nhưng bưu cục nhận không cân đo lại trước khi nhập kho).</w:t>
              <w:br/>
              <w:t xml:space="preserve">  - Sai tuyến/vùng cước: Chiếm 21%.</w:t>
              <w:br/>
              <w:t xml:space="preserve">  - Ticket bồi hoàn/thất lạc: Chiếm 17%.</w:t>
              <w:br/>
              <w:t>• Top AM có số tiền &amp; ticket vi phạm lớn nhất:</w:t>
              <w:br/>
              <w:t xml:space="preserve">  - Anh Trần Văn Phước: 1.706 ticket | 200,4 triệu VNĐ (chiếm 29,8% tiền truy thu toàn vùng).</w:t>
              <w:br/>
              <w:t xml:space="preserve">  - Anh Lê Văn Trường: 343 ticket | 27,0 triệu VNĐ.</w:t>
              <w:br/>
              <w:t xml:space="preserve">  - Anh Lê Minh Đại: 644 ticket | 20,9 triệu VNĐ.</w:t>
              <w:br/>
              <w:t xml:space="preserve">  - Anh Huỳnh Thúc Duân: 289 ticket | 32,5 triệu VNĐ.</w:t>
              <w:br/>
              <w:t>• Top 3 Bưu Cục giao phát sinh truy thu lớn nhất:</w:t>
              <w:br/>
              <w:t xml:space="preserve">  1. BC (DNO) Kiến Đức: 134,2 triệu VNĐ (19,9%).</w:t>
              <w:br/>
              <w:t xml:space="preserve">  2. BC (LDO) Tân Hà Lâm Hà: 81,1 triệu VNĐ (11,7%).</w:t>
              <w:br/>
              <w:t xml:space="preserve">  3. BC (DNO) Quảng Tín: 60,5 triệu VNĐ (9,4%)."</w:t>
            </w:r>
          </w:p>
        </w:tc>
      </w:tr>
    </w:tbl>
    <w:p/>
    <w:tbl>
      <w:tblPr>
        <w:tblW w:type="auto" w:w="0"/>
        <w:jc w:val="center"/>
        <w:tblLook w:firstColumn="1" w:firstRow="1" w:lastColumn="0" w:lastRow="0" w:noHBand="0" w:noVBand="1" w:val="04A0"/>
      </w:tblPr>
      <w:tblGrid>
        <w:gridCol w:w="9936"/>
      </w:tblGrid>
      <w:tr>
        <w:tc>
          <w:tcPr>
            <w:tcW w:type="dxa" w:w="9936"/>
            <w:shd w:fill="FFF1F2"/>
            <w:tcMar>
              <w:top w:w="100" w:type="dxa"/>
              <w:bottom w:w="100" w:type="dxa"/>
              <w:left w:w="160" w:type="dxa"/>
              <w:right w:w="160" w:type="dxa"/>
            </w:tcMar>
            <w:tcBorders>
              <w:top w:val="none"/>
              <w:left w:val="single" w:sz="18" w:space="0" w:color="E11D48"/>
              <w:bottom w:val="none"/>
              <w:right w:val="none"/>
            </w:tcBorders>
          </w:tcPr>
          <w:p>
            <w:pPr>
              <w:spacing w:after="40"/>
            </w:pPr>
            <w:r>
              <w:rPr>
                <w:rFonts w:ascii="Segoe UI" w:hAnsi="Segoe UI"/>
                <w:b/>
                <w:color w:val="E11D48"/>
                <w:sz w:val="20"/>
              </w:rPr>
              <w:t>🚨 HÀNH ĐỘNG THU HỒI TRUY THU (DEADLINE THỨ 7):</w:t>
              <w:br/>
            </w:r>
          </w:p>
          <w:p>
            <w:pPr>
              <w:spacing w:after="40"/>
            </w:pPr>
            <w:r>
              <w:rPr>
                <w:b/>
                <w:color w:val="E11D48"/>
              </w:rPr>
              <w:t xml:space="preserve">▪ </w:t>
            </w:r>
            <w:r>
              <w:rPr>
                <w:rFonts w:ascii="Segoe UI" w:hAnsi="Segoe UI"/>
                <w:color w:val="0F172A"/>
                <w:sz w:val="20"/>
              </w:rPr>
              <w:t>Bưu cục trưởng BC Kiến Đức, Tân Hà, Quảng Tín phải trực tiếp rà soát từng biên bản chênh lệch cân nặng và làm việc với shop để thu hồi cước.</w:t>
            </w:r>
          </w:p>
          <w:p>
            <w:pPr>
              <w:spacing w:after="40"/>
            </w:pPr>
            <w:r>
              <w:rPr>
                <w:b/>
                <w:color w:val="E11D48"/>
              </w:rPr>
              <w:t xml:space="preserve">▪ </w:t>
            </w:r>
            <w:r>
              <w:rPr>
                <w:rFonts w:ascii="Segoe UI" w:hAnsi="Segoe UI"/>
                <w:color w:val="0F172A"/>
                <w:sz w:val="20"/>
              </w:rPr>
              <w:t>AM Trần Văn Phước và AM Lê Văn Trường phải giải trình dứt điểm các ticket vi phạm trước 17h00 Thứ 6.</w:t>
            </w:r>
          </w:p>
        </w:tc>
      </w:tr>
    </w:tbl>
    <w:p/>
    <w:p>
      <w:pPr>
        <w:spacing w:before="240" w:after="80"/>
      </w:pPr>
      <w:r>
        <w:rPr>
          <w:rFonts w:ascii="Segoe UI" w:hAnsi="Segoe UI"/>
          <w:b/>
          <w:color w:val="0F172A"/>
          <w:sz w:val="26"/>
        </w:rPr>
        <w:t>📈 [V. KINH DOANH &amp; KHÁCH HÀNG MỚI F30]</w:t>
      </w:r>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"Doanh thu vùng tuần 35 (23-29/08) đạt 1,073 tỷ đồng trên 32.739 đơn, tăng nhẹ +0,7% so tuần 34 — tín hiệu tích cực nhỏ sau nhiều tuần giảm liên tiếp.</w:t>
              <w:br/>
              <w:t>• Trụ cột doanh thu: Anh Phan Đình Duy vẫn là trụ cột doanh thu lớn nhất, 495 triệu, tăng +3,5%. Chị Thái Thị Thanh Thư đứng thứ hai, 92 triệu, giảm -4,0%. Anh Huỳnh Thúc Duân tăng đột biến +15,7%, lên 29,5 triệu — mức tăng tốt nhất vùng tuần này.</w:t>
              <w:br/>
              <w:t>• Giảm nhiều nhất: Anh Nguyễn Duy Long, -4,8 Tr; chị Thái Thị Thanh Thư -3,9 Tr; anh Lê Văn Trường -3,8 Tr.</w:t>
              <w:br/>
              <w:t>• Về khách hàng mới F30: Toàn vùng đạt 95 KH mới, giảm 3 KH so tuần 34, nhưng tổng doanh thu F30 tăng +3,7% lên 12,2 triệu — chất lượng KH mới đang tốt hơn. Anh Nguyễn Duy Long phát triển nhiều KH mới nhất, 26 KH, tăng +9 KH. Chị Thái Thị Thanh Thư tăng +7 KH. Chị Trần Thị Nhung giảm nhiều nhất, -7 KH xuống còn 4 KH — cần hỏi nguyên nhân."</w:t>
            </w:r>
          </w:p>
        </w:tc>
      </w:tr>
    </w:tbl>
    <w:p/>
    <w:p>
      <w:pPr>
        <w:spacing w:before="240" w:after="80"/>
      </w:pPr>
      <w:r>
        <w:rPr>
          <w:rFonts w:ascii="Segoe UI" w:hAnsi="Segoe UI"/>
          <w:b/>
          <w:color w:val="F97316"/>
          <w:sz w:val="26"/>
        </w:rPr>
        <w:t>🚀 [VI. TỔNG HỢP GÓP Ý &amp; BẢNG PHÂN CÔNG HÀNH ĐỘNG TUẦN W36]</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rFonts w:ascii="Segoe UI" w:hAnsi="Segoe UI"/>
                <w:b/>
                <w:color w:val="FFFFFF"/>
                <w:sz w:val="19"/>
              </w:rPr>
              <w:t>AM Phụ Trách</w:t>
            </w:r>
          </w:p>
        </w:tc>
        <w:tc>
          <w:tcPr>
            <w:tcW w:type="dxa" w:w="3312"/>
            <w:shd w:fill="1E3A8A"/>
            <w:tcMar>
              <w:top w:w="80" w:type="dxa"/>
              <w:bottom w:w="80" w:type="dxa"/>
              <w:left w:w="100" w:type="dxa"/>
              <w:right w:w="100" w:type="dxa"/>
            </w:tcMar>
          </w:tcPr>
          <w:p>
            <w:r>
              <w:rPr>
                <w:rFonts w:ascii="Segoe UI" w:hAnsi="Segoe UI"/>
                <w:b/>
                <w:color w:val="FFFFFF"/>
                <w:sz w:val="19"/>
              </w:rPr>
              <w:t>Vấn Đề Trọng Tâm Cần Xử Lý</w:t>
            </w:r>
          </w:p>
        </w:tc>
        <w:tc>
          <w:tcPr>
            <w:tcW w:type="dxa" w:w="3312"/>
            <w:shd w:fill="1E3A8A"/>
            <w:tcMar>
              <w:top w:w="80" w:type="dxa"/>
              <w:bottom w:w="80" w:type="dxa"/>
              <w:left w:w="100" w:type="dxa"/>
              <w:right w:w="100" w:type="dxa"/>
            </w:tcMar>
          </w:tcPr>
          <w:p>
            <w:r>
              <w:rPr>
                <w:rFonts w:ascii="Segoe UI" w:hAnsi="Segoe UI"/>
                <w:b/>
                <w:color w:val="FFFFFF"/>
                <w:sz w:val="19"/>
              </w:rPr>
              <w:t>Mục Tiêu &amp; Deadline W36</w:t>
            </w:r>
          </w:p>
        </w:tc>
      </w:tr>
      <w:tr>
        <w:tc>
          <w:tcPr>
            <w:tcW w:type="dxa" w:w="3312"/>
            <w:shd w:fill="F8FAFC"/>
            <w:tcMar>
              <w:top w:w="80" w:type="dxa"/>
              <w:bottom w:w="80" w:type="dxa"/>
              <w:left w:w="100" w:type="dxa"/>
              <w:right w:w="100" w:type="dxa"/>
            </w:tcMar>
          </w:tcPr>
          <w:p>
            <w:r>
              <w:rPr>
                <w:rFonts w:ascii="Segoe UI" w:hAnsi="Segoe UI"/>
                <w:b/>
                <w:sz w:val="19"/>
              </w:rPr>
              <w:t>Trầm Hữu Tiến</w:t>
            </w:r>
          </w:p>
        </w:tc>
        <w:tc>
          <w:tcPr>
            <w:tcW w:type="dxa" w:w="3312"/>
            <w:shd w:fill="F8FAFC"/>
            <w:tcMar>
              <w:top w:w="80" w:type="dxa"/>
              <w:bottom w:w="80" w:type="dxa"/>
              <w:left w:w="100" w:type="dxa"/>
              <w:right w:w="100" w:type="dxa"/>
            </w:tcMar>
          </w:tcPr>
          <w:p>
            <w:r>
              <w:rPr>
                <w:rFonts w:ascii="Segoe UI" w:hAnsi="Segoe UI"/>
                <w:sz w:val="19"/>
              </w:rPr>
              <w:t>GTC Ca 2 = 0.5%, GTC tổng 34.1% thấp nhất vùng, Rớt LC 28.6%</w:t>
            </w:r>
          </w:p>
        </w:tc>
        <w:tc>
          <w:tcPr>
            <w:tcW w:type="dxa" w:w="3312"/>
            <w:shd w:fill="F8FAFC"/>
            <w:tcMar>
              <w:top w:w="80" w:type="dxa"/>
              <w:bottom w:w="80" w:type="dxa"/>
              <w:left w:w="100" w:type="dxa"/>
              <w:right w:w="100" w:type="dxa"/>
            </w:tcMar>
          </w:tcPr>
          <w:p>
            <w:r>
              <w:rPr>
                <w:rFonts w:ascii="Segoe UI" w:hAnsi="Segoe UI"/>
                <w:sz w:val="19"/>
              </w:rPr>
              <w:t>Kéo GTC Ca 2 lên ≥30%, giảm Rớt LC &lt;10%. Hạn: Thứ 5</w:t>
            </w:r>
          </w:p>
        </w:tc>
      </w:tr>
      <w:tr>
        <w:tc>
          <w:tcPr>
            <w:tcW w:type="dxa" w:w="3312"/>
            <w:tcMar>
              <w:top w:w="80" w:type="dxa"/>
              <w:bottom w:w="80" w:type="dxa"/>
              <w:left w:w="100" w:type="dxa"/>
              <w:right w:w="100" w:type="dxa"/>
            </w:tcMar>
          </w:tcPr>
          <w:p>
            <w:r>
              <w:rPr>
                <w:rFonts w:ascii="Segoe UI" w:hAnsi="Segoe UI"/>
                <w:b/>
                <w:sz w:val="19"/>
              </w:rPr>
              <w:t>Lê Văn Trường</w:t>
            </w:r>
          </w:p>
        </w:tc>
        <w:tc>
          <w:tcPr>
            <w:tcW w:type="dxa" w:w="3312"/>
            <w:tcMar>
              <w:top w:w="80" w:type="dxa"/>
              <w:bottom w:w="80" w:type="dxa"/>
              <w:left w:w="100" w:type="dxa"/>
              <w:right w:w="100" w:type="dxa"/>
            </w:tcMar>
          </w:tcPr>
          <w:p>
            <w:r>
              <w:rPr>
                <w:rFonts w:ascii="Segoe UI" w:hAnsi="Segoe UI"/>
                <w:sz w:val="19"/>
              </w:rPr>
              <w:t>Sản lượng giảm -3.8k đơn, LTC TTS giảm -12.7%, OPR đêm 10.6%</w:t>
            </w:r>
          </w:p>
        </w:tc>
        <w:tc>
          <w:tcPr>
            <w:tcW w:type="dxa" w:w="3312"/>
            <w:tcMar>
              <w:top w:w="80" w:type="dxa"/>
              <w:bottom w:w="80" w:type="dxa"/>
              <w:left w:w="100" w:type="dxa"/>
              <w:right w:w="100" w:type="dxa"/>
            </w:tcMar>
          </w:tcPr>
          <w:p>
            <w:r>
              <w:rPr>
                <w:rFonts w:ascii="Segoe UI" w:hAnsi="Segoe UI"/>
                <w:sz w:val="19"/>
              </w:rPr>
              <w:t>Họp top 5 shop TTS, siết giờ lấy hàng trước 17h. Hạn: Thứ 4</w:t>
            </w:r>
          </w:p>
        </w:tc>
      </w:tr>
      <w:tr>
        <w:tc>
          <w:tcPr>
            <w:tcW w:type="dxa" w:w="3312"/>
            <w:shd w:fill="F8FAFC"/>
            <w:tcMar>
              <w:top w:w="80" w:type="dxa"/>
              <w:bottom w:w="80" w:type="dxa"/>
              <w:left w:w="100" w:type="dxa"/>
              <w:right w:w="100" w:type="dxa"/>
            </w:tcMar>
          </w:tcPr>
          <w:p>
            <w:r>
              <w:rPr>
                <w:rFonts w:ascii="Segoe UI" w:hAnsi="Segoe UI"/>
                <w:b/>
                <w:sz w:val="19"/>
              </w:rPr>
              <w:t>Trương Quang Linh</w:t>
            </w:r>
          </w:p>
        </w:tc>
        <w:tc>
          <w:tcPr>
            <w:tcW w:type="dxa" w:w="3312"/>
            <w:shd w:fill="F8FAFC"/>
            <w:tcMar>
              <w:top w:w="80" w:type="dxa"/>
              <w:bottom w:w="80" w:type="dxa"/>
              <w:left w:w="100" w:type="dxa"/>
              <w:right w:w="100" w:type="dxa"/>
            </w:tcMar>
          </w:tcPr>
          <w:p>
            <w:r>
              <w:rPr>
                <w:rFonts w:ascii="Segoe UI" w:hAnsi="Segoe UI"/>
                <w:sz w:val="19"/>
              </w:rPr>
              <w:t>ODR giảm sốc -21.9% (còn 40.1%)</w:t>
            </w:r>
          </w:p>
        </w:tc>
        <w:tc>
          <w:tcPr>
            <w:tcW w:type="dxa" w:w="3312"/>
            <w:shd w:fill="F8FAFC"/>
            <w:tcMar>
              <w:top w:w="80" w:type="dxa"/>
              <w:bottom w:w="80" w:type="dxa"/>
              <w:left w:w="100" w:type="dxa"/>
              <w:right w:w="100" w:type="dxa"/>
            </w:tcMar>
          </w:tcPr>
          <w:p>
            <w:r>
              <w:rPr>
                <w:rFonts w:ascii="Segoe UI" w:hAnsi="Segoe UI"/>
                <w:sz w:val="19"/>
              </w:rPr>
              <w:t>Tái cấu trúc tuyến giao, kiểm soát app shipper hàng ngày. Hạn: Thứ 3</w:t>
            </w:r>
          </w:p>
        </w:tc>
      </w:tr>
      <w:tr>
        <w:tc>
          <w:tcPr>
            <w:tcW w:type="dxa" w:w="3312"/>
            <w:tcMar>
              <w:top w:w="80" w:type="dxa"/>
              <w:bottom w:w="80" w:type="dxa"/>
              <w:left w:w="100" w:type="dxa"/>
              <w:right w:w="100" w:type="dxa"/>
            </w:tcMar>
          </w:tcPr>
          <w:p>
            <w:r>
              <w:rPr>
                <w:rFonts w:ascii="Segoe UI" w:hAnsi="Segoe UI"/>
                <w:b/>
                <w:sz w:val="19"/>
              </w:rPr>
              <w:t>Thái Thị Thanh Thư</w:t>
            </w:r>
          </w:p>
        </w:tc>
        <w:tc>
          <w:tcPr>
            <w:tcW w:type="dxa" w:w="3312"/>
            <w:tcMar>
              <w:top w:w="80" w:type="dxa"/>
              <w:bottom w:w="80" w:type="dxa"/>
              <w:left w:w="100" w:type="dxa"/>
              <w:right w:w="100" w:type="dxa"/>
            </w:tcMar>
          </w:tcPr>
          <w:p>
            <w:r>
              <w:rPr>
                <w:rFonts w:ascii="Segoe UI" w:hAnsi="Segoe UI"/>
                <w:sz w:val="19"/>
              </w:rPr>
              <w:t>OPR đêm sụt -10.4% (còn 47.3%), doanh thu giảm</w:t>
            </w:r>
          </w:p>
        </w:tc>
        <w:tc>
          <w:tcPr>
            <w:tcW w:type="dxa" w:w="3312"/>
            <w:tcMar>
              <w:top w:w="80" w:type="dxa"/>
              <w:bottom w:w="80" w:type="dxa"/>
              <w:left w:w="100" w:type="dxa"/>
              <w:right w:w="100" w:type="dxa"/>
            </w:tcMar>
          </w:tcPr>
          <w:p>
            <w:r>
              <w:rPr>
                <w:rFonts w:ascii="Segoe UI" w:hAnsi="Segoe UI"/>
                <w:sz w:val="19"/>
              </w:rPr>
              <w:t>Học tập mô hình gom hàng đêm của anh Duy. Hạn: Thứ 5</w:t>
            </w:r>
          </w:p>
        </w:tc>
      </w:tr>
      <w:tr>
        <w:tc>
          <w:tcPr>
            <w:tcW w:type="dxa" w:w="3312"/>
            <w:shd w:fill="F8FAFC"/>
            <w:tcMar>
              <w:top w:w="80" w:type="dxa"/>
              <w:bottom w:w="80" w:type="dxa"/>
              <w:left w:w="100" w:type="dxa"/>
              <w:right w:w="100" w:type="dxa"/>
            </w:tcMar>
          </w:tcPr>
          <w:p>
            <w:r>
              <w:rPr>
                <w:rFonts w:ascii="Segoe UI" w:hAnsi="Segoe UI"/>
                <w:b/>
                <w:sz w:val="19"/>
              </w:rPr>
              <w:t>Huỳnh Thúc Duân</w:t>
            </w:r>
          </w:p>
        </w:tc>
        <w:tc>
          <w:tcPr>
            <w:tcW w:type="dxa" w:w="3312"/>
            <w:shd w:fill="F8FAFC"/>
            <w:tcMar>
              <w:top w:w="80" w:type="dxa"/>
              <w:bottom w:w="80" w:type="dxa"/>
              <w:left w:w="100" w:type="dxa"/>
              <w:right w:w="100" w:type="dxa"/>
            </w:tcMar>
          </w:tcPr>
          <w:p>
            <w:r>
              <w:rPr>
                <w:rFonts w:ascii="Segoe UI" w:hAnsi="Segoe UI"/>
                <w:sz w:val="19"/>
              </w:rPr>
              <w:t>COD tiền mặt 89.6%, hàng treo LC cao</w:t>
            </w:r>
          </w:p>
        </w:tc>
        <w:tc>
          <w:tcPr>
            <w:tcW w:type="dxa" w:w="3312"/>
            <w:shd w:fill="F8FAFC"/>
            <w:tcMar>
              <w:top w:w="80" w:type="dxa"/>
              <w:bottom w:w="80" w:type="dxa"/>
              <w:left w:w="100" w:type="dxa"/>
              <w:right w:w="100" w:type="dxa"/>
            </w:tcMar>
          </w:tcPr>
          <w:p>
            <w:r>
              <w:rPr>
                <w:rFonts w:ascii="Segoe UI" w:hAnsi="Segoe UI"/>
                <w:sz w:val="19"/>
              </w:rPr>
              <w:t>Yêu cầu 100% tài xế mang mã QR, dọn sạch hàng treo. Hạn: Thứ 6</w:t>
            </w:r>
          </w:p>
        </w:tc>
      </w:tr>
      <w:tr>
        <w:tc>
          <w:tcPr>
            <w:tcW w:type="dxa" w:w="3312"/>
            <w:tcMar>
              <w:top w:w="80" w:type="dxa"/>
              <w:bottom w:w="80" w:type="dxa"/>
              <w:left w:w="100" w:type="dxa"/>
              <w:right w:w="100" w:type="dxa"/>
            </w:tcMar>
          </w:tcPr>
          <w:p>
            <w:r>
              <w:rPr>
                <w:rFonts w:ascii="Segoe UI" w:hAnsi="Segoe UI"/>
                <w:b/>
                <w:sz w:val="19"/>
              </w:rPr>
              <w:t>Trần Thị Nhung</w:t>
            </w:r>
          </w:p>
        </w:tc>
        <w:tc>
          <w:tcPr>
            <w:tcW w:type="dxa" w:w="3312"/>
            <w:tcMar>
              <w:top w:w="80" w:type="dxa"/>
              <w:bottom w:w="80" w:type="dxa"/>
              <w:left w:w="100" w:type="dxa"/>
              <w:right w:w="100" w:type="dxa"/>
            </w:tcMar>
          </w:tcPr>
          <w:p>
            <w:r>
              <w:rPr>
                <w:rFonts w:ascii="Segoe UI" w:hAnsi="Segoe UI"/>
                <w:sz w:val="19"/>
              </w:rPr>
              <w:t>F30 giảm -7 shop, COD tiền mặt 71.0%</w:t>
            </w:r>
          </w:p>
        </w:tc>
        <w:tc>
          <w:tcPr>
            <w:tcW w:type="dxa" w:w="3312"/>
            <w:tcMar>
              <w:top w:w="80" w:type="dxa"/>
              <w:bottom w:w="80" w:type="dxa"/>
              <w:left w:w="100" w:type="dxa"/>
              <w:right w:w="100" w:type="dxa"/>
            </w:tcMar>
          </w:tcPr>
          <w:p>
            <w:r>
              <w:rPr>
                <w:rFonts w:ascii="Segoe UI" w:hAnsi="Segoe UI"/>
                <w:sz w:val="19"/>
              </w:rPr>
              <w:t>Tìm kiếm thêm 10 shop F30 mới, đẩy mạnh thu QR. Hạn: Hết tuần</w:t>
            </w:r>
          </w:p>
        </w:tc>
      </w:tr>
      <w:tr>
        <w:tc>
          <w:tcPr>
            <w:tcW w:type="dxa" w:w="3312"/>
            <w:shd w:fill="F8FAFC"/>
            <w:tcMar>
              <w:top w:w="80" w:type="dxa"/>
              <w:bottom w:w="80" w:type="dxa"/>
              <w:left w:w="100" w:type="dxa"/>
              <w:right w:w="100" w:type="dxa"/>
            </w:tcMar>
          </w:tcPr>
          <w:p>
            <w:r>
              <w:rPr>
                <w:rFonts w:ascii="Segoe UI" w:hAnsi="Segoe UI"/>
                <w:b/>
                <w:sz w:val="19"/>
              </w:rPr>
              <w:t>Lê Minh Lợi</w:t>
            </w:r>
          </w:p>
        </w:tc>
        <w:tc>
          <w:tcPr>
            <w:tcW w:type="dxa" w:w="3312"/>
            <w:shd w:fill="F8FAFC"/>
            <w:tcMar>
              <w:top w:w="80" w:type="dxa"/>
              <w:bottom w:w="80" w:type="dxa"/>
              <w:left w:w="100" w:type="dxa"/>
              <w:right w:w="100" w:type="dxa"/>
            </w:tcMar>
          </w:tcPr>
          <w:p>
            <w:r>
              <w:rPr>
                <w:rFonts w:ascii="Segoe UI" w:hAnsi="Segoe UI"/>
                <w:sz w:val="19"/>
              </w:rPr>
              <w:t>Duy trì đà bứt phá GTC (+12.1%), cải thiện ODR</w:t>
            </w:r>
          </w:p>
        </w:tc>
        <w:tc>
          <w:tcPr>
            <w:tcW w:type="dxa" w:w="3312"/>
            <w:shd w:fill="F8FAFC"/>
            <w:tcMar>
              <w:top w:w="80" w:type="dxa"/>
              <w:bottom w:w="80" w:type="dxa"/>
              <w:left w:w="100" w:type="dxa"/>
              <w:right w:w="100" w:type="dxa"/>
            </w:tcMar>
          </w:tcPr>
          <w:p>
            <w:r>
              <w:rPr>
                <w:rFonts w:ascii="Segoe UI" w:hAnsi="Segoe UI"/>
                <w:sz w:val="19"/>
              </w:rPr>
              <w:t>Nâng ODR từ 58.5% lên ≥75% trong tuần W36. Hạn: Thứ 7</w:t>
            </w:r>
          </w:p>
        </w:tc>
      </w:tr>
      <w:tr>
        <w:tc>
          <w:tcPr>
            <w:tcW w:type="dxa" w:w="3312"/>
            <w:tcMar>
              <w:top w:w="80" w:type="dxa"/>
              <w:bottom w:w="80" w:type="dxa"/>
              <w:left w:w="100" w:type="dxa"/>
              <w:right w:w="100" w:type="dxa"/>
            </w:tcMar>
          </w:tcPr>
          <w:p>
            <w:r>
              <w:rPr>
                <w:rFonts w:ascii="Segoe UI" w:hAnsi="Segoe UI"/>
                <w:b/>
                <w:sz w:val="19"/>
              </w:rPr>
              <w:t>Phan Đình Duy</w:t>
            </w:r>
          </w:p>
        </w:tc>
        <w:tc>
          <w:tcPr>
            <w:tcW w:type="dxa" w:w="3312"/>
            <w:tcMar>
              <w:top w:w="80" w:type="dxa"/>
              <w:bottom w:w="80" w:type="dxa"/>
              <w:left w:w="100" w:type="dxa"/>
              <w:right w:w="100" w:type="dxa"/>
            </w:tcMar>
          </w:tcPr>
          <w:p>
            <w:r>
              <w:rPr>
                <w:rFonts w:ascii="Segoe UI" w:hAnsi="Segoe UI"/>
                <w:sz w:val="19"/>
              </w:rPr>
              <w:t>Duy trì doanh thu đầu tàu, hỗ trợ OPR đêm</w:t>
            </w:r>
          </w:p>
        </w:tc>
        <w:tc>
          <w:tcPr>
            <w:tcW w:type="dxa" w:w="3312"/>
            <w:tcMar>
              <w:top w:w="80" w:type="dxa"/>
              <w:bottom w:w="80" w:type="dxa"/>
              <w:left w:w="100" w:type="dxa"/>
              <w:right w:w="100" w:type="dxa"/>
            </w:tcMar>
          </w:tcPr>
          <w:p>
            <w:r>
              <w:rPr>
                <w:rFonts w:ascii="Segoe UI" w:hAnsi="Segoe UI"/>
                <w:sz w:val="19"/>
              </w:rPr>
              <w:t>Đạt doanh thu ≥520 Tr, hỗ trợ các AM lân cận. Hạn: Hết tuần</w:t>
            </w:r>
          </w:p>
        </w:tc>
      </w:tr>
    </w:tbl>
    <w:p/>
    <w:tbl>
      <w:tblPr>
        <w:tblW w:type="auto" w:w="0"/>
        <w:jc w:val="center"/>
        <w:tblLook w:firstColumn="1" w:firstRow="1" w:lastColumn="0" w:lastRow="0" w:noHBand="0" w:noVBand="1" w:val="04A0"/>
      </w:tblPr>
      <w:tblGrid>
        <w:gridCol w:w="9936"/>
      </w:tblGrid>
      <w:tr>
        <w:tc>
          <w:tcPr>
            <w:tcW w:type="dxa" w:w="9936"/>
            <w:shd w:fill="FFF7ED"/>
            <w:tcMar>
              <w:top w:w="120" w:type="dxa"/>
              <w:bottom w:w="120" w:type="dxa"/>
              <w:left w:w="180" w:type="dxa"/>
              <w:right w:w="180" w:type="dxa"/>
            </w:tcMar>
            <w:tcBorders>
              <w:top w:val="none"/>
              <w:left w:val="single" w:sz="24" w:space="0" w:color="F97316"/>
              <w:bottom w:val="none"/>
              <w:right w:val="none"/>
            </w:tcBorders>
          </w:tcPr>
          <w:p>
            <w:pPr>
              <w:spacing w:after="40"/>
            </w:pPr>
            <w:r>
              <w:rPr>
                <w:rFonts w:ascii="Segoe UI" w:hAnsi="Segoe UI"/>
                <w:b/>
                <w:color w:val="F97316"/>
                <w:sz w:val="19"/>
              </w:rPr>
              <w:t>🗣️ LỜI THUYẾT TRÌNH:</w:t>
              <w:br/>
            </w:r>
            <w:r>
              <w:rPr>
                <w:rFonts w:ascii="Segoe UI" w:hAnsi="Segoe UI"/>
                <w:i/>
                <w:color w:val="0F172A"/>
                <w:sz w:val="21"/>
              </w:rPr>
              <w:t>"Kính thưa Ban Giám đốc và toàn thể anh chị em,</w:t>
              <w:br/>
              <w:t>Bức tranh tuần W35 đã chỉ ra rất rõ những điểm chúng ta làm tốt như Rớt LC giảm kỷ lục (1.6%) và Doanh thu đảo chiều tăng (+0.7%), đồng thời cũng chỉ đích danh các điểm nghẽn cần tháo gỡ ngay tại Đắk Nông, Lâm Đồng và các chỉ số Ca 2.</w:t>
              <w:br/>
              <w:t>Em tin rằng với sự chỉ đạo quyết liệt của Ban Giám đốc và tinh thần trách nhiệm của từng AM, tuần W36 vùng Nam Trung Bộ sẽ hoàn thành xuất sắc tất cả các mục tiêu đã đề ra.</w:t>
              <w:br/>
              <w:t>Em xin trân trọng cảm ơn và xin mời Ban Giám đốc cho ý kiến chỉ đạo!"</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