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TRƯỜNG ĐẠI HỌC CÔNG NGHỆ TP.HCM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(HUTECH)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CỘNG HOÀ XÃ HỘI CHỦ NGHĨA VIỆT NAM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Độc lập - Tự do - Hạnh phúc-----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TP.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Hồ Chí Minh, ngày... tháng... năm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QUYẾT ĐỊNH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Về việc bổ nhiệm chức vụ [Tên chức vụ mới] cho [Họ và tên cán bộ/giảng viên]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[Số: ...../QĐ-HUTECH]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II. PHẦN CĂN CỨ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HIỆU TRƯỞNG TRƯỜNG ĐẠI HỌC CÔNG NGHỆ TP.HCM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Căn cứ Quy chế tổ chức và hoạt động của Trường Đại học Công nghệ TP.HCM được ban hành kèm theo Quyết định số [Số quyết định] ngày [Ngày tháng] của [Cơ quan ban hành];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Căn cứ Nghị quyết số [Số Nghị quyết] ngày [Ngày tháng] của Hội đồng Trường về công tác cán bộ;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Căn cứ đề nghị của Trưởng phòng Tổ chức - Hành chính về việc bổ nhiệm cán bộ;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Xét năng lực và quá trình công tác của ông/bà [Họ và tên cán bộ/giảng viên],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PHẦN NỘI DUNG QUYẾT ĐỊNH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QUYẾT ĐỊNH: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Điều 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Bổ nhiệm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Ông/Bà [Họ và tên người được bổ nhiệm]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[Chức vụ hiện tại, ví dụ: Giảng viên, Chuyên viên] thuộc [Tên đơn vị công tác], giữ chức vụ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[Tên chức vụ mới, ví dụ: Phó Trưởng phòng, Trưởng Bộ môn, Giảng viên chính, etc.]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thuộc [Tên đơn vị công tác], kể từ ngày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[Ngày bắt đầu có hiệu lực]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Điều 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Ông/Bà [Họ và tên người được bổ nhiệm] có trách nhiệm thực hiện các nhiệm vụ và quyền hạn của chức vụ mới theo quy định hiện hành của Nhà trường và pháp luật.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Mức lương và các chế độ đãi ngộ khác được thực hiện theo quy định của Trường.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Điều 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Quyết định này có hiệu lực kể từ ngày ký.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Điều 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Trưởng phòng Tổ chức - Hành chính, các đơn vị liên quan và Ông/Bà [Họ và tên người được bổ nhiệm] chịu trách nhiệm thi hành Quyết định này.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IV. PHẦN KÝ TÊN VÀ NƠI NHẬN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Nơi nhận: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HIỆU TRƯỞNG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Như Điều 4 (để thực hiện);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(Ký tên và đóng dấu)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[Tên đơn vị/cá nhân liên quan] (để biết);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Lưu: VT, [Đơn vị liên quan].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[Họ và tên của Hiệu trưởng]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