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pPr>
              <w:jc w:val="center"/>
            </w:pPr>
            <w:r>
              <w:rPr>
                <w:rFonts w:ascii="Times New Roman" w:hAnsi="Times New Roman"/>
                <w:b/>
                <w:i w:val="0"/>
                <w:sz w:val="20"/>
                <w:u w:val="none"/>
              </w:rPr>
              <w:t>[TÊN DOANH NGHIỆP/CÁ NHÂN ĐĂNG KÝ]</w:t>
            </w:r>
          </w:p>
        </w:tc>
        <w:tc>
          <w:tcPr>
            <w:tcW w:type="dxa" w:w="4702"/>
          </w:tcPr>
          <w:p>
            <w:pPr>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jc w:val="center"/>
            </w:pPr>
            <w:r>
              <w:rPr>
                <w:rFonts w:ascii="Times New Roman" w:hAnsi="Times New Roman"/>
                <w:b/>
                <w:i w:val="0"/>
                <w:sz w:val="22"/>
                <w:u w:val="none"/>
              </w:rPr>
              <w:t>_______________</w:t>
            </w:r>
          </w:p>
        </w:tc>
      </w:tr>
    </w:tbl>
    <w:p>
      <w:pPr>
        <w:spacing w:before="0" w:after="360" w:line="276" w:lineRule="auto"/>
        <w:jc w:val="left"/>
      </w:pPr>
    </w:p>
    <w:p>
      <w:pPr>
        <w:spacing w:before="0" w:after="80" w:line="276" w:lineRule="auto"/>
        <w:jc w:val="center"/>
      </w:pPr>
      <w:r>
        <w:rPr>
          <w:rFonts w:ascii="Times New Roman" w:hAnsi="Times New Roman"/>
          <w:b/>
          <w:i w:val="0"/>
          <w:sz w:val="26"/>
          <w:u w:val="none"/>
        </w:rPr>
        <w:t>BẢN ĐĂNG KÝ KIỂM TRA NHÀ NƯỚC VỀ CHẤT LƯỢNG HÀNG HÓA NHẬP KHẨU</w:t>
      </w:r>
    </w:p>
    <w:p>
      <w:pPr>
        <w:spacing w:before="0" w:after="240" w:line="276" w:lineRule="auto"/>
        <w:jc w:val="center"/>
      </w:pPr>
      <w:r>
        <w:rPr>
          <w:rFonts w:ascii="Times New Roman" w:hAnsi="Times New Roman"/>
          <w:b w:val="0"/>
          <w:i/>
          <w:sz w:val="21"/>
          <w:u w:val="none"/>
        </w:rPr>
        <w:t>(Mẫu số 01 Phụ lục VII ban hành kèm theo Nghị định số 37/2026/NĐ-CP)</w:t>
      </w:r>
    </w:p>
    <w:p>
      <w:pPr>
        <w:spacing w:before="0" w:after="240" w:line="276" w:lineRule="auto"/>
        <w:jc w:val="left"/>
      </w:pPr>
      <w:r>
        <w:rPr>
          <w:rFonts w:ascii="Times New Roman" w:hAnsi="Times New Roman"/>
          <w:b/>
          <w:i w:val="0"/>
          <w:sz w:val="24"/>
          <w:u w:val="none"/>
        </w:rPr>
        <w:t xml:space="preserve">Kính gửi: </w:t>
      </w:r>
      <w:r>
        <w:rPr>
          <w:rFonts w:ascii="Times New Roman" w:hAnsi="Times New Roman"/>
          <w:b w:val="0"/>
          <w:i w:val="0"/>
          <w:sz w:val="24"/>
          <w:u w:val="none"/>
        </w:rPr>
        <w:t>[Điền tên Cơ quan kiểm tra: Ủy ban Tiêu chuẩn Đo lường Chất lượng Quốc gia hoặc Chi cục TCĐLCL địa phương]</w:t>
      </w:r>
    </w:p>
    <w:p>
      <w:pPr>
        <w:spacing w:before="0" w:after="80" w:line="276" w:lineRule="auto"/>
        <w:jc w:val="left"/>
      </w:pPr>
      <w:r>
        <w:rPr>
          <w:rFonts w:ascii="Times New Roman" w:hAnsi="Times New Roman"/>
          <w:b/>
          <w:i w:val="0"/>
          <w:sz w:val="24"/>
          <w:u w:val="none"/>
        </w:rPr>
        <w:t>Tổ chức, cá nhân đăng ký:</w:t>
      </w:r>
    </w:p>
    <w:p>
      <w:pPr>
        <w:spacing w:before="0" w:after="40" w:line="276" w:lineRule="auto"/>
        <w:jc w:val="left"/>
      </w:pPr>
      <w:r>
        <w:rPr>
          <w:rFonts w:ascii="Times New Roman" w:hAnsi="Times New Roman"/>
          <w:b/>
          <w:i w:val="0"/>
          <w:sz w:val="24"/>
          <w:u w:val="none"/>
        </w:rPr>
        <w:t xml:space="preserve">1. Tên tổ chức, cá nhân nhập khẩu: </w:t>
      </w:r>
      <w:r>
        <w:rPr>
          <w:rFonts w:ascii="Times New Roman" w:hAnsi="Times New Roman"/>
          <w:b w:val="0"/>
          <w:i w:val="0"/>
          <w:sz w:val="24"/>
          <w:u w:val="none"/>
        </w:rPr>
        <w:t>[Điền tên đầy đủ doanh nghiệp/cá nhân]</w:t>
      </w:r>
    </w:p>
    <w:p>
      <w:pPr>
        <w:spacing w:before="0" w:after="40" w:line="276" w:lineRule="auto"/>
        <w:jc w:val="left"/>
      </w:pPr>
      <w:r>
        <w:rPr>
          <w:rFonts w:ascii="Times New Roman" w:hAnsi="Times New Roman"/>
          <w:b/>
          <w:i w:val="0"/>
          <w:sz w:val="24"/>
          <w:u w:val="none"/>
        </w:rPr>
        <w:t xml:space="preserve">2. Địa chỉ: </w:t>
      </w:r>
      <w:r>
        <w:rPr>
          <w:rFonts w:ascii="Times New Roman" w:hAnsi="Times New Roman"/>
          <w:b w:val="0"/>
          <w:i w:val="0"/>
          <w:sz w:val="24"/>
          <w:u w:val="none"/>
        </w:rPr>
        <w:t>[Địa chỉ trụ sở chính]</w:t>
      </w:r>
    </w:p>
    <w:p>
      <w:pPr>
        <w:spacing w:before="0" w:after="160" w:line="276" w:lineRule="auto"/>
        <w:jc w:val="left"/>
      </w:pPr>
      <w:r>
        <w:rPr>
          <w:rFonts w:ascii="Times New Roman" w:hAnsi="Times New Roman"/>
          <w:b/>
          <w:i w:val="0"/>
          <w:sz w:val="24"/>
          <w:u w:val="none"/>
        </w:rPr>
        <w:t xml:space="preserve">3. Điện thoại: </w:t>
      </w:r>
      <w:r>
        <w:rPr>
          <w:rFonts w:ascii="Times New Roman" w:hAnsi="Times New Roman"/>
          <w:b w:val="0"/>
          <w:i w:val="0"/>
          <w:sz w:val="24"/>
          <w:u w:val="none"/>
        </w:rPr>
        <w:t xml:space="preserve">[Điện thoại]      </w:t>
      </w:r>
      <w:r>
        <w:rPr>
          <w:rFonts w:ascii="Times New Roman" w:hAnsi="Times New Roman"/>
          <w:b/>
          <w:i w:val="0"/>
          <w:sz w:val="24"/>
          <w:u w:val="none"/>
        </w:rPr>
        <w:t xml:space="preserve">Fax: </w:t>
      </w:r>
      <w:r>
        <w:rPr>
          <w:rFonts w:ascii="Times New Roman" w:hAnsi="Times New Roman"/>
          <w:b w:val="0"/>
          <w:i w:val="0"/>
          <w:sz w:val="24"/>
          <w:u w:val="none"/>
        </w:rPr>
        <w:t xml:space="preserve">[Fax]      </w:t>
      </w:r>
      <w:r>
        <w:rPr>
          <w:rFonts w:ascii="Times New Roman" w:hAnsi="Times New Roman"/>
          <w:b/>
          <w:i w:val="0"/>
          <w:sz w:val="24"/>
          <w:u w:val="none"/>
        </w:rPr>
        <w:t xml:space="preserve">E-mail: </w:t>
      </w:r>
      <w:r>
        <w:rPr>
          <w:rFonts w:ascii="Times New Roman" w:hAnsi="Times New Roman"/>
          <w:b w:val="0"/>
          <w:i w:val="0"/>
          <w:sz w:val="24"/>
          <w:u w:val="none"/>
        </w:rPr>
        <w:t>[Email]</w:t>
      </w:r>
    </w:p>
    <w:p>
      <w:pPr>
        <w:spacing w:before="0" w:after="80" w:line="276" w:lineRule="auto"/>
        <w:jc w:val="left"/>
      </w:pPr>
      <w:r>
        <w:rPr>
          <w:rFonts w:ascii="Times New Roman" w:hAnsi="Times New Roman"/>
          <w:b/>
          <w:i w:val="0"/>
          <w:sz w:val="24"/>
          <w:u w:val="none"/>
        </w:rPr>
        <w:t>Đăng ký kiểm tra chất lượng đối với lô hàng nhập khẩu sau đây:</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340"/>
          </w:tcPr>
          <w:p>
            <w:pPr>
              <w:spacing w:before="60" w:after="60"/>
              <w:jc w:val="center"/>
            </w:pPr>
            <w:r>
              <w:rPr>
                <w:rFonts w:ascii="Times New Roman" w:hAnsi="Times New Roman"/>
                <w:b/>
                <w:i w:val="0"/>
                <w:sz w:val="18"/>
                <w:u w:val="none"/>
              </w:rPr>
              <w:t>TT</w:t>
            </w:r>
          </w:p>
        </w:tc>
        <w:tc>
          <w:tcPr>
            <w:tcW w:type="dxa" w:w="1417"/>
          </w:tcPr>
          <w:p>
            <w:pPr>
              <w:spacing w:before="60" w:after="60"/>
              <w:jc w:val="center"/>
            </w:pPr>
            <w:r>
              <w:rPr>
                <w:rFonts w:ascii="Times New Roman" w:hAnsi="Times New Roman"/>
                <w:b/>
                <w:i w:val="0"/>
                <w:sz w:val="18"/>
                <w:u w:val="none"/>
              </w:rPr>
              <w:t>Tên hàng hóa</w:t>
            </w:r>
          </w:p>
        </w:tc>
        <w:tc>
          <w:tcPr>
            <w:tcW w:type="dxa" w:w="1134"/>
          </w:tcPr>
          <w:p>
            <w:pPr>
              <w:spacing w:before="60" w:after="60"/>
              <w:jc w:val="center"/>
            </w:pPr>
            <w:r>
              <w:rPr>
                <w:rFonts w:ascii="Times New Roman" w:hAnsi="Times New Roman"/>
                <w:b/>
                <w:i w:val="0"/>
                <w:sz w:val="18"/>
                <w:u w:val="none"/>
              </w:rPr>
              <w:t>Nhãn hiệu, kiểu loại</w:t>
            </w:r>
          </w:p>
        </w:tc>
        <w:tc>
          <w:tcPr>
            <w:tcW w:type="dxa" w:w="1417"/>
          </w:tcPr>
          <w:p>
            <w:pPr>
              <w:spacing w:before="60" w:after="60"/>
              <w:jc w:val="center"/>
            </w:pPr>
            <w:r>
              <w:rPr>
                <w:rFonts w:ascii="Times New Roman" w:hAnsi="Times New Roman"/>
                <w:b/>
                <w:i w:val="0"/>
                <w:sz w:val="18"/>
                <w:u w:val="none"/>
              </w:rPr>
              <w:t>Đặc tính kỹ thuật</w:t>
            </w:r>
          </w:p>
        </w:tc>
        <w:tc>
          <w:tcPr>
            <w:tcW w:type="dxa" w:w="1134"/>
          </w:tcPr>
          <w:p>
            <w:pPr>
              <w:spacing w:before="60" w:after="60"/>
              <w:jc w:val="center"/>
            </w:pPr>
            <w:r>
              <w:rPr>
                <w:rFonts w:ascii="Times New Roman" w:hAnsi="Times New Roman"/>
                <w:b/>
                <w:i w:val="0"/>
                <w:sz w:val="18"/>
                <w:u w:val="none"/>
              </w:rPr>
              <w:t>Xuất xứ, Nhà SX</w:t>
            </w:r>
          </w:p>
        </w:tc>
        <w:tc>
          <w:tcPr>
            <w:tcW w:type="dxa" w:w="680"/>
          </w:tcPr>
          <w:p>
            <w:pPr>
              <w:spacing w:before="60" w:after="60"/>
              <w:jc w:val="center"/>
            </w:pPr>
            <w:r>
              <w:rPr>
                <w:rFonts w:ascii="Times New Roman" w:hAnsi="Times New Roman"/>
                <w:b/>
                <w:i w:val="0"/>
                <w:sz w:val="18"/>
                <w:u w:val="none"/>
              </w:rPr>
              <w:t>Mã HS</w:t>
            </w:r>
          </w:p>
        </w:tc>
        <w:tc>
          <w:tcPr>
            <w:tcW w:type="dxa" w:w="680"/>
          </w:tcPr>
          <w:p>
            <w:pPr>
              <w:spacing w:before="60" w:after="60"/>
              <w:jc w:val="center"/>
            </w:pPr>
            <w:r>
              <w:rPr>
                <w:rFonts w:ascii="Times New Roman" w:hAnsi="Times New Roman"/>
                <w:b/>
                <w:i w:val="0"/>
                <w:sz w:val="18"/>
                <w:u w:val="none"/>
              </w:rPr>
              <w:t>Số lượng</w:t>
            </w:r>
          </w:p>
        </w:tc>
        <w:tc>
          <w:tcPr>
            <w:tcW w:type="dxa" w:w="2268"/>
          </w:tcPr>
          <w:p>
            <w:pPr>
              <w:spacing w:before="60" w:after="60"/>
              <w:jc w:val="center"/>
            </w:pPr>
            <w:r>
              <w:rPr>
                <w:rFonts w:ascii="Times New Roman" w:hAnsi="Times New Roman"/>
                <w:b/>
                <w:i w:val="0"/>
                <w:sz w:val="18"/>
                <w:u w:val="none"/>
              </w:rPr>
              <w:t>Chứng từ kèm theo</w:t>
            </w:r>
          </w:p>
        </w:tc>
      </w:tr>
      <w:tr>
        <w:tc>
          <w:tcPr>
            <w:tcW w:type="dxa" w:w="340"/>
          </w:tcPr>
          <w:p>
            <w:pPr>
              <w:spacing w:before="60" w:after="60"/>
              <w:jc w:val="center"/>
            </w:pPr>
            <w:r>
              <w:rPr>
                <w:rFonts w:ascii="Times New Roman" w:hAnsi="Times New Roman"/>
                <w:b w:val="0"/>
                <w:i w:val="0"/>
                <w:sz w:val="17"/>
                <w:u w:val="none"/>
              </w:rPr>
              <w:t>1</w:t>
            </w:r>
          </w:p>
        </w:tc>
        <w:tc>
          <w:tcPr>
            <w:tcW w:type="dxa" w:w="1417"/>
          </w:tcPr>
          <w:p>
            <w:pPr>
              <w:spacing w:before="60" w:after="60"/>
              <w:jc w:val="left"/>
            </w:pPr>
            <w:r>
              <w:rPr>
                <w:rFonts w:ascii="Times New Roman" w:hAnsi="Times New Roman"/>
                <w:b w:val="0"/>
                <w:i w:val="0"/>
                <w:sz w:val="17"/>
                <w:u w:val="none"/>
              </w:rPr>
              <w:t>[Tên sản phẩm]</w:t>
            </w:r>
          </w:p>
        </w:tc>
        <w:tc>
          <w:tcPr>
            <w:tcW w:type="dxa" w:w="1134"/>
          </w:tcPr>
          <w:p>
            <w:pPr>
              <w:spacing w:before="60" w:after="60"/>
              <w:jc w:val="left"/>
            </w:pPr>
            <w:r>
              <w:rPr>
                <w:rFonts w:ascii="Times New Roman" w:hAnsi="Times New Roman"/>
                <w:b w:val="0"/>
                <w:i w:val="0"/>
                <w:sz w:val="17"/>
                <w:u w:val="none"/>
              </w:rPr>
              <w:t>[Nhãn hiệu, model/mã loại]</w:t>
            </w:r>
          </w:p>
        </w:tc>
        <w:tc>
          <w:tcPr>
            <w:tcW w:type="dxa" w:w="1417"/>
          </w:tcPr>
          <w:p>
            <w:pPr>
              <w:spacing w:before="60" w:after="60"/>
              <w:jc w:val="left"/>
            </w:pPr>
            <w:r>
              <w:rPr>
                <w:rFonts w:ascii="Times New Roman" w:hAnsi="Times New Roman"/>
                <w:b w:val="0"/>
                <w:i w:val="0"/>
                <w:sz w:val="17"/>
                <w:u w:val="none"/>
              </w:rPr>
              <w:t>[Công suất, điện áp...]</w:t>
            </w:r>
          </w:p>
        </w:tc>
        <w:tc>
          <w:tcPr>
            <w:tcW w:type="dxa" w:w="1134"/>
          </w:tcPr>
          <w:p>
            <w:pPr>
              <w:spacing w:before="60" w:after="60"/>
              <w:jc w:val="left"/>
            </w:pPr>
            <w:r>
              <w:rPr>
                <w:rFonts w:ascii="Times New Roman" w:hAnsi="Times New Roman"/>
                <w:b w:val="0"/>
                <w:i w:val="0"/>
                <w:sz w:val="17"/>
                <w:u w:val="none"/>
              </w:rPr>
              <w:t>[Nước xuất xứ, tên Nhà SX]</w:t>
            </w:r>
          </w:p>
        </w:tc>
        <w:tc>
          <w:tcPr>
            <w:tcW w:type="dxa" w:w="680"/>
          </w:tcPr>
          <w:p>
            <w:pPr>
              <w:spacing w:before="60" w:after="60"/>
              <w:jc w:val="center"/>
            </w:pPr>
            <w:r>
              <w:rPr>
                <w:rFonts w:ascii="Times New Roman" w:hAnsi="Times New Roman"/>
                <w:b w:val="0"/>
                <w:i w:val="0"/>
                <w:sz w:val="17"/>
                <w:u w:val="none"/>
              </w:rPr>
              <w:t>[Mã HS]</w:t>
            </w:r>
          </w:p>
        </w:tc>
        <w:tc>
          <w:tcPr>
            <w:tcW w:type="dxa" w:w="680"/>
          </w:tcPr>
          <w:p>
            <w:pPr>
              <w:spacing w:before="60" w:after="60"/>
              <w:jc w:val="center"/>
            </w:pPr>
            <w:r>
              <w:rPr>
                <w:rFonts w:ascii="Times New Roman" w:hAnsi="Times New Roman"/>
                <w:b w:val="0"/>
                <w:i w:val="0"/>
                <w:sz w:val="17"/>
                <w:u w:val="none"/>
              </w:rPr>
              <w:t>[Số lượng/ Khối lượng]</w:t>
            </w:r>
          </w:p>
        </w:tc>
        <w:tc>
          <w:tcPr>
            <w:tcW w:type="dxa" w:w="2268"/>
          </w:tcPr>
          <w:p>
            <w:pPr>
              <w:spacing w:before="60" w:after="60"/>
              <w:jc w:val="left"/>
            </w:pPr>
            <w:r>
              <w:rPr>
                <w:rFonts w:ascii="Times New Roman" w:hAnsi="Times New Roman"/>
                <w:b w:val="0"/>
                <w:i w:val="0"/>
                <w:sz w:val="17"/>
                <w:u w:val="none"/>
              </w:rPr>
              <w:t>Hợp đồng số: ...</w:t>
              <w:br/>
              <w:t>Hóa đơn số: ...</w:t>
              <w:br/>
              <w:t>Vận đơn số: ...</w:t>
              <w:br/>
              <w:t>Tờ khai số: ...</w:t>
            </w:r>
          </w:p>
        </w:tc>
      </w:tr>
    </w:tbl>
    <w:p>
      <w:pPr>
        <w:spacing w:before="0" w:after="240" w:line="276" w:lineRule="auto"/>
        <w:jc w:val="left"/>
      </w:pPr>
    </w:p>
    <w:p>
      <w:pPr>
        <w:spacing w:before="0" w:after="40" w:line="276" w:lineRule="auto"/>
        <w:jc w:val="left"/>
      </w:pPr>
      <w:r>
        <w:rPr>
          <w:rFonts w:ascii="Times New Roman" w:hAnsi="Times New Roman"/>
          <w:b/>
          <w:i w:val="0"/>
          <w:sz w:val="24"/>
          <w:u w:val="none"/>
        </w:rPr>
        <w:t xml:space="preserve">4. Địa điểm bảo quản hàng hóa sau khi thông quan/đưa về kho: </w:t>
      </w:r>
      <w:r>
        <w:rPr>
          <w:rFonts w:ascii="Times New Roman" w:hAnsi="Times New Roman"/>
          <w:b w:val="0"/>
          <w:i w:val="0"/>
          <w:sz w:val="24"/>
          <w:u w:val="none"/>
        </w:rPr>
        <w:t>[Điền địa chỉ kho bảo quản của doanh nghiệp (Ví dụ: Kho Eureka)]</w:t>
      </w:r>
    </w:p>
    <w:p>
      <w:pPr>
        <w:spacing w:before="0" w:after="240" w:line="276" w:lineRule="auto"/>
        <w:jc w:val="left"/>
      </w:pPr>
      <w:r>
        <w:rPr>
          <w:rFonts w:ascii="Times New Roman" w:hAnsi="Times New Roman"/>
          <w:b/>
          <w:i w:val="0"/>
          <w:sz w:val="24"/>
          <w:u w:val="none"/>
        </w:rPr>
        <w:t xml:space="preserve">5. Thời gian kiểm tra chất lượng dự kiến: </w:t>
      </w:r>
      <w:r>
        <w:rPr>
          <w:rFonts w:ascii="Times New Roman" w:hAnsi="Times New Roman"/>
          <w:b w:val="0"/>
          <w:i w:val="0"/>
          <w:sz w:val="24"/>
          <w:u w:val="none"/>
        </w:rPr>
        <w:t>[Điền khoảng thời gian dự kiến thực hiện đánh giá phù hợp lấy mẫu]</w:t>
      </w:r>
    </w:p>
    <w:p>
      <w:pPr>
        <w:spacing w:before="0" w:after="80" w:line="276" w:lineRule="auto"/>
        <w:jc w:val="left"/>
      </w:pPr>
      <w:r>
        <w:rPr>
          <w:rFonts w:ascii="Times New Roman" w:hAnsi="Times New Roman"/>
          <w:b/>
          <w:i w:val="0"/>
          <w:sz w:val="24"/>
          <w:u w:val="none"/>
        </w:rPr>
        <w:t>Tài liệu gửi kèm theo hồ sơ đăng ký:</w:t>
      </w:r>
    </w:p>
    <w:p>
      <w:pPr>
        <w:spacing w:before="0" w:after="40" w:line="276" w:lineRule="auto"/>
        <w:jc w:val="left"/>
      </w:pPr>
      <w:r>
        <w:rPr>
          <w:rFonts w:ascii="Times New Roman" w:hAnsi="Times New Roman"/>
          <w:b w:val="0"/>
          <w:i w:val="0"/>
          <w:sz w:val="24"/>
          <w:u w:val="none"/>
        </w:rPr>
        <w:t xml:space="preserve">   [ ]  Bản sao Hợp đồng mua bán (Contract) / Hóa đơn thương mại (Invoice).</w:t>
      </w:r>
    </w:p>
    <w:p>
      <w:pPr>
        <w:spacing w:before="0" w:after="40" w:line="276" w:lineRule="auto"/>
        <w:jc w:val="left"/>
      </w:pPr>
      <w:r>
        <w:rPr>
          <w:rFonts w:ascii="Times New Roman" w:hAnsi="Times New Roman"/>
          <w:b w:val="0"/>
          <w:i w:val="0"/>
          <w:sz w:val="24"/>
          <w:u w:val="none"/>
        </w:rPr>
        <w:t xml:space="preserve">   [ ]  Danh mục hàng hóa (Packing List) / Vận đơn (Bill of Lading).</w:t>
      </w:r>
    </w:p>
    <w:p>
      <w:pPr>
        <w:spacing w:before="0" w:after="40" w:line="276" w:lineRule="auto"/>
        <w:jc w:val="left"/>
      </w:pPr>
      <w:r>
        <w:rPr>
          <w:rFonts w:ascii="Times New Roman" w:hAnsi="Times New Roman"/>
          <w:b w:val="0"/>
          <w:i w:val="0"/>
          <w:sz w:val="24"/>
          <w:u w:val="none"/>
        </w:rPr>
        <w:t xml:space="preserve">   [ ]  Bản sao Giấy chứng nhận hợp quy (nếu đã được cấp chứng nhận kiểu loại dài hạn).</w:t>
      </w:r>
    </w:p>
    <w:p>
      <w:pPr>
        <w:spacing w:before="0" w:after="40" w:line="276" w:lineRule="auto"/>
        <w:jc w:val="left"/>
      </w:pPr>
      <w:r>
        <w:rPr>
          <w:rFonts w:ascii="Times New Roman" w:hAnsi="Times New Roman"/>
          <w:b w:val="0"/>
          <w:i w:val="0"/>
          <w:sz w:val="24"/>
          <w:u w:val="none"/>
        </w:rPr>
        <w:t xml:space="preserve">   [ ]  Ảnh chụp sản phẩm, hình vẽ cấu tạo, mẫu nhãn chính và nhãn phụ dự thảo.</w:t>
      </w:r>
    </w:p>
    <w:p>
      <w:pPr>
        <w:spacing w:before="0" w:after="240" w:line="276" w:lineRule="auto"/>
        <w:jc w:val="left"/>
      </w:pPr>
      <w:r>
        <w:rPr>
          <w:rFonts w:ascii="Times New Roman" w:hAnsi="Times New Roman"/>
          <w:b w:val="0"/>
          <w:i w:val="0"/>
          <w:sz w:val="24"/>
          <w:u w:val="none"/>
        </w:rPr>
        <w:t xml:space="preserve">   [ ]  Tờ khai hải quan hàng hóa nhập khẩu.</w:t>
      </w:r>
    </w:p>
    <w:p>
      <w:pPr>
        <w:spacing w:before="0" w:after="360" w:line="276" w:lineRule="auto"/>
        <w:jc w:val="both"/>
      </w:pPr>
      <w:r>
        <w:rPr>
          <w:rFonts w:ascii="Times New Roman" w:hAnsi="Times New Roman"/>
          <w:b w:val="0"/>
          <w:i w:val="0"/>
          <w:sz w:val="24"/>
          <w:u w:val="none"/>
        </w:rPr>
        <w:t>Chúng tôi cam kết chịu trách nhiệm hoàn toàn trước pháp luật về tính hợp pháp, hợp lệ của các chứng từ trong hồ sơ đăng ký kiểm tra chất lượng và cam kết đưa sản phẩm lưu thông đạt chất lượng phù hợp quy chuẩn kỹ thuật.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tc>
        <w:tc>
          <w:tcPr>
            <w:tcW w:type="dxa" w:w="4702"/>
          </w:tcPr>
          <w:p>
            <w:pPr>
              <w:spacing w:after="40"/>
              <w:jc w:val="center"/>
            </w:pPr>
            <w:r>
              <w:rPr>
                <w:rFonts w:ascii="Times New Roman" w:hAnsi="Times New Roman"/>
                <w:b w:val="0"/>
                <w:i/>
                <w:sz w:val="24"/>
                <w:u w:val="none"/>
              </w:rPr>
              <w:t>[Địa danh], ngày .... tháng .... năm 20...</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jc w:val="center"/>
            </w:pPr>
            <w:r>
              <w:rPr>
                <w:rFonts w:ascii="Times New Roman" w:hAnsi="Times New Roman"/>
                <w:b/>
                <w:i w:val="0"/>
                <w:sz w:val="24"/>
                <w:u w:val="none"/>
              </w:rPr>
              <w:t>[Họ và tên người đại diện]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