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61BD11E" w14:textId="77777777" w:rsidR="00756B63" w:rsidRDefault="00924DBE">
      <w:pPr>
        <w:jc w:val="center"/>
        <w:rPr>
          <w:rFonts w:ascii="SimSun" w:hAnsi="SimSun"/>
          <w:b/>
          <w:sz w:val="32"/>
          <w:szCs w:val="32"/>
        </w:rPr>
      </w:pPr>
      <w:r>
        <w:rPr>
          <w:rFonts w:ascii="SimSun" w:hAnsi="SimSun"/>
          <w:b/>
          <w:sz w:val="32"/>
          <w:szCs w:val="32"/>
        </w:rPr>
        <w:t>广西北部湾银行美元汇入汇款指引</w:t>
      </w:r>
    </w:p>
    <w:p w14:paraId="643242F7" w14:textId="77777777" w:rsidR="00756B63" w:rsidRDefault="00924DBE">
      <w:pPr>
        <w:jc w:val="center"/>
        <w:rPr>
          <w:rFonts w:ascii="SimSun" w:hAnsi="SimSun"/>
          <w:b/>
          <w:sz w:val="32"/>
          <w:szCs w:val="32"/>
        </w:rPr>
      </w:pPr>
      <w:r>
        <w:rPr>
          <w:rFonts w:ascii="SimSun" w:hAnsi="SimSun"/>
          <w:b/>
          <w:sz w:val="32"/>
          <w:szCs w:val="32"/>
        </w:rPr>
        <w:t>Receiving US Dollar Payment at</w:t>
      </w:r>
    </w:p>
    <w:p w14:paraId="773FDA1D" w14:textId="77777777" w:rsidR="00756B63" w:rsidRDefault="00924DBE">
      <w:pPr>
        <w:jc w:val="center"/>
        <w:rPr>
          <w:rFonts w:ascii="SimSun" w:hAnsi="SimSun"/>
          <w:b/>
          <w:sz w:val="32"/>
          <w:szCs w:val="32"/>
        </w:rPr>
      </w:pPr>
      <w:r>
        <w:rPr>
          <w:rFonts w:ascii="SimSun" w:hAnsi="SimSun"/>
          <w:b/>
          <w:sz w:val="32"/>
          <w:szCs w:val="32"/>
        </w:rPr>
        <w:t>GUANGXI BEIBU GULF BANK</w:t>
      </w:r>
    </w:p>
    <w:p w14:paraId="679F8950" w14:textId="77777777" w:rsidR="00756B63" w:rsidRDefault="00924DBE">
      <w:pPr>
        <w:ind w:firstLineChars="200" w:firstLine="482"/>
        <w:rPr>
          <w:rFonts w:ascii="SimSun" w:hAnsi="SimSun"/>
          <w:b/>
          <w:sz w:val="24"/>
          <w:szCs w:val="24"/>
        </w:rPr>
      </w:pPr>
      <w:r>
        <w:rPr>
          <w:rFonts w:ascii="SimSun" w:hAnsi="SimSun"/>
          <w:b/>
          <w:sz w:val="24"/>
          <w:szCs w:val="24"/>
        </w:rPr>
        <w:t>为快速、便捷、准确地将国外的美元汇款存入您在我行的</w:t>
      </w:r>
      <w:r>
        <w:rPr>
          <w:rFonts w:ascii="SimSun" w:hAnsi="SimSun" w:hint="eastAsia"/>
          <w:b/>
          <w:sz w:val="24"/>
          <w:szCs w:val="24"/>
        </w:rPr>
        <w:t>账户</w:t>
      </w:r>
      <w:r>
        <w:rPr>
          <w:rFonts w:ascii="SimSun" w:hAnsi="SimSun"/>
          <w:b/>
          <w:sz w:val="24"/>
          <w:szCs w:val="24"/>
        </w:rPr>
        <w:t>，请将</w:t>
      </w:r>
      <w:r>
        <w:rPr>
          <w:rFonts w:ascii="SimSun" w:hAnsi="SimSun" w:hint="eastAsia"/>
          <w:b/>
          <w:sz w:val="24"/>
          <w:szCs w:val="24"/>
        </w:rPr>
        <w:t>贵公司在我行开立的账号、名</w:t>
      </w:r>
      <w:r>
        <w:rPr>
          <w:rFonts w:ascii="SimSun" w:hAnsi="SimSun"/>
          <w:b/>
          <w:sz w:val="24"/>
          <w:szCs w:val="24"/>
        </w:rPr>
        <w:t>称及地址填写在空格处，然后将完整的付款路径提供给汇款方，汇款银行即可根据此路径将款项顺利汇划给您！</w:t>
      </w:r>
    </w:p>
    <w:p w14:paraId="6E63A8C9" w14:textId="77777777" w:rsidR="00756B63" w:rsidRDefault="00924DBE">
      <w:pPr>
        <w:pStyle w:val="BodyTex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Please request the remitter to instruct the remitting bank to route the payment as </w:t>
      </w:r>
      <w:r>
        <w:rPr>
          <w:b/>
          <w:sz w:val="24"/>
          <w:szCs w:val="24"/>
        </w:rPr>
        <w:t>follows:</w:t>
      </w:r>
    </w:p>
    <w:p w14:paraId="004F285A" w14:textId="77777777" w:rsidR="00756B63" w:rsidRDefault="00924DBE">
      <w:pPr>
        <w:pStyle w:val="BodyText"/>
        <w:rPr>
          <w:b/>
          <w:sz w:val="24"/>
          <w:szCs w:val="24"/>
        </w:rPr>
      </w:pPr>
      <w:r>
        <w:rPr>
          <w:b/>
          <w:sz w:val="24"/>
          <w:szCs w:val="24"/>
        </w:rPr>
        <w:t>MT103 Form</w:t>
      </w:r>
    </w:p>
    <w:tbl>
      <w:tblPr>
        <w:tblW w:w="9665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6"/>
        <w:gridCol w:w="6439"/>
      </w:tblGrid>
      <w:tr w:rsidR="00756B63" w14:paraId="10491BE1" w14:textId="77777777">
        <w:trPr>
          <w:cantSplit/>
          <w:trHeight w:val="339"/>
        </w:trPr>
        <w:tc>
          <w:tcPr>
            <w:tcW w:w="3226" w:type="dxa"/>
          </w:tcPr>
          <w:p w14:paraId="77CBA596" w14:textId="77777777" w:rsidR="00756B63" w:rsidRDefault="00924DBE">
            <w:pPr>
              <w:spacing w:after="100" w:afterAutospacing="1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Intermediary Institution</w:t>
            </w:r>
          </w:p>
          <w:p w14:paraId="5A9C61BB" w14:textId="77777777" w:rsidR="00756B63" w:rsidRDefault="00924DBE">
            <w:pPr>
              <w:spacing w:after="100" w:afterAutospacing="1"/>
              <w:ind w:firstLineChars="150" w:firstLine="316"/>
              <w:jc w:val="center"/>
              <w:rPr>
                <w:b/>
                <w:szCs w:val="21"/>
              </w:rPr>
            </w:pPr>
            <w:r>
              <w:rPr>
                <w:rFonts w:hAnsi="SimSun"/>
                <w:b/>
                <w:szCs w:val="21"/>
              </w:rPr>
              <w:t>中间行</w:t>
            </w:r>
          </w:p>
        </w:tc>
        <w:tc>
          <w:tcPr>
            <w:tcW w:w="6439" w:type="dxa"/>
          </w:tcPr>
          <w:p w14:paraId="3C5E1CEC" w14:textId="77777777" w:rsidR="00756B63" w:rsidRDefault="00924DBE">
            <w:pPr>
              <w:spacing w:after="100" w:afterAutospacing="1"/>
              <w:rPr>
                <w:rFonts w:eastAsia="Batang"/>
                <w:b/>
                <w:bCs/>
                <w:szCs w:val="21"/>
              </w:rPr>
            </w:pPr>
            <w:r>
              <w:rPr>
                <w:rFonts w:eastAsia="Batang"/>
                <w:b/>
                <w:bCs/>
                <w:szCs w:val="21"/>
              </w:rPr>
              <w:t>JPMORGAN CHASE BANK, N.A.</w:t>
            </w:r>
            <w:r>
              <w:rPr>
                <w:rFonts w:eastAsia="Batang"/>
                <w:b/>
                <w:bCs/>
                <w:szCs w:val="21"/>
              </w:rPr>
              <w:br/>
              <w:t>NEW YORK, NY US</w:t>
            </w:r>
          </w:p>
          <w:p w14:paraId="01886959" w14:textId="77777777" w:rsidR="00756B63" w:rsidRDefault="00924DBE">
            <w:pPr>
              <w:spacing w:after="100" w:afterAutospacing="1"/>
              <w:rPr>
                <w:rFonts w:eastAsia="Batang"/>
                <w:b/>
                <w:bCs/>
                <w:szCs w:val="21"/>
              </w:rPr>
            </w:pPr>
            <w:r>
              <w:rPr>
                <w:rFonts w:eastAsia="Batang" w:hAnsi="Batang"/>
                <w:b/>
                <w:bCs/>
                <w:szCs w:val="21"/>
              </w:rPr>
              <w:t>美</w:t>
            </w:r>
            <w:r>
              <w:rPr>
                <w:rFonts w:eastAsia="KaiTi_GB2312" w:hAnsi="Batang"/>
                <w:b/>
                <w:bCs/>
                <w:szCs w:val="21"/>
              </w:rPr>
              <w:t>国</w:t>
            </w:r>
            <w:r>
              <w:rPr>
                <w:rFonts w:eastAsia="Batang" w:hAnsi="Batang"/>
                <w:b/>
                <w:bCs/>
                <w:szCs w:val="21"/>
              </w:rPr>
              <w:t>摩根大通</w:t>
            </w:r>
            <w:r>
              <w:rPr>
                <w:rFonts w:eastAsia="KaiTi_GB2312" w:hAnsi="Batang"/>
                <w:b/>
                <w:bCs/>
                <w:szCs w:val="21"/>
              </w:rPr>
              <w:t>银</w:t>
            </w:r>
            <w:r>
              <w:rPr>
                <w:rFonts w:eastAsia="Batang" w:hAnsi="Batang"/>
                <w:b/>
                <w:bCs/>
                <w:szCs w:val="21"/>
              </w:rPr>
              <w:t>行</w:t>
            </w:r>
            <w:r>
              <w:rPr>
                <w:rFonts w:eastAsia="KaiTi_GB2312" w:hAnsi="Batang"/>
                <w:b/>
                <w:bCs/>
                <w:szCs w:val="21"/>
              </w:rPr>
              <w:t>纽约银</w:t>
            </w:r>
            <w:r>
              <w:rPr>
                <w:rFonts w:eastAsia="Batang" w:hAnsi="Batang"/>
                <w:b/>
                <w:bCs/>
                <w:szCs w:val="21"/>
              </w:rPr>
              <w:t>行</w:t>
            </w:r>
          </w:p>
          <w:p w14:paraId="693E261D" w14:textId="77777777" w:rsidR="00756B63" w:rsidRDefault="00924DBE">
            <w:pPr>
              <w:spacing w:after="100" w:afterAutospacing="1"/>
              <w:rPr>
                <w:rFonts w:eastAsia="Batang"/>
                <w:b/>
                <w:szCs w:val="21"/>
              </w:rPr>
            </w:pPr>
            <w:r>
              <w:rPr>
                <w:rFonts w:eastAsia="Batang"/>
                <w:b/>
                <w:bCs/>
                <w:szCs w:val="21"/>
              </w:rPr>
              <w:t>SWIFT BIC: CHASUS33</w:t>
            </w:r>
          </w:p>
        </w:tc>
      </w:tr>
      <w:tr w:rsidR="00756B63" w14:paraId="7CFF86FD" w14:textId="77777777">
        <w:trPr>
          <w:cantSplit/>
          <w:trHeight w:val="305"/>
        </w:trPr>
        <w:tc>
          <w:tcPr>
            <w:tcW w:w="3226" w:type="dxa"/>
          </w:tcPr>
          <w:p w14:paraId="5FBF308C" w14:textId="77777777" w:rsidR="00756B63" w:rsidRDefault="00924DBE">
            <w:pPr>
              <w:spacing w:after="100" w:afterAutospacing="1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Account with Institution</w:t>
            </w:r>
          </w:p>
          <w:p w14:paraId="44B65256" w14:textId="77777777" w:rsidR="00756B63" w:rsidRDefault="00924DBE">
            <w:pPr>
              <w:spacing w:after="100" w:afterAutospacing="1"/>
              <w:jc w:val="center"/>
              <w:rPr>
                <w:b/>
                <w:szCs w:val="21"/>
              </w:rPr>
            </w:pPr>
            <w:r>
              <w:rPr>
                <w:rFonts w:hAnsi="SimSun"/>
                <w:b/>
                <w:szCs w:val="21"/>
              </w:rPr>
              <w:t>收款人银行名称、代码及账号</w:t>
            </w:r>
          </w:p>
        </w:tc>
        <w:tc>
          <w:tcPr>
            <w:tcW w:w="6439" w:type="dxa"/>
          </w:tcPr>
          <w:p w14:paraId="2181812A" w14:textId="77777777" w:rsidR="00756B63" w:rsidRDefault="00924DBE">
            <w:pPr>
              <w:spacing w:after="100" w:afterAutospacing="1"/>
              <w:rPr>
                <w:rFonts w:eastAsia="Batang"/>
                <w:b/>
                <w:szCs w:val="21"/>
              </w:rPr>
            </w:pPr>
            <w:r>
              <w:rPr>
                <w:rFonts w:eastAsia="KaiTi_GB2312" w:hAnsi="Batang"/>
                <w:b/>
                <w:szCs w:val="21"/>
              </w:rPr>
              <w:t>户</w:t>
            </w:r>
            <w:r>
              <w:rPr>
                <w:rFonts w:eastAsia="Batang" w:hAnsi="Batang"/>
                <w:b/>
                <w:szCs w:val="21"/>
              </w:rPr>
              <w:t>名（</w:t>
            </w:r>
            <w:r>
              <w:rPr>
                <w:rFonts w:eastAsia="Batang"/>
                <w:b/>
                <w:szCs w:val="21"/>
              </w:rPr>
              <w:t>Name</w:t>
            </w:r>
            <w:r>
              <w:rPr>
                <w:rFonts w:eastAsia="Batang" w:hAnsi="Batang"/>
                <w:b/>
                <w:szCs w:val="21"/>
              </w:rPr>
              <w:t>）：</w:t>
            </w:r>
            <w:r>
              <w:rPr>
                <w:rFonts w:eastAsia="Batang"/>
                <w:b/>
                <w:szCs w:val="21"/>
              </w:rPr>
              <w:t>GUANGXI BEIBU GULF BANK</w:t>
            </w:r>
          </w:p>
          <w:p w14:paraId="0044EC86" w14:textId="77777777" w:rsidR="00756B63" w:rsidRDefault="00924DBE">
            <w:pPr>
              <w:spacing w:after="100" w:afterAutospacing="1"/>
              <w:rPr>
                <w:rFonts w:eastAsia="Batang"/>
                <w:b/>
                <w:szCs w:val="21"/>
              </w:rPr>
            </w:pPr>
            <w:r>
              <w:rPr>
                <w:rFonts w:eastAsia="Batang" w:hAnsi="Batang"/>
                <w:b/>
                <w:szCs w:val="21"/>
              </w:rPr>
              <w:t>广西北部</w:t>
            </w:r>
            <w:r>
              <w:rPr>
                <w:rFonts w:eastAsia="KaiTi_GB2312" w:hAnsi="Batang"/>
                <w:b/>
                <w:szCs w:val="21"/>
              </w:rPr>
              <w:t>湾银</w:t>
            </w:r>
            <w:r>
              <w:rPr>
                <w:rFonts w:eastAsia="Batang" w:hAnsi="Batang"/>
                <w:b/>
                <w:szCs w:val="21"/>
              </w:rPr>
              <w:t>行</w:t>
            </w:r>
          </w:p>
          <w:p w14:paraId="6F326FFF" w14:textId="77777777" w:rsidR="00756B63" w:rsidRDefault="00924DBE">
            <w:pPr>
              <w:spacing w:after="100" w:afterAutospacing="1"/>
              <w:rPr>
                <w:rFonts w:eastAsia="Batang"/>
                <w:b/>
                <w:szCs w:val="21"/>
              </w:rPr>
            </w:pPr>
            <w:r>
              <w:rPr>
                <w:rFonts w:eastAsia="Batang"/>
                <w:b/>
                <w:szCs w:val="21"/>
              </w:rPr>
              <w:t>SWIFT BIC: BGBKCNBJ</w:t>
            </w:r>
          </w:p>
        </w:tc>
      </w:tr>
      <w:tr w:rsidR="00756B63" w14:paraId="11907EFB" w14:textId="77777777">
        <w:trPr>
          <w:cantSplit/>
          <w:trHeight w:val="3040"/>
        </w:trPr>
        <w:tc>
          <w:tcPr>
            <w:tcW w:w="3226" w:type="dxa"/>
            <w:vAlign w:val="center"/>
          </w:tcPr>
          <w:p w14:paraId="71EAA226" w14:textId="77777777" w:rsidR="00756B63" w:rsidRDefault="00924DBE">
            <w:pPr>
              <w:spacing w:after="100" w:afterAutospacing="1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Beneficiary customer:</w:t>
            </w:r>
          </w:p>
          <w:p w14:paraId="515B90F4" w14:textId="77777777" w:rsidR="00756B63" w:rsidRDefault="00924DBE">
            <w:pPr>
              <w:spacing w:after="100" w:afterAutospacing="1"/>
              <w:jc w:val="center"/>
              <w:rPr>
                <w:b/>
                <w:szCs w:val="21"/>
              </w:rPr>
            </w:pPr>
            <w:r>
              <w:rPr>
                <w:rFonts w:hAnsi="SimSun"/>
                <w:b/>
                <w:szCs w:val="21"/>
              </w:rPr>
              <w:t>收款人账号及户名</w:t>
            </w:r>
          </w:p>
          <w:p w14:paraId="40D4B1F0" w14:textId="77777777" w:rsidR="00756B63" w:rsidRDefault="00924DBE">
            <w:pPr>
              <w:spacing w:after="100" w:afterAutospacing="1"/>
              <w:jc w:val="center"/>
              <w:rPr>
                <w:b/>
                <w:szCs w:val="21"/>
              </w:rPr>
            </w:pPr>
            <w:r>
              <w:rPr>
                <w:rFonts w:hAnsi="SimSun"/>
                <w:b/>
                <w:szCs w:val="21"/>
              </w:rPr>
              <w:t>注：请贵公司提供账号、户名和住址，建议同时提供电话以便我行及时通知您款项到达。</w:t>
            </w:r>
          </w:p>
        </w:tc>
        <w:tc>
          <w:tcPr>
            <w:tcW w:w="6439" w:type="dxa"/>
          </w:tcPr>
          <w:p w14:paraId="3ABB2119" w14:textId="77777777" w:rsidR="00756B63" w:rsidRDefault="00924DBE">
            <w:pPr>
              <w:widowControl/>
              <w:jc w:val="left"/>
              <w:rPr>
                <w:rFonts w:ascii="ˎ̥" w:hAnsi="ˎ̥" w:cs="SimSun"/>
                <w:color w:val="FF0000"/>
                <w:kern w:val="0"/>
                <w:sz w:val="20"/>
              </w:rPr>
            </w:pP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收款人：</w:t>
            </w: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GUANGXI PINGXIANG HONGSHENG INTERNATIONAL TRADE CO.,LTD</w:t>
            </w:r>
          </w:p>
          <w:p w14:paraId="37F19EEA" w14:textId="77777777" w:rsidR="00756B63" w:rsidRDefault="00756B63">
            <w:pPr>
              <w:widowControl/>
              <w:jc w:val="left"/>
              <w:rPr>
                <w:rFonts w:ascii="ˎ̥" w:hAnsi="ˎ̥" w:cs="SimSun"/>
                <w:color w:val="FF0000"/>
                <w:kern w:val="0"/>
                <w:sz w:val="20"/>
              </w:rPr>
            </w:pPr>
          </w:p>
          <w:p w14:paraId="4B6A40E3" w14:textId="77777777" w:rsidR="00756B63" w:rsidRDefault="00924DBE">
            <w:pPr>
              <w:widowControl/>
              <w:jc w:val="left"/>
              <w:rPr>
                <w:rFonts w:ascii="ˎ̥" w:hAnsi="ˎ̥" w:cs="SimSun"/>
                <w:color w:val="FF0000"/>
                <w:kern w:val="0"/>
                <w:sz w:val="20"/>
              </w:rPr>
            </w:pP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广西凭祥宏盛国际贸易有限公司</w:t>
            </w:r>
          </w:p>
          <w:p w14:paraId="4648220D" w14:textId="77777777" w:rsidR="00756B63" w:rsidRDefault="00924DBE">
            <w:pPr>
              <w:widowControl/>
              <w:jc w:val="left"/>
              <w:rPr>
                <w:rFonts w:ascii="ˎ̥" w:hAnsi="ˎ̥" w:cs="SimSun"/>
                <w:color w:val="FF0000"/>
                <w:kern w:val="0"/>
                <w:sz w:val="20"/>
              </w:rPr>
            </w:pP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账</w:t>
            </w: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 xml:space="preserve">  </w:t>
            </w: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号：</w:t>
            </w: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805036847500001</w:t>
            </w:r>
          </w:p>
          <w:p w14:paraId="584F218A" w14:textId="77777777" w:rsidR="00756B63" w:rsidRDefault="00924DBE">
            <w:pPr>
              <w:widowControl/>
              <w:jc w:val="left"/>
              <w:rPr>
                <w:rFonts w:ascii="ˎ̥" w:hAnsi="ˎ̥" w:cs="SimSun"/>
                <w:color w:val="FF0000"/>
                <w:kern w:val="0"/>
                <w:sz w:val="20"/>
              </w:rPr>
            </w:pP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地址（</w:t>
            </w: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Add</w:t>
            </w: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）</w:t>
            </w: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:</w:t>
            </w: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NO.105 BUILDING 1, HUANGLONG XI CHENG TIMES, NO.8 ELEPHANT ROAD, PINGXIANG,CHONGZUO DISTRICT, CHINA(GU</w:t>
            </w:r>
            <w:r>
              <w:rPr>
                <w:rFonts w:ascii="ˎ̥" w:hAnsi="ˎ̥" w:cs="SimSun" w:hint="eastAsia"/>
                <w:color w:val="FF0000"/>
                <w:kern w:val="0"/>
                <w:sz w:val="20"/>
              </w:rPr>
              <w:t>ANGXI) PILOT FREE TRADE ZONE</w:t>
            </w:r>
          </w:p>
          <w:p w14:paraId="6EC69CA6" w14:textId="77777777" w:rsidR="00756B63" w:rsidRDefault="00756B63">
            <w:pPr>
              <w:widowControl/>
              <w:jc w:val="left"/>
              <w:rPr>
                <w:rFonts w:ascii="ˎ̥" w:hAnsi="ˎ̥" w:cs="SimSun"/>
                <w:color w:val="000000"/>
                <w:kern w:val="0"/>
                <w:sz w:val="18"/>
                <w:szCs w:val="18"/>
              </w:rPr>
            </w:pPr>
          </w:p>
          <w:p w14:paraId="54746D43" w14:textId="77777777" w:rsidR="00756B63" w:rsidRDefault="00756B63">
            <w:pPr>
              <w:widowControl/>
              <w:spacing w:line="315" w:lineRule="atLeast"/>
              <w:jc w:val="left"/>
              <w:rPr>
                <w:b/>
                <w:bCs/>
                <w:szCs w:val="21"/>
              </w:rPr>
            </w:pPr>
          </w:p>
        </w:tc>
      </w:tr>
    </w:tbl>
    <w:p w14:paraId="6F641C47" w14:textId="77777777" w:rsidR="00756B63" w:rsidRDefault="00924DBE">
      <w:pPr>
        <w:rPr>
          <w:sz w:val="24"/>
          <w:szCs w:val="24"/>
        </w:rPr>
      </w:pPr>
      <w:r>
        <w:rPr>
          <w:rFonts w:hAnsi="SimSun"/>
          <w:sz w:val="24"/>
          <w:szCs w:val="24"/>
        </w:rPr>
        <w:t>如果您有任何查询，敬请与我行业务人员联系。</w:t>
      </w:r>
    </w:p>
    <w:p w14:paraId="6E9DB95D" w14:textId="77777777" w:rsidR="00756B63" w:rsidRDefault="00924DBE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If you have further questions, please do not hesitate to contact us.</w:t>
      </w:r>
    </w:p>
    <w:p w14:paraId="33DD2271" w14:textId="77777777" w:rsidR="00756B63" w:rsidRDefault="00924DBE">
      <w:pPr>
        <w:rPr>
          <w:sz w:val="24"/>
          <w:szCs w:val="24"/>
        </w:rPr>
      </w:pPr>
      <w:r>
        <w:rPr>
          <w:sz w:val="24"/>
          <w:szCs w:val="24"/>
        </w:rPr>
        <w:t>Tel: (0086)-(771)-6115</w:t>
      </w:r>
      <w:r>
        <w:rPr>
          <w:rFonts w:hint="eastAsia"/>
          <w:sz w:val="24"/>
          <w:szCs w:val="24"/>
        </w:rPr>
        <w:t>312</w:t>
      </w:r>
      <w:r>
        <w:rPr>
          <w:sz w:val="24"/>
          <w:szCs w:val="24"/>
        </w:rPr>
        <w:t xml:space="preserve">     (Fax): </w:t>
      </w:r>
      <w:r>
        <w:rPr>
          <w:kern w:val="0"/>
          <w:sz w:val="24"/>
          <w:szCs w:val="24"/>
        </w:rPr>
        <w:t>(</w:t>
      </w:r>
      <w:r>
        <w:rPr>
          <w:sz w:val="24"/>
          <w:szCs w:val="24"/>
        </w:rPr>
        <w:t>0086)-(771)-6115292</w:t>
      </w:r>
    </w:p>
    <w:p w14:paraId="457F140E" w14:textId="77777777" w:rsidR="00756B63" w:rsidRDefault="00924DBE">
      <w:pPr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ZHANG </w:t>
      </w:r>
      <w:r>
        <w:rPr>
          <w:sz w:val="24"/>
          <w:szCs w:val="24"/>
        </w:rPr>
        <w:t>Mobile:</w:t>
      </w:r>
      <w:r>
        <w:rPr>
          <w:rFonts w:hint="eastAsia"/>
          <w:sz w:val="24"/>
          <w:szCs w:val="24"/>
        </w:rPr>
        <w:t>13737070977</w:t>
      </w:r>
    </w:p>
    <w:p w14:paraId="3731301B" w14:textId="77777777" w:rsidR="00756B63" w:rsidRDefault="00924DBE">
      <w:pPr>
        <w:rPr>
          <w:sz w:val="24"/>
          <w:szCs w:val="24"/>
        </w:rPr>
      </w:pPr>
      <w:r>
        <w:rPr>
          <w:sz w:val="24"/>
          <w:szCs w:val="24"/>
        </w:rPr>
        <w:t xml:space="preserve">Add: 10, </w:t>
      </w:r>
      <w:proofErr w:type="spellStart"/>
      <w:r>
        <w:rPr>
          <w:sz w:val="24"/>
          <w:szCs w:val="24"/>
        </w:rPr>
        <w:t>Qingxiu</w:t>
      </w:r>
      <w:proofErr w:type="spellEnd"/>
      <w:r>
        <w:rPr>
          <w:sz w:val="24"/>
          <w:szCs w:val="24"/>
        </w:rPr>
        <w:t xml:space="preserve"> Road, Nanning, </w:t>
      </w:r>
      <w:r>
        <w:rPr>
          <w:sz w:val="24"/>
          <w:szCs w:val="24"/>
        </w:rPr>
        <w:t>Guangxi, China</w:t>
      </w:r>
    </w:p>
    <w:p w14:paraId="750F5F89" w14:textId="77777777" w:rsidR="00756B63" w:rsidRDefault="00924DBE">
      <w:pPr>
        <w:rPr>
          <w:sz w:val="24"/>
          <w:szCs w:val="24"/>
        </w:rPr>
      </w:pPr>
      <w:r>
        <w:rPr>
          <w:sz w:val="24"/>
          <w:szCs w:val="24"/>
        </w:rPr>
        <w:t>Postcode: 530021</w:t>
      </w:r>
    </w:p>
    <w:sectPr w:rsidR="00756B63">
      <w:footerReference w:type="even" r:id="rId7"/>
      <w:footerReference w:type="default" r:id="rId8"/>
      <w:pgSz w:w="11906" w:h="16838"/>
      <w:pgMar w:top="1091" w:right="1134" w:bottom="779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C226E" w14:textId="77777777" w:rsidR="00924DBE" w:rsidRDefault="00924DBE">
      <w:r>
        <w:separator/>
      </w:r>
    </w:p>
  </w:endnote>
  <w:endnote w:type="continuationSeparator" w:id="0">
    <w:p w14:paraId="2A888907" w14:textId="77777777" w:rsidR="00924DBE" w:rsidRDefault="00924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aiTi_GB2312">
    <w:altName w:val="Microsoft YaHei"/>
    <w:charset w:val="86"/>
    <w:family w:val="modern"/>
    <w:pitch w:val="default"/>
    <w:sig w:usb0="00000000" w:usb1="00000000" w:usb2="00000010" w:usb3="00000000" w:csb0="00040000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C7F54" w14:textId="77777777" w:rsidR="00756B63" w:rsidRDefault="00924DBE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59FDAE54" w14:textId="77777777" w:rsidR="00756B63" w:rsidRDefault="00756B6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156F5" w14:textId="77777777" w:rsidR="00756B63" w:rsidRDefault="00756B6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88109" w14:textId="77777777" w:rsidR="00924DBE" w:rsidRDefault="00924DBE">
      <w:r>
        <w:separator/>
      </w:r>
    </w:p>
  </w:footnote>
  <w:footnote w:type="continuationSeparator" w:id="0">
    <w:p w14:paraId="347EEFD6" w14:textId="77777777" w:rsidR="00924DBE" w:rsidRDefault="00924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605E"/>
    <w:rsid w:val="00065597"/>
    <w:rsid w:val="00086D77"/>
    <w:rsid w:val="000934B4"/>
    <w:rsid w:val="001316CB"/>
    <w:rsid w:val="00172A27"/>
    <w:rsid w:val="00195865"/>
    <w:rsid w:val="001D3668"/>
    <w:rsid w:val="00206F8C"/>
    <w:rsid w:val="002422EB"/>
    <w:rsid w:val="00276519"/>
    <w:rsid w:val="002D7900"/>
    <w:rsid w:val="00351CE3"/>
    <w:rsid w:val="0039574E"/>
    <w:rsid w:val="003B5502"/>
    <w:rsid w:val="003D023A"/>
    <w:rsid w:val="003E490B"/>
    <w:rsid w:val="003F586E"/>
    <w:rsid w:val="00412EA0"/>
    <w:rsid w:val="00510895"/>
    <w:rsid w:val="00607780"/>
    <w:rsid w:val="00684667"/>
    <w:rsid w:val="00756B63"/>
    <w:rsid w:val="007713B1"/>
    <w:rsid w:val="00797A7A"/>
    <w:rsid w:val="007E7282"/>
    <w:rsid w:val="008B7677"/>
    <w:rsid w:val="008D48B9"/>
    <w:rsid w:val="00914533"/>
    <w:rsid w:val="00924DBE"/>
    <w:rsid w:val="00990898"/>
    <w:rsid w:val="009D1AB4"/>
    <w:rsid w:val="009E33A0"/>
    <w:rsid w:val="00A03BBC"/>
    <w:rsid w:val="00A20D92"/>
    <w:rsid w:val="00A556D0"/>
    <w:rsid w:val="00A711EE"/>
    <w:rsid w:val="00AA7520"/>
    <w:rsid w:val="00B203DD"/>
    <w:rsid w:val="00B56CE6"/>
    <w:rsid w:val="00B65F11"/>
    <w:rsid w:val="00B95778"/>
    <w:rsid w:val="00BA61C6"/>
    <w:rsid w:val="00BD13C9"/>
    <w:rsid w:val="00C37B63"/>
    <w:rsid w:val="00C50242"/>
    <w:rsid w:val="00C97155"/>
    <w:rsid w:val="00D42E8D"/>
    <w:rsid w:val="00DF2340"/>
    <w:rsid w:val="00E53F0D"/>
    <w:rsid w:val="00EB1E15"/>
    <w:rsid w:val="00EF3BB8"/>
    <w:rsid w:val="00FC151B"/>
    <w:rsid w:val="04664285"/>
    <w:rsid w:val="07D43B0F"/>
    <w:rsid w:val="199A256D"/>
    <w:rsid w:val="1B2A658D"/>
    <w:rsid w:val="22EF511D"/>
    <w:rsid w:val="2B084FD5"/>
    <w:rsid w:val="4796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84DD5"/>
  <w15:docId w15:val="{D5C35DEE-D500-4B6C-9330-6DEFC7D76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sz w:val="28"/>
    </w:rPr>
  </w:style>
  <w:style w:type="paragraph" w:styleId="BalloonText">
    <w:name w:val="Balloon Text"/>
    <w:basedOn w:val="Normal"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86B98E-5648-407B-B486-BD2B62681240}"/>
</file>

<file path=customXml/itemProps3.xml><?xml version="1.0" encoding="utf-8"?>
<ds:datastoreItem xmlns:ds="http://schemas.openxmlformats.org/officeDocument/2006/customXml" ds:itemID="{6FB6A715-8D8F-4CCC-A89E-A197541B66CA}"/>
</file>

<file path=customXml/itemProps4.xml><?xml version="1.0" encoding="utf-8"?>
<ds:datastoreItem xmlns:ds="http://schemas.openxmlformats.org/officeDocument/2006/customXml" ds:itemID="{7DF717ED-413F-4E0E-BEDB-49FC8467AF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经查，你单位不在进口付汇名录中，对此有两个应对方案：</dc:title>
  <dc:creator>CJ</dc:creator>
  <cp:lastModifiedBy>Windows User</cp:lastModifiedBy>
  <cp:revision>2</cp:revision>
  <cp:lastPrinted>2012-02-27T06:59:00Z</cp:lastPrinted>
  <dcterms:created xsi:type="dcterms:W3CDTF">2021-11-02T01:59:00Z</dcterms:created>
  <dcterms:modified xsi:type="dcterms:W3CDTF">2021-11-02T01:59:00Z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A7F04B39E3AA43998500888E955FA053</vt:lpwstr>
  </property>
  <property fmtid="{D5CDD505-2E9C-101B-9397-08002B2CF9AE}" pid="4" name="ContentTypeId">
    <vt:lpwstr>0x0101004A4845AA8E2D1248A9D86DC19758FBCA</vt:lpwstr>
  </property>
</Properties>
</file>