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AAF63" w14:textId="556A6229" w:rsidR="00DD0A1D" w:rsidRDefault="00192C64" w:rsidP="00192C64">
      <w:pPr>
        <w:spacing w:before="300" w:after="150" w:line="240" w:lineRule="auto"/>
        <w:jc w:val="both"/>
        <w:outlineLvl w:val="1"/>
      </w:pPr>
      <w:r>
        <w:rPr>
          <w:noProof/>
          <w:lang w:val="en-US"/>
        </w:rPr>
        <w:t xml:space="preserve">                             </w:t>
      </w:r>
      <w:r w:rsidR="00AB630B">
        <w:rPr>
          <w:noProof/>
          <w:lang w:val="en-US"/>
        </w:rPr>
        <w:t xml:space="preserve">           </w:t>
      </w:r>
      <w:r>
        <w:rPr>
          <w:noProof/>
          <w:lang w:val="en-US"/>
        </w:rPr>
        <w:t xml:space="preserve">     </w:t>
      </w:r>
      <w:r w:rsidR="00B423A6" w:rsidRPr="00B423A6">
        <w:rPr>
          <w:noProof/>
          <w:lang w:val="en-US"/>
        </w:rPr>
        <w:drawing>
          <wp:inline distT="0" distB="0" distL="0" distR="0" wp14:anchorId="6D44A252" wp14:editId="31440711">
            <wp:extent cx="5943600" cy="64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FB0D" w14:textId="35AF19DB" w:rsidR="00227126" w:rsidRPr="0023341C" w:rsidRDefault="0023341C" w:rsidP="0023341C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sz w:val="45"/>
          <w:szCs w:val="45"/>
          <w:lang w:val="en-US" w:eastAsia="en-US"/>
        </w:rPr>
      </w:pPr>
      <w:r w:rsidRPr="0023341C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E. </w:t>
      </w:r>
      <w:proofErr w:type="spellStart"/>
      <w:r w:rsidR="009342D9" w:rsidRPr="0023341C">
        <w:rPr>
          <w:rFonts w:ascii="inherit" w:eastAsia="Times New Roman" w:hAnsi="inherit" w:cs="Times New Roman"/>
          <w:sz w:val="45"/>
          <w:szCs w:val="45"/>
          <w:lang w:val="en-US" w:eastAsia="en-US"/>
        </w:rPr>
        <w:t>Phòng</w:t>
      </w:r>
      <w:proofErr w:type="spellEnd"/>
      <w:r w:rsidR="009342D9" w:rsidRPr="0023341C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 </w:t>
      </w:r>
      <w:proofErr w:type="spellStart"/>
      <w:r w:rsidR="009342D9" w:rsidRPr="0023341C">
        <w:rPr>
          <w:rFonts w:ascii="inherit" w:eastAsia="Times New Roman" w:hAnsi="inherit" w:cs="Times New Roman"/>
          <w:sz w:val="45"/>
          <w:szCs w:val="45"/>
          <w:lang w:val="en-US" w:eastAsia="en-US"/>
        </w:rPr>
        <w:t>khám</w:t>
      </w:r>
      <w:proofErr w:type="spellEnd"/>
      <w:r w:rsidR="009342D9" w:rsidRPr="0023341C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 C</w:t>
      </w:r>
      <w:r w:rsidR="00937C24" w:rsidRPr="0023341C">
        <w:rPr>
          <w:rFonts w:ascii="inherit" w:eastAsia="Times New Roman" w:hAnsi="inherit" w:cs="Times New Roman"/>
          <w:sz w:val="45"/>
          <w:szCs w:val="45"/>
          <w:lang w:val="en-US" w:eastAsia="en-US"/>
        </w:rPr>
        <w:t>OVID-</w:t>
      </w:r>
      <w:r w:rsidR="009342D9" w:rsidRPr="0023341C">
        <w:rPr>
          <w:rFonts w:ascii="inherit" w:eastAsia="Times New Roman" w:hAnsi="inherit" w:cs="Times New Roman"/>
          <w:sz w:val="45"/>
          <w:szCs w:val="45"/>
          <w:lang w:val="en-US" w:eastAsia="en-US"/>
        </w:rPr>
        <w:t>19</w:t>
      </w:r>
    </w:p>
    <w:p w14:paraId="14A59D04" w14:textId="77777777" w:rsidR="00FD6085" w:rsidRPr="00196689" w:rsidRDefault="00FD6085" w:rsidP="00FD608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1 second</w:t>
      </w:r>
    </w:p>
    <w:p w14:paraId="30855B2D" w14:textId="77777777" w:rsidR="00FD6085" w:rsidRPr="00196689" w:rsidRDefault="00FD6085" w:rsidP="00FD608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: 512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megabytes</w:t>
      </w:r>
    </w:p>
    <w:p w14:paraId="07079415" w14:textId="77777777" w:rsidR="00FD6085" w:rsidRPr="00196689" w:rsidRDefault="00FD6085" w:rsidP="00FD608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input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standard input</w:t>
      </w:r>
    </w:p>
    <w:p w14:paraId="35CD557E" w14:textId="2CA2A56C" w:rsidR="00FD6085" w:rsidRDefault="00FD6085" w:rsidP="00FD608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output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standard output</w:t>
      </w:r>
    </w:p>
    <w:p w14:paraId="76B0FD38" w14:textId="77777777" w:rsidR="00A92298" w:rsidRPr="00FD6085" w:rsidRDefault="00A92298" w:rsidP="00FD608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</w:p>
    <w:p w14:paraId="43804CDB" w14:textId="5774CB14" w:rsidR="009342D9" w:rsidRPr="00A92298" w:rsidRDefault="009342D9" w:rsidP="00A92298">
      <w:pPr>
        <w:shd w:val="clear" w:color="auto" w:fill="FFFFFF"/>
        <w:spacing w:after="150" w:line="276" w:lineRule="auto"/>
        <w:jc w:val="both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Tìm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diện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tích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mảnh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đất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hình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vuông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nhỏ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nhất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để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bạn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đặt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được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hai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khám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hình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chữ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nhật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a x b.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Cạnh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khám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phải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song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song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với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cạnh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mảnh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đất</w:t>
      </w:r>
      <w:proofErr w:type="spellEnd"/>
      <w:r w:rsidR="00937C24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369F9C74" w14:textId="6F9CC985" w:rsidR="00937C24" w:rsidRPr="00A92298" w:rsidRDefault="00937C24" w:rsidP="00A92298">
      <w:pPr>
        <w:shd w:val="clear" w:color="auto" w:fill="FFFFFF"/>
        <w:spacing w:after="150" w:line="276" w:lineRule="auto"/>
        <w:jc w:val="both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Nói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khác</w:t>
      </w:r>
      <w:proofErr w:type="spellEnd"/>
      <w:r w:rsidR="00E6505A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:</w:t>
      </w:r>
    </w:p>
    <w:p w14:paraId="2AB7FF7E" w14:textId="46310107" w:rsidR="00B004B2" w:rsidRPr="00A92298" w:rsidRDefault="00937C24" w:rsidP="00A92298">
      <w:pPr>
        <w:shd w:val="clear" w:color="auto" w:fill="FFFFFF"/>
        <w:spacing w:after="150" w:line="276" w:lineRule="auto"/>
        <w:jc w:val="both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Bạn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hai</w:t>
      </w:r>
      <w:proofErr w:type="spellEnd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khám</w:t>
      </w:r>
      <w:proofErr w:type="spellEnd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hình</w:t>
      </w:r>
      <w:proofErr w:type="spellEnd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chữ</w:t>
      </w:r>
      <w:proofErr w:type="spellEnd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nhật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với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cạnh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là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a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và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b (</w:t>
      </w:r>
      <w:r w:rsidRPr="00A92298">
        <w:rPr>
          <w:rFonts w:eastAsia="Times New Roman" w:cs="Times New Roman"/>
          <w:color w:val="0D0D0D" w:themeColor="text1" w:themeTint="F2"/>
          <w:sz w:val="21"/>
          <w:szCs w:val="21"/>
          <w:lang w:val="en-US" w:eastAsia="en-US"/>
        </w:rPr>
        <w:t>1</w:t>
      </w:r>
      <w:r w:rsidRPr="00A92298">
        <w:rPr>
          <w:rFonts w:eastAsia="Times New Roman" w:cs="Times New Roman"/>
          <w:color w:val="0D0D0D" w:themeColor="text1" w:themeTint="F2"/>
          <w:sz w:val="21"/>
          <w:szCs w:val="21"/>
          <w:lang w:eastAsia="en-US"/>
        </w:rPr>
        <w:t xml:space="preserve"> </w:t>
      </w:r>
      <w:r w:rsidRPr="00A92298">
        <w:rPr>
          <w:rFonts w:eastAsia="Times New Roman" w:cs="Times New Roman"/>
          <w:color w:val="0D0D0D" w:themeColor="text1" w:themeTint="F2"/>
          <w:sz w:val="21"/>
          <w:szCs w:val="21"/>
          <w:lang w:val="en-US" w:eastAsia="en-US"/>
        </w:rPr>
        <w:t>≤</w:t>
      </w:r>
      <w:r w:rsidRPr="00A92298">
        <w:rPr>
          <w:rFonts w:eastAsia="Times New Roman" w:cs="Times New Roman"/>
          <w:color w:val="0D0D0D" w:themeColor="text1" w:themeTint="F2"/>
          <w:sz w:val="21"/>
          <w:szCs w:val="21"/>
          <w:lang w:eastAsia="en-US"/>
        </w:rPr>
        <w:t xml:space="preserve"> </w:t>
      </w:r>
      <w:proofErr w:type="gramStart"/>
      <w:r w:rsidRPr="00A92298">
        <w:rPr>
          <w:rFonts w:eastAsia="Times New Roman" w:cs="Times New Roman"/>
          <w:color w:val="0D0D0D" w:themeColor="text1" w:themeTint="F2"/>
          <w:sz w:val="21"/>
          <w:szCs w:val="21"/>
          <w:lang w:val="en-US" w:eastAsia="en-US"/>
        </w:rPr>
        <w:t>a,b</w:t>
      </w:r>
      <w:proofErr w:type="gramEnd"/>
      <w:r w:rsidRPr="00A92298">
        <w:rPr>
          <w:rFonts w:eastAsia="Times New Roman" w:cs="Times New Roman"/>
          <w:color w:val="0D0D0D" w:themeColor="text1" w:themeTint="F2"/>
          <w:sz w:val="21"/>
          <w:szCs w:val="21"/>
          <w:lang w:eastAsia="en-US"/>
        </w:rPr>
        <w:t xml:space="preserve"> </w:t>
      </w:r>
      <w:r w:rsidRPr="00A92298">
        <w:rPr>
          <w:rFonts w:eastAsia="Times New Roman" w:cs="Times New Roman"/>
          <w:color w:val="0D0D0D" w:themeColor="text1" w:themeTint="F2"/>
          <w:sz w:val="21"/>
          <w:szCs w:val="21"/>
          <w:lang w:val="en-US" w:eastAsia="en-US"/>
        </w:rPr>
        <w:t>≤</w:t>
      </w:r>
      <w:r w:rsidRPr="00A92298">
        <w:rPr>
          <w:rFonts w:eastAsia="Times New Roman" w:cs="Times New Roman"/>
          <w:color w:val="0D0D0D" w:themeColor="text1" w:themeTint="F2"/>
          <w:sz w:val="21"/>
          <w:szCs w:val="21"/>
          <w:lang w:eastAsia="en-US"/>
        </w:rPr>
        <w:t xml:space="preserve"> </w:t>
      </w:r>
      <w:r w:rsidRPr="00A92298">
        <w:rPr>
          <w:rFonts w:eastAsia="Times New Roman" w:cs="Times New Roman"/>
          <w:color w:val="0D0D0D" w:themeColor="text1" w:themeTint="F2"/>
          <w:sz w:val="21"/>
          <w:szCs w:val="21"/>
          <w:lang w:val="en-US" w:eastAsia="en-US"/>
        </w:rPr>
        <w:t>100</w:t>
      </w:r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) –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là</w:t>
      </w:r>
      <w:proofErr w:type="spellEnd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nguyên</w:t>
      </w:r>
      <w:proofErr w:type="spellEnd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B004B2"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dương</w:t>
      </w:r>
      <w:proofErr w:type="spellEnd"/>
    </w:p>
    <w:p w14:paraId="28561224" w14:textId="5F44EC93" w:rsidR="00937C24" w:rsidRPr="00A92298" w:rsidRDefault="00B004B2" w:rsidP="00A92298">
      <w:pPr>
        <w:shd w:val="clear" w:color="auto" w:fill="FFFFFF"/>
        <w:spacing w:after="150" w:line="276" w:lineRule="auto"/>
        <w:jc w:val="both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Tìm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diện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tích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mảnh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đất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hình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vuông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nhỏ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nhất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đặt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hai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khám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này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khám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được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xoay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(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cả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hai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hoặc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chỉ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), di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chuyển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nhưng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cạnh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khám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phải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song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song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với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cạnh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mảnh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đất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18110AE2" w14:textId="23D67A42" w:rsidR="00E147FB" w:rsidRPr="00A92298" w:rsidRDefault="00B004B2" w:rsidP="00A92298">
      <w:pPr>
        <w:shd w:val="clear" w:color="auto" w:fill="FFFFFF"/>
        <w:spacing w:after="150" w:line="276" w:lineRule="auto"/>
        <w:jc w:val="both"/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Hai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khám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xây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sát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nhau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nhưng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không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được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chồng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lên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nhau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Hai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phòng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khám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xây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sát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viền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mảnh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đất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nhưng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phải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nằm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hoàn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toàn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trong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mảnh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đất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Xem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hình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sau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để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hiểu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hơn</w:t>
      </w:r>
      <w:proofErr w:type="spellEnd"/>
      <w:r w:rsidRPr="00A9229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53D80C20" w14:textId="77777777" w:rsidR="00E147FB" w:rsidRPr="00E4332F" w:rsidRDefault="00E147FB" w:rsidP="00B004B2">
      <w:pPr>
        <w:ind w:left="720"/>
        <w:rPr>
          <w:sz w:val="24"/>
          <w:szCs w:val="24"/>
          <w:lang w:val="en-US"/>
        </w:rPr>
      </w:pPr>
    </w:p>
    <w:p w14:paraId="59E7191E" w14:textId="7E8A9116" w:rsidR="00AB630B" w:rsidRDefault="00B004B2" w:rsidP="00AB630B">
      <w:pPr>
        <w:jc w:val="center"/>
        <w:rPr>
          <w:i/>
          <w:sz w:val="24"/>
          <w:szCs w:val="24"/>
          <w:lang w:val="en-US"/>
        </w:rPr>
      </w:pPr>
      <w:r w:rsidRPr="00E4332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415882" wp14:editId="055AA254">
            <wp:simplePos x="0" y="0"/>
            <wp:positionH relativeFrom="column">
              <wp:posOffset>1755775</wp:posOffset>
            </wp:positionH>
            <wp:positionV relativeFrom="paragraph">
              <wp:posOffset>67945</wp:posOffset>
            </wp:positionV>
            <wp:extent cx="2919095" cy="29114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4332F">
        <w:rPr>
          <w:i/>
          <w:sz w:val="24"/>
          <w:szCs w:val="24"/>
          <w:lang w:val="en-US"/>
        </w:rPr>
        <w:t>Mảnh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đất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được</w:t>
      </w:r>
      <w:proofErr w:type="spellEnd"/>
      <w:r w:rsidRPr="00E4332F">
        <w:rPr>
          <w:i/>
          <w:sz w:val="24"/>
          <w:szCs w:val="24"/>
          <w:lang w:val="en-US"/>
        </w:rPr>
        <w:t xml:space="preserve"> bao </w:t>
      </w:r>
      <w:proofErr w:type="spellStart"/>
      <w:r w:rsidRPr="00E4332F">
        <w:rPr>
          <w:i/>
          <w:sz w:val="24"/>
          <w:szCs w:val="24"/>
          <w:lang w:val="en-US"/>
        </w:rPr>
        <w:t>quanh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bởi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viền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đen</w:t>
      </w:r>
      <w:proofErr w:type="spellEnd"/>
      <w:r w:rsidRPr="00E4332F">
        <w:rPr>
          <w:i/>
          <w:sz w:val="24"/>
          <w:szCs w:val="24"/>
          <w:lang w:val="en-US"/>
        </w:rPr>
        <w:t xml:space="preserve">, </w:t>
      </w:r>
      <w:proofErr w:type="spellStart"/>
      <w:r w:rsidRPr="00E4332F">
        <w:rPr>
          <w:i/>
          <w:sz w:val="24"/>
          <w:szCs w:val="24"/>
          <w:lang w:val="en-US"/>
        </w:rPr>
        <w:t>hai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phòng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khám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có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màu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đỏ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và</w:t>
      </w:r>
      <w:proofErr w:type="spellEnd"/>
      <w:r w:rsidRPr="00E4332F">
        <w:rPr>
          <w:i/>
          <w:sz w:val="24"/>
          <w:szCs w:val="24"/>
          <w:lang w:val="en-US"/>
        </w:rPr>
        <w:t xml:space="preserve"> </w:t>
      </w:r>
      <w:proofErr w:type="spellStart"/>
      <w:r w:rsidRPr="00E4332F">
        <w:rPr>
          <w:i/>
          <w:sz w:val="24"/>
          <w:szCs w:val="24"/>
          <w:lang w:val="en-US"/>
        </w:rPr>
        <w:t>xanh</w:t>
      </w:r>
      <w:proofErr w:type="spellEnd"/>
      <w:r w:rsidRPr="00E4332F">
        <w:rPr>
          <w:i/>
          <w:sz w:val="24"/>
          <w:szCs w:val="24"/>
          <w:lang w:val="en-US"/>
        </w:rPr>
        <w:t>.</w:t>
      </w:r>
    </w:p>
    <w:p w14:paraId="1BFEF644" w14:textId="70595FF1" w:rsidR="00A92298" w:rsidRDefault="00A92298" w:rsidP="00A9229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</w:rPr>
        <w:lastRenderedPageBreak/>
        <w:t>Input</w:t>
      </w:r>
    </w:p>
    <w:p w14:paraId="58EE5A3D" w14:textId="4DCFBF33" w:rsidR="00A92298" w:rsidRDefault="00A92298" w:rsidP="00A9229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0D0D0D" w:themeColor="text1" w:themeTint="F2"/>
          <w:sz w:val="21"/>
          <w:szCs w:val="21"/>
        </w:rPr>
      </w:pPr>
      <w:proofErr w:type="spellStart"/>
      <w:r w:rsidRPr="00DC2A96">
        <w:rPr>
          <w:rFonts w:ascii="Helvetica" w:hAnsi="Helvetica" w:cs="Helvetica"/>
          <w:color w:val="0D0D0D" w:themeColor="text1" w:themeTint="F2"/>
          <w:sz w:val="21"/>
          <w:szCs w:val="21"/>
        </w:rPr>
        <w:t>Dòng</w:t>
      </w:r>
      <w:proofErr w:type="spellEnd"/>
      <w:r w:rsidRPr="00DC2A96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DC2A96">
        <w:rPr>
          <w:rFonts w:ascii="Helvetica" w:hAnsi="Helvetica" w:cs="Helvetica"/>
          <w:color w:val="0D0D0D" w:themeColor="text1" w:themeTint="F2"/>
          <w:sz w:val="21"/>
          <w:szCs w:val="21"/>
        </w:rPr>
        <w:t>đầu</w:t>
      </w:r>
      <w:proofErr w:type="spellEnd"/>
      <w:r w:rsidRPr="00DC2A96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DC2A96">
        <w:rPr>
          <w:rFonts w:ascii="Helvetica" w:hAnsi="Helvetica" w:cs="Helvetica"/>
          <w:color w:val="0D0D0D" w:themeColor="text1" w:themeTint="F2"/>
          <w:sz w:val="21"/>
          <w:szCs w:val="21"/>
        </w:rPr>
        <w:t>tiên</w:t>
      </w:r>
      <w:proofErr w:type="spellEnd"/>
      <w:r w:rsidRPr="00DC2A96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Pr="00DC2A96">
        <w:rPr>
          <w:rFonts w:ascii="Helvetica" w:hAnsi="Helvetica" w:cs="Helvetica"/>
          <w:color w:val="0D0D0D" w:themeColor="text1" w:themeTint="F2"/>
          <w:sz w:val="21"/>
          <w:szCs w:val="21"/>
        </w:rPr>
        <w:t>là</w:t>
      </w:r>
      <w:proofErr w:type="spellEnd"/>
      <w:r w:rsidRPr="00DC2A96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1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dương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r>
        <w:rPr>
          <w:rFonts w:ascii="Helvetica" w:hAnsi="Helvetica"/>
          <w:color w:val="0D0D0D" w:themeColor="text1" w:themeTint="F2"/>
          <w:sz w:val="21"/>
          <w:szCs w:val="21"/>
        </w:rPr>
        <w:t>n</w:t>
      </w:r>
      <w:r w:rsidRPr="00A92298">
        <w:rPr>
          <w:rFonts w:ascii="Helvetica" w:hAnsi="Helvetica"/>
          <w:color w:val="0D0D0D" w:themeColor="text1" w:themeTint="F2"/>
          <w:sz w:val="21"/>
          <w:szCs w:val="21"/>
        </w:rPr>
        <w:t xml:space="preserve"> (</w:t>
      </w:r>
      <w:r w:rsidRPr="00A92298">
        <w:rPr>
          <w:color w:val="0D0D0D" w:themeColor="text1" w:themeTint="F2"/>
          <w:sz w:val="21"/>
          <w:szCs w:val="21"/>
        </w:rPr>
        <w:t xml:space="preserve">1 ≤ </w:t>
      </w:r>
      <w:r>
        <w:rPr>
          <w:color w:val="0D0D0D" w:themeColor="text1" w:themeTint="F2"/>
          <w:sz w:val="21"/>
          <w:szCs w:val="21"/>
        </w:rPr>
        <w:t>n</w:t>
      </w:r>
      <w:r w:rsidRPr="00A92298">
        <w:rPr>
          <w:color w:val="0D0D0D" w:themeColor="text1" w:themeTint="F2"/>
          <w:sz w:val="21"/>
          <w:szCs w:val="21"/>
        </w:rPr>
        <w:t xml:space="preserve"> ≤ 100</w:t>
      </w:r>
      <w:r w:rsidRPr="00A92298">
        <w:rPr>
          <w:rFonts w:ascii="Helvetica" w:hAnsi="Helvetica"/>
          <w:color w:val="0D0D0D" w:themeColor="text1" w:themeTint="F2"/>
          <w:sz w:val="21"/>
          <w:szCs w:val="21"/>
        </w:rPr>
        <w:t>)</w:t>
      </w:r>
      <w:r>
        <w:rPr>
          <w:rFonts w:ascii="Helvetica" w:hAnsi="Helvetica"/>
          <w:color w:val="0D0D0D" w:themeColor="text1" w:themeTint="F2"/>
          <w:sz w:val="21"/>
          <w:szCs w:val="21"/>
        </w:rPr>
        <w:t xml:space="preserve"> – </w:t>
      </w:r>
      <w:proofErr w:type="spellStart"/>
      <w:r>
        <w:rPr>
          <w:rFonts w:ascii="Helvetica" w:hAnsi="Helvetica"/>
          <w:color w:val="0D0D0D" w:themeColor="text1" w:themeTint="F2"/>
          <w:sz w:val="21"/>
          <w:szCs w:val="21"/>
        </w:rPr>
        <w:t>là</w:t>
      </w:r>
      <w:proofErr w:type="spellEnd"/>
      <w:r>
        <w:rPr>
          <w:rFonts w:ascii="Helvetica" w:hAnsi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21"/>
          <w:szCs w:val="21"/>
        </w:rPr>
        <w:t>số</w:t>
      </w:r>
      <w:proofErr w:type="spellEnd"/>
      <w:r>
        <w:rPr>
          <w:rFonts w:ascii="Helvetica" w:hAnsi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21"/>
          <w:szCs w:val="21"/>
        </w:rPr>
        <w:t>lượng</w:t>
      </w:r>
      <w:proofErr w:type="spellEnd"/>
      <w:r>
        <w:rPr>
          <w:rFonts w:ascii="Helvetica" w:hAnsi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21"/>
          <w:szCs w:val="21"/>
        </w:rPr>
        <w:t>bộ</w:t>
      </w:r>
      <w:proofErr w:type="spellEnd"/>
      <w:r>
        <w:rPr>
          <w:rFonts w:ascii="Helvetica" w:hAnsi="Helvetica"/>
          <w:color w:val="0D0D0D" w:themeColor="text1" w:themeTint="F2"/>
          <w:sz w:val="21"/>
          <w:szCs w:val="21"/>
        </w:rPr>
        <w:t xml:space="preserve"> test</w:t>
      </w:r>
    </w:p>
    <w:p w14:paraId="58F340EA" w14:textId="77777777" w:rsidR="00A92298" w:rsidRDefault="00A92298" w:rsidP="00A9229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0D0D0D" w:themeColor="text1" w:themeTint="F2"/>
          <w:sz w:val="21"/>
          <w:szCs w:val="21"/>
        </w:rPr>
      </w:pPr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n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dòng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mỗi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dòng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chứa</w:t>
      </w:r>
      <w:proofErr w:type="spellEnd"/>
      <w:r w:rsidRPr="00DC2A96"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dương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r w:rsidRPr="00A92298">
        <w:rPr>
          <w:rFonts w:ascii="Helvetica" w:hAnsi="Helvetica"/>
          <w:color w:val="0D0D0D" w:themeColor="text1" w:themeTint="F2"/>
          <w:sz w:val="21"/>
          <w:szCs w:val="21"/>
        </w:rPr>
        <w:t xml:space="preserve">a </w:t>
      </w:r>
      <w:proofErr w:type="spellStart"/>
      <w:r w:rsidRPr="00A92298">
        <w:rPr>
          <w:rFonts w:ascii="Helvetica" w:hAnsi="Helvetica"/>
          <w:color w:val="0D0D0D" w:themeColor="text1" w:themeTint="F2"/>
          <w:sz w:val="21"/>
          <w:szCs w:val="21"/>
        </w:rPr>
        <w:t>và</w:t>
      </w:r>
      <w:proofErr w:type="spellEnd"/>
      <w:r w:rsidRPr="00A92298">
        <w:rPr>
          <w:rFonts w:ascii="Helvetica" w:hAnsi="Helvetica"/>
          <w:color w:val="0D0D0D" w:themeColor="text1" w:themeTint="F2"/>
          <w:sz w:val="21"/>
          <w:szCs w:val="21"/>
        </w:rPr>
        <w:t xml:space="preserve"> b (</w:t>
      </w:r>
      <w:r w:rsidRPr="00A92298">
        <w:rPr>
          <w:color w:val="0D0D0D" w:themeColor="text1" w:themeTint="F2"/>
          <w:sz w:val="21"/>
          <w:szCs w:val="21"/>
        </w:rPr>
        <w:t xml:space="preserve">1 ≤ </w:t>
      </w:r>
      <w:proofErr w:type="spellStart"/>
      <w:proofErr w:type="gramStart"/>
      <w:r w:rsidRPr="00A92298">
        <w:rPr>
          <w:color w:val="0D0D0D" w:themeColor="text1" w:themeTint="F2"/>
          <w:sz w:val="21"/>
          <w:szCs w:val="21"/>
        </w:rPr>
        <w:t>a,b</w:t>
      </w:r>
      <w:proofErr w:type="spellEnd"/>
      <w:proofErr w:type="gramEnd"/>
      <w:r w:rsidRPr="00A92298">
        <w:rPr>
          <w:color w:val="0D0D0D" w:themeColor="text1" w:themeTint="F2"/>
          <w:sz w:val="21"/>
          <w:szCs w:val="21"/>
        </w:rPr>
        <w:t xml:space="preserve"> ≤ 100</w:t>
      </w:r>
      <w:r w:rsidRPr="00A92298">
        <w:rPr>
          <w:rFonts w:ascii="Helvetica" w:hAnsi="Helvetica"/>
          <w:color w:val="0D0D0D" w:themeColor="text1" w:themeTint="F2"/>
          <w:sz w:val="21"/>
          <w:szCs w:val="21"/>
        </w:rPr>
        <w:t>)</w:t>
      </w:r>
    </w:p>
    <w:p w14:paraId="5DEC72F6" w14:textId="35E6E7BC" w:rsidR="00A92298" w:rsidRDefault="00A92298" w:rsidP="00A9229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inherit" w:hAnsi="inherit"/>
          <w:color w:val="555555"/>
          <w:sz w:val="36"/>
          <w:szCs w:val="36"/>
        </w:rPr>
      </w:pPr>
      <w:r w:rsidRPr="00196689">
        <w:rPr>
          <w:rFonts w:ascii="inherit" w:hAnsi="inherit"/>
          <w:color w:val="555555"/>
          <w:sz w:val="36"/>
          <w:szCs w:val="36"/>
        </w:rPr>
        <w:t>Output</w:t>
      </w:r>
    </w:p>
    <w:p w14:paraId="3BE2C552" w14:textId="6096A085" w:rsidR="00A92298" w:rsidRDefault="00A92298" w:rsidP="00A9229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0D0D0D" w:themeColor="text1" w:themeTint="F2"/>
          <w:sz w:val="21"/>
          <w:szCs w:val="21"/>
        </w:rPr>
      </w:pPr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In ra n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dòng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mỗi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dòng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quả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mỗi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D0D0D" w:themeColor="text1" w:themeTint="F2"/>
          <w:sz w:val="21"/>
          <w:szCs w:val="21"/>
        </w:rPr>
        <w:t>bộ</w:t>
      </w:r>
      <w:proofErr w:type="spellEnd"/>
      <w:r>
        <w:rPr>
          <w:rFonts w:ascii="Helvetica" w:hAnsi="Helvetica" w:cs="Helvetica"/>
          <w:color w:val="0D0D0D" w:themeColor="text1" w:themeTint="F2"/>
          <w:sz w:val="21"/>
          <w:szCs w:val="21"/>
        </w:rPr>
        <w:t xml:space="preserve"> test</w:t>
      </w:r>
    </w:p>
    <w:p w14:paraId="3FF7C238" w14:textId="77777777" w:rsidR="00A92298" w:rsidRPr="00196689" w:rsidRDefault="00A92298" w:rsidP="00A9229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298" w14:paraId="183A39D3" w14:textId="77777777" w:rsidTr="00B82D8F">
        <w:tc>
          <w:tcPr>
            <w:tcW w:w="9350" w:type="dxa"/>
          </w:tcPr>
          <w:p w14:paraId="212EB749" w14:textId="77777777" w:rsidR="00A92298" w:rsidRDefault="00A92298" w:rsidP="00B82D8F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A92298" w14:paraId="568D63FB" w14:textId="77777777" w:rsidTr="00B82D8F">
        <w:tc>
          <w:tcPr>
            <w:tcW w:w="9350" w:type="dxa"/>
          </w:tcPr>
          <w:p w14:paraId="4EAAD597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8</w:t>
            </w:r>
          </w:p>
          <w:p w14:paraId="0AD0DD0C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3 2</w:t>
            </w:r>
          </w:p>
          <w:p w14:paraId="09BCCB03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4 2</w:t>
            </w:r>
          </w:p>
          <w:p w14:paraId="2AC4E7AA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1 1</w:t>
            </w:r>
          </w:p>
          <w:p w14:paraId="5EF839BA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3 1</w:t>
            </w:r>
          </w:p>
          <w:p w14:paraId="73CB6DA8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4 7</w:t>
            </w:r>
          </w:p>
          <w:p w14:paraId="5E3AC51C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1 3</w:t>
            </w:r>
          </w:p>
          <w:p w14:paraId="0FA89F69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7 4</w:t>
            </w:r>
          </w:p>
          <w:p w14:paraId="546C372C" w14:textId="52F8499F" w:rsidR="00A92298" w:rsidRDefault="00A92298" w:rsidP="00A92298">
            <w:r w:rsidRPr="00E4332F">
              <w:rPr>
                <w:sz w:val="24"/>
                <w:szCs w:val="24"/>
                <w:lang w:val="en-US"/>
              </w:rPr>
              <w:t>100 100</w:t>
            </w:r>
          </w:p>
        </w:tc>
      </w:tr>
      <w:tr w:rsidR="00A92298" w14:paraId="302EF672" w14:textId="77777777" w:rsidTr="00B82D8F">
        <w:tc>
          <w:tcPr>
            <w:tcW w:w="9350" w:type="dxa"/>
          </w:tcPr>
          <w:p w14:paraId="09417B97" w14:textId="77777777" w:rsidR="00A92298" w:rsidRDefault="00A92298" w:rsidP="00B82D8F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A92298" w14:paraId="6E4FC66A" w14:textId="77777777" w:rsidTr="00B82D8F">
        <w:tc>
          <w:tcPr>
            <w:tcW w:w="9350" w:type="dxa"/>
          </w:tcPr>
          <w:p w14:paraId="465EC60B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16</w:t>
            </w:r>
          </w:p>
          <w:p w14:paraId="3CE05EED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16</w:t>
            </w:r>
          </w:p>
          <w:p w14:paraId="06A67627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4</w:t>
            </w:r>
          </w:p>
          <w:p w14:paraId="3B0F77A8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9</w:t>
            </w:r>
          </w:p>
          <w:p w14:paraId="5B6E386E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64</w:t>
            </w:r>
          </w:p>
          <w:p w14:paraId="2E77A9FB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9</w:t>
            </w:r>
          </w:p>
          <w:p w14:paraId="3FC0C9BE" w14:textId="77777777" w:rsidR="00A92298" w:rsidRPr="00E4332F" w:rsidRDefault="00A92298" w:rsidP="00A92298">
            <w:pPr>
              <w:rPr>
                <w:sz w:val="24"/>
                <w:szCs w:val="24"/>
                <w:lang w:val="en-US"/>
              </w:rPr>
            </w:pPr>
            <w:r w:rsidRPr="00E4332F">
              <w:rPr>
                <w:sz w:val="24"/>
                <w:szCs w:val="24"/>
                <w:lang w:val="en-US"/>
              </w:rPr>
              <w:t>64</w:t>
            </w:r>
          </w:p>
          <w:p w14:paraId="14B13BCC" w14:textId="62084368" w:rsidR="00A92298" w:rsidRDefault="00A92298" w:rsidP="00A92298">
            <w:r w:rsidRPr="00E4332F">
              <w:rPr>
                <w:sz w:val="24"/>
                <w:szCs w:val="24"/>
                <w:lang w:val="en-US"/>
              </w:rPr>
              <w:t>40000</w:t>
            </w:r>
          </w:p>
        </w:tc>
      </w:tr>
    </w:tbl>
    <w:p w14:paraId="7654F9D3" w14:textId="4400ABDB" w:rsidR="00A92298" w:rsidRPr="00A92298" w:rsidRDefault="00A92298" w:rsidP="00A9229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0D0D0D" w:themeColor="text1" w:themeTint="F2"/>
          <w:sz w:val="21"/>
          <w:szCs w:val="21"/>
        </w:rPr>
      </w:pPr>
    </w:p>
    <w:p w14:paraId="796593BA" w14:textId="77777777" w:rsidR="00B004B2" w:rsidRPr="00E4332F" w:rsidRDefault="00B004B2" w:rsidP="00B004B2">
      <w:pPr>
        <w:rPr>
          <w:sz w:val="24"/>
          <w:szCs w:val="24"/>
          <w:lang w:val="en-US"/>
        </w:rPr>
      </w:pPr>
    </w:p>
    <w:sectPr w:rsidR="00B004B2" w:rsidRPr="00E4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8769D"/>
    <w:multiLevelType w:val="hybridMultilevel"/>
    <w:tmpl w:val="808885B2"/>
    <w:lvl w:ilvl="0" w:tplc="E71474D4">
      <w:start w:val="2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97F522A"/>
    <w:multiLevelType w:val="hybridMultilevel"/>
    <w:tmpl w:val="98D47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13F5"/>
    <w:multiLevelType w:val="hybridMultilevel"/>
    <w:tmpl w:val="6F4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3CC7"/>
    <w:multiLevelType w:val="hybridMultilevel"/>
    <w:tmpl w:val="92A06EA6"/>
    <w:lvl w:ilvl="0" w:tplc="4A1A35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BB618D3"/>
    <w:multiLevelType w:val="hybridMultilevel"/>
    <w:tmpl w:val="4AC025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C5561C1"/>
    <w:multiLevelType w:val="hybridMultilevel"/>
    <w:tmpl w:val="31E0B934"/>
    <w:lvl w:ilvl="0" w:tplc="91B449B6">
      <w:start w:val="1"/>
      <w:numFmt w:val="upperLetter"/>
      <w:lvlText w:val="%1."/>
      <w:lvlJc w:val="left"/>
      <w:pPr>
        <w:ind w:left="99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43F0253"/>
    <w:multiLevelType w:val="hybridMultilevel"/>
    <w:tmpl w:val="4E1854B0"/>
    <w:lvl w:ilvl="0" w:tplc="B17A13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36637AD"/>
    <w:multiLevelType w:val="hybridMultilevel"/>
    <w:tmpl w:val="1E9A47BC"/>
    <w:lvl w:ilvl="0" w:tplc="C2441E1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383E84"/>
    <w:multiLevelType w:val="hybridMultilevel"/>
    <w:tmpl w:val="62AAAE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E61BF"/>
    <w:multiLevelType w:val="hybridMultilevel"/>
    <w:tmpl w:val="0B20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972F3"/>
    <w:multiLevelType w:val="hybridMultilevel"/>
    <w:tmpl w:val="05D4F0E6"/>
    <w:lvl w:ilvl="0" w:tplc="42E848D8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C2"/>
    <w:rsid w:val="0008560C"/>
    <w:rsid w:val="0009398D"/>
    <w:rsid w:val="000B0901"/>
    <w:rsid w:val="00192C64"/>
    <w:rsid w:val="00227126"/>
    <w:rsid w:val="0023341C"/>
    <w:rsid w:val="00261146"/>
    <w:rsid w:val="0039103E"/>
    <w:rsid w:val="003A1105"/>
    <w:rsid w:val="00522207"/>
    <w:rsid w:val="005579C2"/>
    <w:rsid w:val="006D54AD"/>
    <w:rsid w:val="00716F4F"/>
    <w:rsid w:val="00775EFC"/>
    <w:rsid w:val="00815173"/>
    <w:rsid w:val="008F554C"/>
    <w:rsid w:val="009342D9"/>
    <w:rsid w:val="00937C24"/>
    <w:rsid w:val="00987935"/>
    <w:rsid w:val="00A92298"/>
    <w:rsid w:val="00A92CB0"/>
    <w:rsid w:val="00AB2E1E"/>
    <w:rsid w:val="00AB630B"/>
    <w:rsid w:val="00B004B2"/>
    <w:rsid w:val="00B423A6"/>
    <w:rsid w:val="00C006FD"/>
    <w:rsid w:val="00C371B6"/>
    <w:rsid w:val="00DD0A1D"/>
    <w:rsid w:val="00E147FB"/>
    <w:rsid w:val="00E4332F"/>
    <w:rsid w:val="00E6505A"/>
    <w:rsid w:val="00F93211"/>
    <w:rsid w:val="00FD2F55"/>
    <w:rsid w:val="00FD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E8B0"/>
  <w15:chartTrackingRefBased/>
  <w15:docId w15:val="{68CD91CB-A7D6-4AAC-B028-256E7253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C2"/>
    <w:pPr>
      <w:ind w:left="720"/>
      <w:contextualSpacing/>
    </w:pPr>
  </w:style>
  <w:style w:type="character" w:customStyle="1" w:styleId="tex-span">
    <w:name w:val="tex-span"/>
    <w:basedOn w:val="DefaultParagraphFont"/>
    <w:rsid w:val="0009398D"/>
  </w:style>
  <w:style w:type="character" w:customStyle="1" w:styleId="mn">
    <w:name w:val="mn"/>
    <w:basedOn w:val="DefaultParagraphFont"/>
    <w:rsid w:val="00937C24"/>
  </w:style>
  <w:style w:type="character" w:customStyle="1" w:styleId="mo">
    <w:name w:val="mo"/>
    <w:basedOn w:val="DefaultParagraphFont"/>
    <w:rsid w:val="00937C24"/>
  </w:style>
  <w:style w:type="character" w:customStyle="1" w:styleId="mi">
    <w:name w:val="mi"/>
    <w:basedOn w:val="DefaultParagraphFont"/>
    <w:rsid w:val="00937C24"/>
  </w:style>
  <w:style w:type="character" w:customStyle="1" w:styleId="mjxassistivemathml">
    <w:name w:val="mjx_assistive_mathml"/>
    <w:basedOn w:val="DefaultParagraphFont"/>
    <w:rsid w:val="00937C24"/>
  </w:style>
  <w:style w:type="table" w:styleId="TableGrid">
    <w:name w:val="Table Grid"/>
    <w:basedOn w:val="TableNormal"/>
    <w:uiPriority w:val="39"/>
    <w:rsid w:val="00FD2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9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 Kim</dc:creator>
  <cp:keywords/>
  <dc:description/>
  <cp:lastModifiedBy>Quốc Bảo Ngô</cp:lastModifiedBy>
  <cp:revision>29</cp:revision>
  <cp:lastPrinted>2020-07-10T14:31:00Z</cp:lastPrinted>
  <dcterms:created xsi:type="dcterms:W3CDTF">2020-07-08T02:21:00Z</dcterms:created>
  <dcterms:modified xsi:type="dcterms:W3CDTF">2020-07-13T17:20:00Z</dcterms:modified>
</cp:coreProperties>
</file>