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035265463"/>
        <w:docPartObj>
          <w:docPartGallery w:val="Cover Pages"/>
          <w:docPartUnique/>
        </w:docPartObj>
      </w:sdtPr>
      <w:sdtEndPr/>
      <w:sdtContent>
        <w:p w:rsidR="00957FE7" w:rsidRDefault="00957FE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4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57FE7" w:rsidRDefault="00957FE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700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57FE7" w:rsidRDefault="00957FE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FE7" w:rsidRDefault="00957FE7" w:rsidP="00957FE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Darren Wong - 25147064</w:t>
                                </w:r>
                              </w:p>
                              <w:p w:rsidR="00957FE7" w:rsidRDefault="00957FE7" w:rsidP="00957FE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Trieu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Huy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Vu - 26232952</w:t>
                                </w:r>
                              </w:p>
                              <w:p w:rsidR="00957FE7" w:rsidRDefault="00957FE7" w:rsidP="00957FE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495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57FE7" w:rsidRDefault="00957FE7" w:rsidP="00957FE7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Darren Wong - 25147064</w:t>
                          </w:r>
                        </w:p>
                        <w:p w:rsidR="00957FE7" w:rsidRDefault="00957FE7" w:rsidP="00957FE7">
                          <w:p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Trieu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Huy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Vu - 26232952</w:t>
                          </w:r>
                        </w:p>
                        <w:p w:rsidR="00957FE7" w:rsidRDefault="00957FE7" w:rsidP="00957FE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57FE7" w:rsidRDefault="00957F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2C7608B" wp14:editId="25CF90F6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4152900" cy="1069340"/>
                    <wp:effectExtent l="0" t="0" r="0" b="139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29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FE7" w:rsidRPr="00957FE7" w:rsidRDefault="00C21E67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FE7" w:rsidRPr="00957FE7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64"/>
                                        <w:szCs w:val="64"/>
                                      </w:rPr>
                                      <w:t>Design Documentation</w:t>
                                    </w:r>
                                  </w:sdtContent>
                                </w:sdt>
                              </w:p>
                              <w:p w:rsidR="00957FE7" w:rsidRPr="00957FE7" w:rsidRDefault="00C21E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0"/>
                                      <w:szCs w:val="3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678E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30"/>
                                        <w:szCs w:val="30"/>
                                      </w:rPr>
                                      <w:t>FIT3140 Assignment 3 – Spiking and Analysis of Alternatives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C760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30.25pt;margin-top:138.75pt;width:327pt;height:84.2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dCdgIAAFoFAAAOAAAAZHJzL2Uyb0RvYy54bWysVMlu2zAQvRfoPxC8N5KdBY1hOXATpCgQ&#10;JEGSImeaIm2h3ErSltyv7yMlOUHaS4peqNHMm+Esbzi/6LQiO+FDY01FJ0clJcJwWzdmXdHvT9ef&#10;PlMSIjM1U9aIiu5FoBeLjx/mrZuJqd1YVQtPEMSEWesquonRzYoi8I3QLBxZJwyM0nrNIn79uqg9&#10;axFdq2JalmdFa33tvOUiBGiveiNd5PhSCh7vpAwiElVR5Bbz6fO5SmexmLPZ2jO3afiQBvuHLDRr&#10;DC49hLpikZGtb/4IpRvubbAyHnGrCytlw0WuAdVMyjfVPG6YE7kWNCe4Q5vC/wvLb3f3njQ1ZkeJ&#10;YRojehJdJF9sRyapO60LM4AeHWCxgzohB32AMhXdSa/TF+UQ2NHn/aG3KRiH8mRyOj0vYeKwTcqz&#10;8+OT3P3ixd35EL8Kq0kSKuoxvNxTtrsJEVcCOkLSbcZeN0rlASpD2oqeHZ+W2eFggYcyCSsyFYYw&#10;qaQ+9SzFvRIJo8yDkGhFriApMgnFpfJkx0AfxrkwMRef4wKdUBJJvMdxwL9k9R7nvo7xZmviwVk3&#10;xvpc/Zu06x9jyrLHo5Gv6k5i7FZd5sB0nOzK1nsM3Nt+YYLj1w2GcsNCvGceG4JBYuvjHQ6pLJpv&#10;B4mSjfW//qZPeBAXVkpabFxFw88t84IS9c2A0mk9R8GPwmoUzFZfWkwBNEU2WYSDj2oUpbf6GY/B&#10;Mt0CEzMcd1U0juJl7PcejwkXy2UGYQkdizfm0fEUOg0lUeype2beDTyMoPCtHXeRzd7Qscdmvrjl&#10;NoKUmaupr30Xh35jgTOFh8cmvRCv/zPq5Ulc/AYAAP//AwBQSwMEFAAGAAgAAAAhALukO2XgAAAA&#10;DAEAAA8AAABkcnMvZG93bnJldi54bWxMj8FOwzAQRO9I/IO1SNyonSptIcSpEIIe4NQUVT268SYO&#10;xHYUu2ng69me4DarmZ19m68n27ERh9B6JyGZCWDoKq9b10j42L3e3QMLUTmtOu9QwjcGWBfXV7nK&#10;tD+7LY5lbBiVuJApCSbGPuM8VAatCjPfoyOv9oNVkcah4XpQZyq3HZ8LseRWtY4uGNXjs8HqqzxZ&#10;wti/C7v5qc3Bvqk6lGY3bl4+pby9mZ4egUWc4l8YLvi0AwUxHf3J6cA6CelSLCgqYb5akbgkkiQl&#10;dSQvXTwAL3L+/4niFwAA//8DAFBLAQItABQABgAIAAAAIQC2gziS/gAAAOEBAAATAAAAAAAAAAAA&#10;AAAAAAAAAABbQ29udGVudF9UeXBlc10ueG1sUEsBAi0AFAAGAAgAAAAhADj9If/WAAAAlAEAAAsA&#10;AAAAAAAAAAAAAAAALwEAAF9yZWxzLy5yZWxzUEsBAi0AFAAGAAgAAAAhAC8PJ0J2AgAAWgUAAA4A&#10;AAAAAAAAAAAAAAAALgIAAGRycy9lMm9Eb2MueG1sUEsBAi0AFAAGAAgAAAAhALukO2XgAAAADA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957FE7" w:rsidRPr="00957FE7" w:rsidRDefault="001E678E">
                          <w:pPr>
                            <w:pStyle w:val="NoSpacing"/>
                            <w:rPr>
                              <w:rFonts w:eastAsiaTheme="majorEastAsia" w:cstheme="majorBidi"/>
                              <w:color w:val="262626" w:themeColor="text1" w:themeTint="D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7FE7" w:rsidRPr="00957FE7">
                                <w:rPr>
                                  <w:b/>
                                  <w:bCs/>
                                  <w:color w:val="1F497D" w:themeColor="text2"/>
                                  <w:sz w:val="64"/>
                                  <w:szCs w:val="64"/>
                                </w:rPr>
                                <w:t>Design Documentation</w:t>
                              </w:r>
                            </w:sdtContent>
                          </w:sdt>
                        </w:p>
                        <w:p w:rsidR="00957FE7" w:rsidRPr="00957FE7" w:rsidRDefault="001E678E">
                          <w:pPr>
                            <w:spacing w:before="120"/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0"/>
                                <w:szCs w:val="3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olor w:val="4F81BD" w:themeColor="accent1"/>
                                  <w:sz w:val="30"/>
                                  <w:szCs w:val="30"/>
                                </w:rPr>
                                <w:t>FIT3140 Assignment 3 – Spiking and Analysis of Alternatives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07EA1" w:rsidRDefault="00407EA1" w:rsidP="00407EA1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SCREEN MOCKUPS</w:t>
      </w:r>
    </w:p>
    <w:p w:rsidR="00407EA1" w:rsidRPr="00407EA1" w:rsidRDefault="00EE59D6" w:rsidP="00407EA1">
      <w:r>
        <w:rPr>
          <w:noProof/>
        </w:rPr>
        <w:drawing>
          <wp:anchor distT="0" distB="0" distL="114300" distR="114300" simplePos="0" relativeHeight="251672064" behindDoc="0" locked="0" layoutInCell="1" allowOverlap="1" wp14:anchorId="4B3E4447" wp14:editId="2ECE2A4A">
            <wp:simplePos x="0" y="0"/>
            <wp:positionH relativeFrom="margin">
              <wp:posOffset>1104900</wp:posOffset>
            </wp:positionH>
            <wp:positionV relativeFrom="paragraph">
              <wp:posOffset>16510</wp:posOffset>
            </wp:positionV>
            <wp:extent cx="3552502" cy="278431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502" cy="278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A1" w:rsidRDefault="00407EA1" w:rsidP="00407EA1"/>
    <w:p w:rsidR="00EE59D6" w:rsidRDefault="00EE59D6" w:rsidP="00407EA1"/>
    <w:p w:rsidR="00407EA1" w:rsidRDefault="00407EA1" w:rsidP="00407EA1"/>
    <w:p w:rsidR="00407EA1" w:rsidRDefault="00407EA1" w:rsidP="00407EA1"/>
    <w:p w:rsidR="00407EA1" w:rsidRDefault="00407EA1" w:rsidP="00407EA1"/>
    <w:p w:rsidR="00407EA1" w:rsidRDefault="00407EA1" w:rsidP="00407EA1"/>
    <w:p w:rsidR="00407EA1" w:rsidRDefault="00407EA1" w:rsidP="00407EA1"/>
    <w:p w:rsidR="00407EA1" w:rsidRDefault="00407EA1" w:rsidP="00407EA1"/>
    <w:p w:rsidR="00002969" w:rsidRDefault="00002969" w:rsidP="00002969">
      <w:pPr>
        <w:spacing w:after="0"/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  <w:r>
        <w:rPr>
          <w:sz w:val="16"/>
          <w:szCs w:val="16"/>
        </w:rPr>
        <w:t>Image 1.1 GUI – Main page of the application</w:t>
      </w:r>
    </w:p>
    <w:p w:rsidR="00EE59D6" w:rsidRDefault="00002969" w:rsidP="00EE59D6">
      <w:pPr>
        <w:rPr>
          <w:noProof/>
        </w:rPr>
      </w:pPr>
      <w:r w:rsidRPr="00002969">
        <w:rPr>
          <w:sz w:val="24"/>
          <w:szCs w:val="24"/>
        </w:rPr>
        <w:t>As we can see here</w:t>
      </w:r>
      <w:r>
        <w:rPr>
          <w:sz w:val="24"/>
          <w:szCs w:val="24"/>
        </w:rPr>
        <w:t xml:space="preserve"> in Image 1.1, the Main Page of this application consists of a RUN button, responsible for executing the function, a scrollable interactive workspace, which allows users to code with and an Output Console, currently left blank </w:t>
      </w:r>
      <w:r w:rsidR="00597E40">
        <w:rPr>
          <w:sz w:val="24"/>
          <w:szCs w:val="24"/>
        </w:rPr>
        <w:t>under the RUN button. The Output Console is also scrollable to allow users to see results that span bigger than the given intended space.</w:t>
      </w:r>
      <w:r w:rsidR="00597E40" w:rsidRPr="00597E40">
        <w:rPr>
          <w:noProof/>
        </w:rPr>
        <w:t xml:space="preserve"> </w:t>
      </w:r>
    </w:p>
    <w:p w:rsidR="00EE59D6" w:rsidRDefault="00EE59D6" w:rsidP="00EE59D6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6EDE6ED" wp14:editId="6FC0C0C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38550" cy="2839314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39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A1" w:rsidRDefault="00407EA1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EE59D6" w:rsidRDefault="00EE59D6" w:rsidP="00407EA1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002969" w:rsidRDefault="00002969" w:rsidP="00407EA1">
      <w:pPr>
        <w:jc w:val="center"/>
        <w:rPr>
          <w:sz w:val="16"/>
          <w:szCs w:val="16"/>
        </w:rPr>
      </w:pPr>
    </w:p>
    <w:p w:rsidR="00002969" w:rsidRDefault="00002969" w:rsidP="00EE59D6">
      <w:pPr>
        <w:jc w:val="center"/>
        <w:rPr>
          <w:sz w:val="16"/>
          <w:szCs w:val="16"/>
        </w:rPr>
      </w:pPr>
    </w:p>
    <w:p w:rsidR="00407EA1" w:rsidRDefault="00407EA1" w:rsidP="00407EA1">
      <w:pPr>
        <w:jc w:val="center"/>
        <w:rPr>
          <w:noProof/>
        </w:rPr>
      </w:pPr>
      <w:r>
        <w:rPr>
          <w:sz w:val="16"/>
          <w:szCs w:val="16"/>
        </w:rPr>
        <w:t>Image 1.2 GUI – List of functions available</w:t>
      </w:r>
      <w:r w:rsidRPr="00407EA1">
        <w:rPr>
          <w:noProof/>
        </w:rPr>
        <w:t xml:space="preserve"> </w:t>
      </w:r>
    </w:p>
    <w:p w:rsidR="00407EA1" w:rsidRDefault="00002969" w:rsidP="00002969">
      <w:pPr>
        <w:rPr>
          <w:noProof/>
        </w:rPr>
      </w:pPr>
      <w:r>
        <w:rPr>
          <w:noProof/>
          <w:sz w:val="24"/>
        </w:rPr>
        <w:lastRenderedPageBreak/>
        <w:t>Image 1.2 represents what happens when the user clicks on an empty line. It asks the user which function they want to include in their current program.</w:t>
      </w:r>
    </w:p>
    <w:p w:rsidR="00407EA1" w:rsidRDefault="00EE59D6" w:rsidP="00407EA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9340F4F" wp14:editId="0D3C356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71875" cy="280483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A1" w:rsidRDefault="00407EA1" w:rsidP="00407EA1">
      <w:pPr>
        <w:jc w:val="center"/>
        <w:rPr>
          <w:noProof/>
        </w:rPr>
      </w:pPr>
    </w:p>
    <w:p w:rsidR="00407EA1" w:rsidRDefault="00407EA1" w:rsidP="00407EA1">
      <w:pPr>
        <w:jc w:val="center"/>
        <w:rPr>
          <w:noProof/>
        </w:rPr>
      </w:pPr>
    </w:p>
    <w:p w:rsidR="00407EA1" w:rsidRDefault="00407EA1" w:rsidP="00407EA1">
      <w:pPr>
        <w:jc w:val="center"/>
        <w:rPr>
          <w:noProof/>
        </w:rPr>
      </w:pPr>
    </w:p>
    <w:p w:rsidR="00407EA1" w:rsidRDefault="00407EA1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002969" w:rsidRDefault="00002969" w:rsidP="00407EA1">
      <w:pPr>
        <w:jc w:val="center"/>
        <w:rPr>
          <w:sz w:val="16"/>
          <w:szCs w:val="16"/>
        </w:rPr>
      </w:pPr>
    </w:p>
    <w:p w:rsidR="00A749C5" w:rsidRDefault="00A749C5" w:rsidP="00A749C5">
      <w:pPr>
        <w:jc w:val="center"/>
        <w:rPr>
          <w:sz w:val="16"/>
          <w:szCs w:val="16"/>
        </w:rPr>
      </w:pPr>
    </w:p>
    <w:p w:rsidR="00A749C5" w:rsidRDefault="00A749C5" w:rsidP="00A749C5">
      <w:pPr>
        <w:jc w:val="center"/>
        <w:rPr>
          <w:sz w:val="16"/>
          <w:szCs w:val="16"/>
        </w:rPr>
      </w:pPr>
      <w:r>
        <w:rPr>
          <w:sz w:val="16"/>
          <w:szCs w:val="16"/>
        </w:rPr>
        <w:t>Image 1.3 GUI – User input screen</w:t>
      </w:r>
    </w:p>
    <w:p w:rsidR="00A749C5" w:rsidRDefault="00A749C5" w:rsidP="00A749C5">
      <w:pPr>
        <w:jc w:val="center"/>
        <w:rPr>
          <w:sz w:val="16"/>
          <w:szCs w:val="16"/>
        </w:rPr>
      </w:pPr>
    </w:p>
    <w:p w:rsidR="00A749C5" w:rsidRDefault="00EE59D6" w:rsidP="000029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4680ABC8" wp14:editId="514AF35E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3613962" cy="2825531"/>
            <wp:effectExtent l="0" t="0" r="571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62" cy="282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969">
        <w:rPr>
          <w:noProof/>
          <w:sz w:val="24"/>
        </w:rPr>
        <w:t>Image 1.3</w:t>
      </w:r>
      <w:r w:rsidR="005D6CA9">
        <w:rPr>
          <w:noProof/>
          <w:sz w:val="24"/>
        </w:rPr>
        <w:t xml:space="preserve"> shows the interface of when a function is chosen and a user input is required. Each function will have its own separate screen to accommodate for their differences.</w:t>
      </w:r>
      <w:r w:rsidR="00A749C5" w:rsidRPr="00407EA1">
        <w:rPr>
          <w:noProof/>
        </w:rPr>
        <w:t xml:space="preserve"> </w:t>
      </w: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407EA1">
      <w:pPr>
        <w:jc w:val="center"/>
        <w:rPr>
          <w:sz w:val="16"/>
          <w:szCs w:val="16"/>
        </w:rPr>
      </w:pPr>
    </w:p>
    <w:p w:rsidR="00A749C5" w:rsidRDefault="00A749C5" w:rsidP="00A749C5">
      <w:pPr>
        <w:jc w:val="center"/>
        <w:rPr>
          <w:sz w:val="16"/>
          <w:szCs w:val="16"/>
        </w:rPr>
      </w:pPr>
    </w:p>
    <w:p w:rsidR="005D6CA9" w:rsidRDefault="005D6CA9" w:rsidP="005D6CA9">
      <w:pPr>
        <w:spacing w:after="0"/>
        <w:jc w:val="center"/>
        <w:rPr>
          <w:sz w:val="16"/>
          <w:szCs w:val="16"/>
        </w:rPr>
      </w:pPr>
    </w:p>
    <w:p w:rsidR="00A749C5" w:rsidRDefault="00A749C5" w:rsidP="00A749C5">
      <w:pPr>
        <w:jc w:val="center"/>
        <w:rPr>
          <w:noProof/>
        </w:rPr>
      </w:pPr>
      <w:r>
        <w:rPr>
          <w:sz w:val="16"/>
          <w:szCs w:val="16"/>
        </w:rPr>
        <w:t>Image 1.4 GUI – Update Main Page of application with user’s code</w:t>
      </w:r>
    </w:p>
    <w:p w:rsidR="005D6CA9" w:rsidRDefault="005D6CA9" w:rsidP="005D6CA9">
      <w:pPr>
        <w:rPr>
          <w:noProof/>
        </w:rPr>
      </w:pPr>
      <w:r>
        <w:rPr>
          <w:noProof/>
          <w:sz w:val="24"/>
        </w:rPr>
        <w:t>Image 1.4 shows when a line of code is updated and incorporated into the program.</w:t>
      </w:r>
      <w:r w:rsidRPr="00407EA1">
        <w:rPr>
          <w:noProof/>
        </w:rPr>
        <w:t xml:space="preserve"> </w:t>
      </w:r>
    </w:p>
    <w:p w:rsidR="00A749C5" w:rsidRDefault="00A749C5" w:rsidP="00407EA1">
      <w:pPr>
        <w:jc w:val="center"/>
        <w:rPr>
          <w:sz w:val="16"/>
          <w:szCs w:val="16"/>
        </w:rPr>
      </w:pPr>
    </w:p>
    <w:p w:rsidR="001E678E" w:rsidRDefault="00EE59D6" w:rsidP="001E678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U</w:t>
      </w:r>
      <w:r w:rsidR="001E678E">
        <w:rPr>
          <w:rFonts w:asciiTheme="minorHAnsi" w:hAnsiTheme="minorHAnsi"/>
        </w:rPr>
        <w:t>ML CLASS DIAGRAM</w:t>
      </w:r>
    </w:p>
    <w:p w:rsidR="00A749C5" w:rsidRDefault="00C21E67" w:rsidP="00407EA1">
      <w:pPr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FC4D038" wp14:editId="3C74EB1B">
            <wp:simplePos x="0" y="0"/>
            <wp:positionH relativeFrom="margin">
              <wp:posOffset>180975</wp:posOffset>
            </wp:positionH>
            <wp:positionV relativeFrom="paragraph">
              <wp:posOffset>16510</wp:posOffset>
            </wp:positionV>
            <wp:extent cx="5486400" cy="32778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C21E67" w:rsidRDefault="00C21E67" w:rsidP="00407EA1">
      <w:pPr>
        <w:jc w:val="center"/>
        <w:rPr>
          <w:sz w:val="16"/>
          <w:szCs w:val="16"/>
        </w:rPr>
      </w:pPr>
      <w:bookmarkStart w:id="0" w:name="_GoBack"/>
      <w:bookmarkEnd w:id="0"/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597E40" w:rsidRDefault="00597E40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E01E36" w:rsidP="00407EA1">
      <w:pPr>
        <w:jc w:val="center"/>
        <w:rPr>
          <w:sz w:val="16"/>
          <w:szCs w:val="16"/>
        </w:rPr>
      </w:pPr>
    </w:p>
    <w:p w:rsidR="00E01E36" w:rsidRDefault="00264D0F" w:rsidP="00407EA1">
      <w:pPr>
        <w:jc w:val="center"/>
        <w:rPr>
          <w:sz w:val="16"/>
          <w:szCs w:val="16"/>
        </w:rPr>
      </w:pPr>
      <w:r>
        <w:rPr>
          <w:sz w:val="16"/>
          <w:szCs w:val="16"/>
        </w:rPr>
        <w:t>Image 1.5 Conceptual Glass Diagram of the system</w:t>
      </w:r>
    </w:p>
    <w:p w:rsidR="00DD6F61" w:rsidRDefault="00F663A0" w:rsidP="00DD6F61">
      <w:pPr>
        <w:rPr>
          <w:sz w:val="24"/>
          <w:szCs w:val="24"/>
        </w:rPr>
      </w:pPr>
      <w:r>
        <w:rPr>
          <w:sz w:val="24"/>
          <w:szCs w:val="24"/>
        </w:rPr>
        <w:t xml:space="preserve">In this diagram, the App class is responsible for initializing and starting </w:t>
      </w:r>
      <w:proofErr w:type="spellStart"/>
      <w:r>
        <w:rPr>
          <w:sz w:val="24"/>
          <w:szCs w:val="24"/>
        </w:rPr>
        <w:t>ScratchBasic</w:t>
      </w:r>
      <w:proofErr w:type="spellEnd"/>
      <w:r>
        <w:rPr>
          <w:sz w:val="24"/>
          <w:szCs w:val="24"/>
        </w:rPr>
        <w:t>. This allows the flexibility to add more screens and extend functionality</w:t>
      </w:r>
      <w:r w:rsidR="000C623A">
        <w:rPr>
          <w:sz w:val="24"/>
          <w:szCs w:val="24"/>
        </w:rPr>
        <w:t xml:space="preserve"> and allowing classes to be of high cohesion.</w:t>
      </w:r>
      <w:r w:rsidR="00597E40">
        <w:rPr>
          <w:sz w:val="24"/>
          <w:szCs w:val="24"/>
        </w:rPr>
        <w:t xml:space="preserve"> The two packages that are imported are an </w:t>
      </w:r>
      <w:proofErr w:type="spellStart"/>
      <w:r w:rsidR="00597E40">
        <w:rPr>
          <w:sz w:val="24"/>
          <w:szCs w:val="24"/>
        </w:rPr>
        <w:t>insertion_sort</w:t>
      </w:r>
      <w:proofErr w:type="spellEnd"/>
      <w:r w:rsidR="00597E40">
        <w:rPr>
          <w:sz w:val="24"/>
          <w:szCs w:val="24"/>
        </w:rPr>
        <w:t xml:space="preserve">, sorting algorithm designed to sort a list and </w:t>
      </w:r>
      <w:proofErr w:type="spellStart"/>
      <w:r w:rsidR="00597E40">
        <w:rPr>
          <w:sz w:val="24"/>
          <w:szCs w:val="24"/>
        </w:rPr>
        <w:t>dumbbasic_mod</w:t>
      </w:r>
      <w:proofErr w:type="spellEnd"/>
      <w:r w:rsidR="00597E40">
        <w:rPr>
          <w:sz w:val="24"/>
          <w:szCs w:val="24"/>
        </w:rPr>
        <w:t xml:space="preserve">, a module that is responsible of the smooth running of the code </w:t>
      </w:r>
      <w:r w:rsidR="006127DF">
        <w:rPr>
          <w:sz w:val="24"/>
          <w:szCs w:val="24"/>
        </w:rPr>
        <w:t>entered by</w:t>
      </w:r>
      <w:r w:rsidR="00597E40">
        <w:rPr>
          <w:sz w:val="24"/>
          <w:szCs w:val="24"/>
        </w:rPr>
        <w:t xml:space="preserve"> the user.</w:t>
      </w:r>
    </w:p>
    <w:p w:rsidR="003A2D18" w:rsidRDefault="003A2D18" w:rsidP="00DD6F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WorkSpaceScreen</w:t>
      </w:r>
      <w:proofErr w:type="spellEnd"/>
      <w:r>
        <w:rPr>
          <w:sz w:val="24"/>
          <w:szCs w:val="24"/>
        </w:rPr>
        <w:t xml:space="preserve"> class is responsible for allowing a user to enter their desired coding. When a code is being entered, they are taken to the </w:t>
      </w:r>
      <w:proofErr w:type="spellStart"/>
      <w:r>
        <w:rPr>
          <w:sz w:val="24"/>
          <w:szCs w:val="24"/>
        </w:rPr>
        <w:t>FunctionScreen</w:t>
      </w:r>
      <w:proofErr w:type="spellEnd"/>
      <w:r>
        <w:rPr>
          <w:sz w:val="24"/>
          <w:szCs w:val="24"/>
        </w:rPr>
        <w:t xml:space="preserve"> class.</w:t>
      </w:r>
    </w:p>
    <w:p w:rsidR="003A2D18" w:rsidRDefault="003A2D18" w:rsidP="00DD6F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FunctionScreen</w:t>
      </w:r>
      <w:proofErr w:type="spellEnd"/>
      <w:r>
        <w:rPr>
          <w:sz w:val="24"/>
          <w:szCs w:val="24"/>
        </w:rPr>
        <w:t xml:space="preserve"> class is responsible for holding all the available functions of </w:t>
      </w:r>
      <w:proofErr w:type="spellStart"/>
      <w:r>
        <w:rPr>
          <w:sz w:val="24"/>
          <w:szCs w:val="24"/>
        </w:rPr>
        <w:t>ScratchBasic</w:t>
      </w:r>
      <w:proofErr w:type="spellEnd"/>
      <w:r>
        <w:rPr>
          <w:sz w:val="24"/>
          <w:szCs w:val="24"/>
        </w:rPr>
        <w:t xml:space="preserve"> and allows users to select a specific function, bringing them to the corresponding function screen i.e. </w:t>
      </w:r>
      <w:proofErr w:type="spellStart"/>
      <w:r>
        <w:rPr>
          <w:sz w:val="24"/>
          <w:szCs w:val="24"/>
        </w:rPr>
        <w:t>GotoScreen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LetScreen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>.</w:t>
      </w:r>
    </w:p>
    <w:p w:rsidR="00563A71" w:rsidRDefault="00563A71" w:rsidP="00DD6F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GotoScreen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LetScreen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 xml:space="preserve"> </w:t>
      </w:r>
      <w:r w:rsidR="003A2D18">
        <w:rPr>
          <w:sz w:val="24"/>
          <w:szCs w:val="24"/>
        </w:rPr>
        <w:t xml:space="preserve">classes </w:t>
      </w:r>
      <w:r>
        <w:rPr>
          <w:sz w:val="24"/>
          <w:szCs w:val="24"/>
        </w:rPr>
        <w:t xml:space="preserve">is responsible for </w:t>
      </w:r>
      <w:r w:rsidR="003A2D18">
        <w:rPr>
          <w:sz w:val="24"/>
          <w:szCs w:val="24"/>
        </w:rPr>
        <w:t>getting the user’s input which Is stored into a dictionary.</w:t>
      </w:r>
    </w:p>
    <w:p w:rsidR="00E01E36" w:rsidRPr="00407EA1" w:rsidRDefault="00816392" w:rsidP="003A2D18">
      <w:pPr>
        <w:rPr>
          <w:sz w:val="16"/>
          <w:szCs w:val="16"/>
        </w:rPr>
      </w:pPr>
      <w:r>
        <w:rPr>
          <w:sz w:val="24"/>
          <w:szCs w:val="24"/>
        </w:rPr>
        <w:t xml:space="preserve">However, in this diagram, </w:t>
      </w:r>
      <w:proofErr w:type="spellStart"/>
      <w:r>
        <w:rPr>
          <w:sz w:val="24"/>
          <w:szCs w:val="24"/>
        </w:rPr>
        <w:t>GotoScreen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LetScreen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 xml:space="preserve"> can all navigate to the </w:t>
      </w:r>
      <w:proofErr w:type="spellStart"/>
      <w:r>
        <w:rPr>
          <w:sz w:val="24"/>
          <w:szCs w:val="24"/>
        </w:rPr>
        <w:t>WorkSpaceScreen</w:t>
      </w:r>
      <w:proofErr w:type="spellEnd"/>
      <w:r>
        <w:rPr>
          <w:sz w:val="24"/>
          <w:szCs w:val="24"/>
        </w:rPr>
        <w:t xml:space="preserve"> but not the other way around. This was implemented </w:t>
      </w:r>
      <w:r w:rsidR="003A2D18">
        <w:rPr>
          <w:sz w:val="24"/>
          <w:szCs w:val="24"/>
        </w:rPr>
        <w:t xml:space="preserve">with the assumption that if the user does select a wrong function, the back button would take them to the </w:t>
      </w:r>
      <w:proofErr w:type="spellStart"/>
      <w:r w:rsidR="003A2D18">
        <w:rPr>
          <w:sz w:val="24"/>
          <w:szCs w:val="24"/>
        </w:rPr>
        <w:t>FunctionScreen</w:t>
      </w:r>
      <w:proofErr w:type="spellEnd"/>
      <w:r w:rsidR="003A2D18">
        <w:rPr>
          <w:sz w:val="24"/>
          <w:szCs w:val="24"/>
        </w:rPr>
        <w:t xml:space="preserve"> class and not the </w:t>
      </w:r>
      <w:proofErr w:type="spellStart"/>
      <w:r w:rsidR="003A2D18">
        <w:rPr>
          <w:sz w:val="24"/>
          <w:szCs w:val="24"/>
        </w:rPr>
        <w:t>WorkSpaceScreen</w:t>
      </w:r>
      <w:proofErr w:type="spellEnd"/>
      <w:r w:rsidR="003A2D18">
        <w:rPr>
          <w:sz w:val="24"/>
          <w:szCs w:val="24"/>
        </w:rPr>
        <w:t xml:space="preserve"> class, to allow the user to reselect another function.</w:t>
      </w:r>
      <w:r w:rsidR="003A2D18" w:rsidRPr="00407EA1">
        <w:rPr>
          <w:sz w:val="16"/>
          <w:szCs w:val="16"/>
        </w:rPr>
        <w:t xml:space="preserve"> </w:t>
      </w:r>
    </w:p>
    <w:sectPr w:rsidR="00E01E36" w:rsidRPr="00407EA1" w:rsidSect="00957F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E7"/>
    <w:rsid w:val="00002969"/>
    <w:rsid w:val="000C623A"/>
    <w:rsid w:val="001E678E"/>
    <w:rsid w:val="00264D0F"/>
    <w:rsid w:val="003A2D18"/>
    <w:rsid w:val="00407EA1"/>
    <w:rsid w:val="00563A71"/>
    <w:rsid w:val="00597E40"/>
    <w:rsid w:val="005D6CA9"/>
    <w:rsid w:val="006127DF"/>
    <w:rsid w:val="00793CAD"/>
    <w:rsid w:val="00816392"/>
    <w:rsid w:val="008F531F"/>
    <w:rsid w:val="00957FE7"/>
    <w:rsid w:val="00A749C5"/>
    <w:rsid w:val="00C21E67"/>
    <w:rsid w:val="00C812D3"/>
    <w:rsid w:val="00DD6F61"/>
    <w:rsid w:val="00E01E36"/>
    <w:rsid w:val="00EE59D6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27AB"/>
  <w15:chartTrackingRefBased/>
  <w15:docId w15:val="{D97900F9-EF77-4EDA-92D4-D52174D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7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7FE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7F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>FIT3140 Assignment 3 – Spiking and Analysis of Alternatives</dc:subject>
  <dc:creator>Darren</dc:creator>
  <cp:keywords/>
  <dc:description/>
  <cp:lastModifiedBy>Darren</cp:lastModifiedBy>
  <cp:revision>10</cp:revision>
  <dcterms:created xsi:type="dcterms:W3CDTF">2016-04-23T11:00:00Z</dcterms:created>
  <dcterms:modified xsi:type="dcterms:W3CDTF">2016-04-27T15:02:00Z</dcterms:modified>
</cp:coreProperties>
</file>