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.0000000000001"/>
        <w:rPr>
          <w:highlight w:val="magenta"/>
        </w:rPr>
      </w:pPr>
      <w:bookmarkStart w:colFirst="0" w:colLast="0" w:name="_bt2kzeqo54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3e1dlypqlpi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DenunciaSeguro</w:t>
      </w:r>
    </w:p>
    <w:p w:rsidR="00000000" w:rsidDel="00000000" w:rsidP="00000000" w:rsidRDefault="00000000" w:rsidRPr="00000000" w14:paraId="0000000B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Documento de Diseño de Interfaz</w:t>
      </w:r>
    </w:p>
    <w:p w:rsidR="00000000" w:rsidDel="00000000" w:rsidP="00000000" w:rsidRDefault="00000000" w:rsidRPr="00000000" w14:paraId="0000000C">
      <w:pPr>
        <w:pStyle w:val="Title"/>
        <w:ind w:firstLine="720.0000000000001"/>
        <w:jc w:val="right"/>
        <w:rPr>
          <w:sz w:val="36"/>
          <w:szCs w:val="36"/>
        </w:rPr>
      </w:pPr>
      <w:bookmarkStart w:colFirst="0" w:colLast="0" w:name="_tnx4xieacizm" w:id="2"/>
      <w:bookmarkEnd w:id="2"/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1.1</w:t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12/11/2023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8rl88jmr59jj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Hoja de Control</w:t>
            </w:r>
          </w:p>
        </w:tc>
      </w:tr>
    </w:tbl>
    <w:p w:rsidR="00000000" w:rsidDel="00000000" w:rsidP="00000000" w:rsidRDefault="00000000" w:rsidRPr="00000000" w14:paraId="0000001B">
      <w:pPr>
        <w:pStyle w:val="Title"/>
        <w:spacing w:line="240" w:lineRule="auto"/>
        <w:jc w:val="left"/>
        <w:rPr/>
      </w:pPr>
      <w:bookmarkStart w:colFirst="0" w:colLast="0" w:name="_f42izr4vbp2o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Carlos Angeles, Diseñador 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 de noviembre 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Total de 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5rhp99jsdywd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Cambios</w:t>
            </w:r>
          </w:p>
        </w:tc>
      </w:tr>
    </w:tbl>
    <w:p w:rsidR="00000000" w:rsidDel="00000000" w:rsidP="00000000" w:rsidRDefault="00000000" w:rsidRPr="00000000" w14:paraId="0000002F">
      <w:pPr>
        <w:pStyle w:val="Title"/>
        <w:spacing w:line="240" w:lineRule="auto"/>
        <w:jc w:val="left"/>
        <w:rPr/>
      </w:pPr>
      <w:bookmarkStart w:colFirst="0" w:colLast="0" w:name="_gp85n2d9hk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line="240" w:lineRule="auto"/>
        <w:jc w:val="left"/>
        <w:rPr/>
      </w:pPr>
      <w:bookmarkStart w:colFirst="0" w:colLast="0" w:name="_6ueo2pa93vr7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95"/>
        <w:gridCol w:w="2550"/>
        <w:gridCol w:w="2085"/>
        <w:tblGridChange w:id="0">
          <w:tblGrid>
            <w:gridCol w:w="1410"/>
            <w:gridCol w:w="4095"/>
            <w:gridCol w:w="255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del flujo de usuario y funcionalidades aplicadas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Programadora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9typyecbcmy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tirc8ccanj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Diseño de Interfaz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i95kfvlbz7t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Público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xypowpbfdaz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Principios de Diseño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r48j0ozeznl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ccp7bhmvq5w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Wireframes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kb2xppkg8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Página de Inicio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qu9j3acry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Formulario de Denuncia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v4pfn9bfg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Búsqueda y seguimiento de Denuncias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f5871t8zfr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Inicio de Sesión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kjhd7dbiy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Vista de Administrador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wqqxjnsjeb8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Colores y Tipografía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6dsmcdlo5lq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u22cm7ep2vzc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vtirc8ccanjf" w:id="10"/>
            <w:bookmarkEnd w:id="10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50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describe el diseño de interfaz de usuario (UI) para la "Plataforma de Denuncias Públicas". El objetivo principal de este diseño es proporcionar a los usuarios una experiencia intuitiva y efectiva al utilizar la plataforma para denunciar problemas en sus comunidades y acceder a la información relevante. Este diseño se basa en los principios de usabilidad, accesibilidad y estética.</w:t>
      </w:r>
    </w:p>
    <w:p w:rsidR="00000000" w:rsidDel="00000000" w:rsidP="00000000" w:rsidRDefault="00000000" w:rsidRPr="00000000" w14:paraId="00000051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spacing w:line="276" w:lineRule="auto"/>
              <w:jc w:val="left"/>
              <w:rPr>
                <w:sz w:val="28"/>
                <w:szCs w:val="28"/>
              </w:rPr>
            </w:pPr>
            <w:bookmarkStart w:colFirst="0" w:colLast="0" w:name="_2ucc8kwlicjk" w:id="12"/>
            <w:bookmarkEnd w:id="12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Objetivos de Diseño de Interfaz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denuncia de problemas mediante un proceso de envío de denuncias claro y sencillo.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experiencia de usuario agradable y fácil de usar.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la plataforma sea accesible para todos los usuarios, incluyendo aquellos con discapacidades.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mostrar denuncias y respuestas de autoridades de manera clara.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una apariencia visual atractiva y profesional.</w:t>
      </w:r>
    </w:p>
    <w:p w:rsidR="00000000" w:rsidDel="00000000" w:rsidP="00000000" w:rsidRDefault="00000000" w:rsidRPr="00000000" w14:paraId="00000059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oz8lzt6ozx05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i95kfvlbz7tr" w:id="14"/>
            <w:bookmarkEnd w:id="14"/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Público Objetivo</w:t>
            </w:r>
          </w:p>
        </w:tc>
      </w:tr>
    </w:tbl>
    <w:p w:rsidR="00000000" w:rsidDel="00000000" w:rsidP="00000000" w:rsidRDefault="00000000" w:rsidRPr="00000000" w14:paraId="0000005B">
      <w:pPr>
        <w:spacing w:before="200" w:lineRule="auto"/>
        <w:rPr/>
      </w:pPr>
      <w:r w:rsidDel="00000000" w:rsidR="00000000" w:rsidRPr="00000000">
        <w:rPr>
          <w:rtl w:val="0"/>
        </w:rPr>
        <w:t xml:space="preserve">El público objetivo de la plataforma incluye a ciudadanos de todas las edades y niveles de experiencia en tecnología que deseen denunciar problemas en sus comunidades. También incluye a autoridades locales y nacionales que utilizarán la plataforma para responder a estas denuncias.</w:t>
      </w:r>
    </w:p>
    <w:p w:rsidR="00000000" w:rsidDel="00000000" w:rsidP="00000000" w:rsidRDefault="00000000" w:rsidRPr="00000000" w14:paraId="0000005C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loqmlijoj1rx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xypowpbfdazx" w:id="16"/>
            <w:bookmarkEnd w:id="16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Principios de Diseño</w:t>
            </w:r>
          </w:p>
        </w:tc>
      </w:tr>
    </w:tbl>
    <w:p w:rsidR="00000000" w:rsidDel="00000000" w:rsidP="00000000" w:rsidRDefault="00000000" w:rsidRPr="00000000" w14:paraId="0000005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Sencillez: La interfaz debe ser simple y fácil de entender para usuarios de todas las edades y niveles de habilidad.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Claridad: La información debe presentarse de manera clara y concisa, evitando la confusión.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Consistencia: Se mantendrá una apariencia y navegación coherentes en toda la plataforma.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Accesibilidad: Se cumplirán los estándares de accesibilidad para garantizar que la plataforma sea utilizable por personas con discapacidades.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Atractivo Visual: El diseño será atractivo visualmente y utilizará una paleta de colores y tipografía coherente.</w:t>
      </w:r>
    </w:p>
    <w:p w:rsidR="00000000" w:rsidDel="00000000" w:rsidP="00000000" w:rsidRDefault="00000000" w:rsidRPr="00000000" w14:paraId="00000064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v3qp41tv38o4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r48j0ozeznlx" w:id="18"/>
            <w:bookmarkEnd w:id="18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Flujo de Usuario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Navegación y Búsqueda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 este paso, el usuario accede al sistema y se encuentra en la fase inicial de su interacción. Durante esta etapa, el usuario tiene la oportunidad de explorar las diversas áreas y funcionalidades de la plataforma. Puede realizar búsquedas de información previa o navegar por las distintas secciones del sistema para encontrar la información que necesita. La experiencia de navegación se caracteriza por una interfaz amigable y fácil de usar que permite al usuario moverse con facilidad por el sistema.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Registro e Inicio de Sesión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paso de registro e inicio de sesión es esencial para permitir que los usuarios accedan al sistema de manera segura y personalizada. Si el usuario es nuevo, puede registrarse proporcionando información personal y creando una cuenta. Si ya es un usuario registrado, puede iniciar sesión con sus credenciales existentes. </w:t>
      </w:r>
      <w:r w:rsidDel="00000000" w:rsidR="00000000" w:rsidRPr="00000000">
        <w:rPr>
          <w:rtl w:val="0"/>
        </w:rPr>
        <w:t xml:space="preserve">Los usuarios deben proporcionar sus credenciales (nombre de usuario y contraseña)</w:t>
      </w:r>
      <w:r w:rsidDel="00000000" w:rsidR="00000000" w:rsidRPr="00000000">
        <w:rPr>
          <w:rtl w:val="0"/>
        </w:rPr>
        <w:t xml:space="preserve">. Este paso garantiza que la plataforma ofrezca una experiencia personalizada y segura a cada usuario.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Realizar la Denuncia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 este paso, el usuario puede presentar una denuncia de manera clara y sencilla. Se le proporciona un formulario que recopila información relevante sobre la denuncia, como detalles del problema, ubicación y fecha. El proceso se enfoca en hacer que el usuario se sienta cómodo y seguro al compartir la información, al tiempo que se garantiza la accesibilidad para todos, incluyendo aquellos con discapacidades.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Seguimiento de Denuncias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Una vez que se ha presentado la denuncia, el usuario tiene la capacidad de realizar un seguimiento en tiempo real del estado de su denuncia. Recibe notificaciones sobre cualquier cambio o actualización relacionada con la denuncia, lo que brinda transparencia y tranquilidad al usuario. La información se presenta de manera clara y comprensible para que el usuario pueda mantenerse informado de manera efectiva.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</w:t>
      </w:r>
      <w:r w:rsidDel="00000000" w:rsidR="00000000" w:rsidRPr="00000000">
        <w:rPr>
          <w:b w:val="1"/>
          <w:sz w:val="22"/>
          <w:szCs w:val="22"/>
          <w:rtl w:val="0"/>
        </w:rPr>
        <w:t xml:space="preserve">Eliminar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En caso de que un usuario desee retirar o eliminar una denuncia, debería tener la opción de hacerlo. Esto puede requerir una confirmación para evitar eliminaciones accidentales.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6: </w:t>
      </w:r>
      <w:r w:rsidDel="00000000" w:rsidR="00000000" w:rsidRPr="00000000">
        <w:rPr>
          <w:b w:val="1"/>
          <w:sz w:val="22"/>
          <w:szCs w:val="22"/>
          <w:rtl w:val="0"/>
        </w:rPr>
        <w:t xml:space="preserve">Actualizar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deben poder modificar o actualizar la información de sus denuncias existentes si es necesario. Esto es útil si tienen información adicional o si la situación cambia.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7: </w:t>
      </w:r>
      <w:r w:rsidDel="00000000" w:rsidR="00000000" w:rsidRPr="00000000">
        <w:rPr>
          <w:b w:val="1"/>
          <w:sz w:val="22"/>
          <w:szCs w:val="22"/>
          <w:rtl w:val="0"/>
        </w:rPr>
        <w:t xml:space="preserve">Verificar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Las autoridades o administradores de la plataforma pueden verificar la autenticidad de una denuncia. Esto puede implicar la revisión de evidencia o la comunicación con el denunciante para obtener más detalles.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8: </w:t>
      </w:r>
      <w:r w:rsidDel="00000000" w:rsidR="00000000" w:rsidRPr="00000000">
        <w:rPr>
          <w:b w:val="1"/>
          <w:sz w:val="22"/>
          <w:szCs w:val="22"/>
          <w:rtl w:val="0"/>
        </w:rPr>
        <w:t xml:space="preserve">Visualizar Lista de Reportes Destacados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pueden acceder a una lista de denuncias destacadas o relevantes. Esto puede ayudar a resaltar problemas importantes o situaciones urgentes.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ccp7bhmvq5w9" w:id="19"/>
            <w:bookmarkEnd w:id="19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Wireframes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 crearon wireframes y mockups para representar las principales vistas de la plataforma. A continuación se presentan ejemplos de algunas de estas pantallas:</w:t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ykb2xppkg89w" w:id="20"/>
      <w:bookmarkEnd w:id="20"/>
      <w:r w:rsidDel="00000000" w:rsidR="00000000" w:rsidRPr="00000000">
        <w:rPr>
          <w:rtl w:val="0"/>
        </w:rPr>
        <w:t xml:space="preserve">Página de Inicio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605625</wp:posOffset>
            </wp:positionH>
            <wp:positionV relativeFrom="paragraph">
              <wp:posOffset>57150</wp:posOffset>
            </wp:positionV>
            <wp:extent cx="4637876" cy="6879059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876" cy="68790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ind w:left="1440" w:hanging="360"/>
      </w:pPr>
      <w:bookmarkStart w:colFirst="0" w:colLast="0" w:name="_rqu9j3acryi0" w:id="21"/>
      <w:bookmarkEnd w:id="21"/>
      <w:r w:rsidDel="00000000" w:rsidR="00000000" w:rsidRPr="00000000">
        <w:rPr>
          <w:rtl w:val="0"/>
        </w:rPr>
        <w:t xml:space="preserve">Formulario de Denuncia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605625</wp:posOffset>
            </wp:positionH>
            <wp:positionV relativeFrom="paragraph">
              <wp:posOffset>361950</wp:posOffset>
            </wp:positionV>
            <wp:extent cx="5066584" cy="7515299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584" cy="7515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xv4pfn9bfgay" w:id="22"/>
      <w:bookmarkEnd w:id="22"/>
      <w:r w:rsidDel="00000000" w:rsidR="00000000" w:rsidRPr="00000000">
        <w:rPr>
          <w:rtl w:val="0"/>
        </w:rPr>
        <w:t xml:space="preserve">Búsqueda y seguimiento de Denuncias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331440</wp:posOffset>
            </wp:positionV>
            <wp:extent cx="4939500" cy="3511115"/>
            <wp:effectExtent b="0" l="0" r="0" t="0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500" cy="3511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of5871t8zfrt" w:id="23"/>
      <w:bookmarkEnd w:id="23"/>
      <w:r w:rsidDel="00000000" w:rsidR="00000000" w:rsidRPr="00000000">
        <w:rPr>
          <w:rtl w:val="0"/>
        </w:rPr>
        <w:t xml:space="preserve">Inicio de Sesión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400050</wp:posOffset>
            </wp:positionV>
            <wp:extent cx="4937925" cy="350719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925" cy="3507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1"/>
        </w:numPr>
        <w:ind w:left="1440" w:hanging="360"/>
        <w:rPr>
          <w:b w:val="1"/>
          <w:i w:val="1"/>
        </w:rPr>
      </w:pPr>
      <w:bookmarkStart w:colFirst="0" w:colLast="0" w:name="_haow7fpxobx" w:id="24"/>
      <w:bookmarkEnd w:id="24"/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11460</wp:posOffset>
            </wp:positionV>
            <wp:extent cx="5777175" cy="5248349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175" cy="5248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tkjhd7dbiyau" w:id="25"/>
      <w:bookmarkEnd w:id="25"/>
      <w:r w:rsidDel="00000000" w:rsidR="00000000" w:rsidRPr="00000000">
        <w:rPr>
          <w:rtl w:val="0"/>
        </w:rPr>
        <w:t xml:space="preserve">Vista de Administrador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380213</wp:posOffset>
            </wp:positionH>
            <wp:positionV relativeFrom="paragraph">
              <wp:posOffset>371475</wp:posOffset>
            </wp:positionV>
            <wp:extent cx="6087262" cy="4324924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262" cy="4324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pStyle w:val="Heading1"/>
        <w:ind w:left="0" w:firstLine="0"/>
        <w:rPr/>
      </w:pPr>
      <w:bookmarkStart w:colFirst="0" w:colLast="0" w:name="_6dsmcdlo5lqu" w:id="26"/>
      <w:bookmarkEnd w:id="26"/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850.3937007874016" w:top="850.3937007874016" w:left="878.7401574803151" w:right="878.74015748031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Style w:val="Title"/>
      <w:spacing w:line="240" w:lineRule="auto"/>
      <w:jc w:val="left"/>
      <w:rPr/>
    </w:pPr>
    <w:bookmarkStart w:colFirst="0" w:colLast="0" w:name="_2pwtha6we3l4" w:id="27"/>
    <w:bookmarkEnd w:id="27"/>
    <w:r w:rsidDel="00000000" w:rsidR="00000000" w:rsidRPr="00000000">
      <w:rPr>
        <w:rtl w:val="0"/>
      </w:rPr>
    </w:r>
  </w:p>
  <w:tbl>
    <w:tblPr>
      <w:tblStyle w:val="Table11"/>
      <w:tblW w:w="100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25"/>
      <w:gridCol w:w="6090"/>
      <w:gridCol w:w="2205"/>
      <w:tblGridChange w:id="0">
        <w:tblGrid>
          <w:gridCol w:w="1725"/>
          <w:gridCol w:w="6090"/>
          <w:gridCol w:w="22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A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B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DenunciaSeguro</w:t>
          </w:r>
        </w:p>
        <w:p w:rsidR="00000000" w:rsidDel="00000000" w:rsidP="00000000" w:rsidRDefault="00000000" w:rsidRPr="00000000" w14:paraId="0000008C">
          <w:pPr>
            <w:widowControl w:val="0"/>
            <w:spacing w:line="240" w:lineRule="auto"/>
            <w:ind w:firstLine="0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 de Diseño de Interfaz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D">
          <w:pPr>
            <w:widowControl w:val="0"/>
            <w:spacing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ConSan</w:t>
          </w:r>
        </w:p>
      </w:tc>
    </w:tr>
  </w:tbl>
  <w:p w:rsidR="00000000" w:rsidDel="00000000" w:rsidP="00000000" w:rsidRDefault="00000000" w:rsidRPr="00000000" w14:paraId="0000008E">
    <w:pPr>
      <w:ind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