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4CC50" w14:textId="5E1AA170" w:rsidR="00E401DF" w:rsidRDefault="00E401DF" w:rsidP="00F24E17">
      <w:pPr>
        <w:pStyle w:val="ListParagraph"/>
        <w:numPr>
          <w:ilvl w:val="0"/>
          <w:numId w:val="1"/>
        </w:numPr>
        <w:ind w:left="360"/>
      </w:pPr>
      <w:r>
        <w:t>Get GNU Arm Embedded Toolchain</w:t>
      </w:r>
    </w:p>
    <w:p w14:paraId="028830A2" w14:textId="71665858" w:rsidR="00BD4A7D" w:rsidRDefault="00693B54" w:rsidP="00F24E17">
      <w:pPr>
        <w:pStyle w:val="ListParagraph"/>
        <w:numPr>
          <w:ilvl w:val="1"/>
          <w:numId w:val="1"/>
        </w:numPr>
      </w:pPr>
      <w:hyperlink r:id="rId5" w:history="1">
        <w:r w:rsidR="00F24E17" w:rsidRPr="008A1A0B">
          <w:rPr>
            <w:rStyle w:val="Hyperlink"/>
          </w:rPr>
          <w:t>https://developer.arm.com/tools-and-software/open-source-software/developer-tools/gnu-toolchain/gnu-rm</w:t>
        </w:r>
      </w:hyperlink>
    </w:p>
    <w:p w14:paraId="3D73A1F4" w14:textId="10A131A4" w:rsidR="00F24E17" w:rsidRDefault="00F24E17" w:rsidP="00F24E17">
      <w:pPr>
        <w:pStyle w:val="ListParagraph"/>
        <w:numPr>
          <w:ilvl w:val="1"/>
          <w:numId w:val="1"/>
        </w:numPr>
      </w:pPr>
      <w:r>
        <w:t xml:space="preserve">Download from </w:t>
      </w:r>
      <w:hyperlink r:id="rId6" w:history="1">
        <w:r>
          <w:rPr>
            <w:rStyle w:val="Hyperlink"/>
          </w:rPr>
          <w:t>https://developer.arm.com/tools-and-software/open-source-software/developer-tools/gnu-toolchain/gnu-rm/downloads</w:t>
        </w:r>
      </w:hyperlink>
      <w:r>
        <w:t xml:space="preserve"> - get Win32-bit version …SHA2.exe, signed for Win 7 and later)</w:t>
      </w:r>
    </w:p>
    <w:p w14:paraId="4DC04C0A" w14:textId="7FE43218" w:rsidR="00F24E17" w:rsidRDefault="00F24E17" w:rsidP="00F24E17">
      <w:pPr>
        <w:pStyle w:val="ListParagraph"/>
        <w:numPr>
          <w:ilvl w:val="1"/>
          <w:numId w:val="1"/>
        </w:numPr>
      </w:pPr>
      <w:r>
        <w:t>Install it. On last page (before “Finish”) select “Add path to environment variable”</w:t>
      </w:r>
    </w:p>
    <w:p w14:paraId="05B92F97" w14:textId="6531FEE9" w:rsidR="00E401DF" w:rsidRDefault="00E401DF" w:rsidP="00F24E17">
      <w:pPr>
        <w:pStyle w:val="ListParagraph"/>
        <w:numPr>
          <w:ilvl w:val="0"/>
          <w:numId w:val="1"/>
        </w:numPr>
        <w:ind w:left="360"/>
      </w:pPr>
      <w:r>
        <w:t>Configure MDK-ARM to use it</w:t>
      </w:r>
    </w:p>
    <w:p w14:paraId="4FB24598" w14:textId="4F671442" w:rsidR="00E401DF" w:rsidRDefault="00693B54" w:rsidP="00B65C0E">
      <w:pPr>
        <w:pStyle w:val="ListParagraph"/>
        <w:numPr>
          <w:ilvl w:val="1"/>
          <w:numId w:val="1"/>
        </w:numPr>
      </w:pPr>
      <w:hyperlink r:id="rId7" w:history="1">
        <w:r w:rsidR="00B65C0E" w:rsidRPr="00A2166B">
          <w:rPr>
            <w:rStyle w:val="Hyperlink"/>
          </w:rPr>
          <w:t>http://www.keil.com/arm/gnu.asp</w:t>
        </w:r>
      </w:hyperlink>
    </w:p>
    <w:p w14:paraId="7E424601" w14:textId="20AF2B15" w:rsidR="008B6B17" w:rsidRDefault="00693B54" w:rsidP="00B65C0E">
      <w:pPr>
        <w:pStyle w:val="ListParagraph"/>
        <w:numPr>
          <w:ilvl w:val="1"/>
          <w:numId w:val="1"/>
        </w:numPr>
      </w:pPr>
      <w:hyperlink r:id="rId8" w:history="1">
        <w:r w:rsidR="008B6B17">
          <w:rPr>
            <w:rStyle w:val="Hyperlink"/>
          </w:rPr>
          <w:t>http://www.keil.com/support/man/docs/uv4/uv4_dg_prjfoldext.htm</w:t>
        </w:r>
      </w:hyperlink>
    </w:p>
    <w:p w14:paraId="7B14799A" w14:textId="43286904" w:rsidR="008B6B17" w:rsidRDefault="008B6B17" w:rsidP="00B65C0E">
      <w:pPr>
        <w:pStyle w:val="ListParagraph"/>
        <w:numPr>
          <w:ilvl w:val="2"/>
          <w:numId w:val="1"/>
        </w:numPr>
      </w:pPr>
      <w:r>
        <w:t>Folder: …-update\ (not bin etc.)</w:t>
      </w:r>
    </w:p>
    <w:p w14:paraId="005184BD" w14:textId="3622D6F4" w:rsidR="004C1E05" w:rsidRDefault="004C1E05" w:rsidP="00B65C0E">
      <w:pPr>
        <w:pStyle w:val="ListParagraph"/>
        <w:numPr>
          <w:ilvl w:val="2"/>
          <w:numId w:val="1"/>
        </w:numPr>
      </w:pPr>
      <w:r>
        <w:t>Add include file paths to Options/CC/Include Paths</w:t>
      </w:r>
    </w:p>
    <w:p w14:paraId="719D1DFD" w14:textId="5A743AD8" w:rsidR="004C1E05" w:rsidRDefault="004C1E05" w:rsidP="00B65C0E">
      <w:pPr>
        <w:pStyle w:val="ListParagraph"/>
        <w:numPr>
          <w:ilvl w:val="2"/>
          <w:numId w:val="1"/>
        </w:numPr>
      </w:pPr>
      <w:r>
        <w:t>Disable multi-line comment warning (allow C99)</w:t>
      </w:r>
    </w:p>
    <w:p w14:paraId="380246A3" w14:textId="6B84FF68" w:rsidR="00413F62" w:rsidRDefault="00413F62" w:rsidP="00B65C0E">
      <w:pPr>
        <w:pStyle w:val="ListParagraph"/>
        <w:numPr>
          <w:ilvl w:val="2"/>
          <w:numId w:val="1"/>
        </w:numPr>
      </w:pPr>
      <w:r>
        <w:t xml:space="preserve">Documentation at </w:t>
      </w:r>
      <w:hyperlink r:id="rId9" w:history="1">
        <w:r>
          <w:rPr>
            <w:rStyle w:val="Hyperlink"/>
          </w:rPr>
          <w:t>file:///C:/Program%20Files%20(x86)/GNU%20Tools%20ARM%20Embedded/8%202019-q3-update/share/doc/gcc-arm-none-eabi/html/gcc/index.html</w:t>
        </w:r>
      </w:hyperlink>
    </w:p>
    <w:p w14:paraId="583259A2" w14:textId="4DA64B3D" w:rsidR="00F24E17" w:rsidRDefault="00E401DF" w:rsidP="00634FC8">
      <w:pPr>
        <w:pStyle w:val="ListParagraph"/>
        <w:numPr>
          <w:ilvl w:val="0"/>
          <w:numId w:val="1"/>
        </w:numPr>
        <w:ind w:left="360"/>
      </w:pPr>
      <w:r>
        <w:t xml:space="preserve">Change source code </w:t>
      </w:r>
      <w:r w:rsidR="00634FC8">
        <w:t>(</w:t>
      </w:r>
      <w:r w:rsidR="00634FC8" w:rsidRPr="00F24E17">
        <w:t>C:\Users\Alex\Documents\Teaching\ESA\ESA-Fall-2019\Code\ESA-19\GNU\LCDs-Profiler-RTX5-CMSISv2</w:t>
      </w:r>
      <w:r w:rsidR="00634FC8">
        <w:t xml:space="preserve">) </w:t>
      </w:r>
      <w:r w:rsidR="00F24E17">
        <w:t xml:space="preserve">from Keil armcc5 </w:t>
      </w:r>
      <w:r>
        <w:t>to gnu syntax</w:t>
      </w:r>
      <w:r w:rsidR="00F24E17">
        <w:t xml:space="preserve"> </w:t>
      </w:r>
    </w:p>
    <w:p w14:paraId="3AAC893A" w14:textId="5529AE8B" w:rsidR="004A0FCE" w:rsidRDefault="004A0FCE" w:rsidP="004A0FCE">
      <w:pPr>
        <w:pStyle w:val="ListParagraph"/>
        <w:numPr>
          <w:ilvl w:val="1"/>
          <w:numId w:val="1"/>
        </w:numPr>
      </w:pPr>
      <w:r>
        <w:t xml:space="preserve">#pragma </w:t>
      </w:r>
      <w:proofErr w:type="spellStart"/>
      <w:r>
        <w:t>noinline</w:t>
      </w:r>
      <w:proofErr w:type="spellEnd"/>
      <w:r>
        <w:t xml:space="preserve"> -</w:t>
      </w:r>
      <w:proofErr w:type="gramStart"/>
      <w:r>
        <w:t>&gt; ?</w:t>
      </w:r>
      <w:proofErr w:type="gramEnd"/>
      <w:r>
        <w:t xml:space="preserve">. </w:t>
      </w:r>
      <w:hyperlink r:id="rId10" w:anchor="Inline" w:history="1">
        <w:r>
          <w:rPr>
            <w:rStyle w:val="Hyperlink"/>
          </w:rPr>
          <w:t>file:///C:/Program%20Files%20(x86)/GNU%20Tools%20ARM%20Embedded/8%202019-q3-update/share/doc/gcc-arm-none-eabi/html/gcc/Inline.html#Inline</w:t>
        </w:r>
      </w:hyperlink>
    </w:p>
    <w:p w14:paraId="48766DBD" w14:textId="6063E4B2" w:rsidR="004A0FCE" w:rsidRDefault="004A0FCE" w:rsidP="004A0FCE">
      <w:pPr>
        <w:pStyle w:val="ListParagraph"/>
        <w:numPr>
          <w:ilvl w:val="1"/>
          <w:numId w:val="1"/>
        </w:numPr>
      </w:pPr>
      <w:r>
        <w:t xml:space="preserve">__align(4) int var -&gt; int var __attribute__  ((aligned (4))  </w:t>
      </w:r>
      <w:hyperlink r:id="rId11" w:anchor="Variable-Attributes" w:history="1">
        <w:r>
          <w:rPr>
            <w:rStyle w:val="Hyperlink"/>
          </w:rPr>
          <w:t>https://gcc.gnu.org/onlinedocs/gcc-5.2.0/gcc/Variable-Attributes.html#Variable-Attributes</w:t>
        </w:r>
      </w:hyperlink>
      <w:r w:rsidR="00772978">
        <w:t>. Commented out: lucida_8x13.c, lucida_12x19.c</w:t>
      </w:r>
    </w:p>
    <w:p w14:paraId="032EF94A" w14:textId="081A2056" w:rsidR="004A0FCE" w:rsidRDefault="004A0FCE" w:rsidP="004A0FCE">
      <w:pPr>
        <w:pStyle w:val="ListParagraph"/>
        <w:numPr>
          <w:ilvl w:val="1"/>
          <w:numId w:val="1"/>
        </w:numPr>
      </w:pPr>
      <w:r>
        <w:t>__</w:t>
      </w:r>
      <w:proofErr w:type="spellStart"/>
      <w:r>
        <w:t>current_sp</w:t>
      </w:r>
      <w:proofErr w:type="spellEnd"/>
      <w:r>
        <w:t xml:space="preserve">()  -&gt; </w:t>
      </w:r>
      <w:hyperlink r:id="rId12" w:anchor="Return-Address" w:history="1">
        <w:r>
          <w:rPr>
            <w:rStyle w:val="Hyperlink"/>
          </w:rPr>
          <w:t>https://gcc.gnu.org/onlinedocs/gcc-5.2.0/gcc/Return-Address.html#Return-Address</w:t>
        </w:r>
      </w:hyperlink>
      <w:r>
        <w:t>. _</w:t>
      </w:r>
      <w:proofErr w:type="spellStart"/>
      <w:r>
        <w:t>builtin_frame_</w:t>
      </w:r>
      <w:proofErr w:type="gramStart"/>
      <w:r>
        <w:t>address</w:t>
      </w:r>
      <w:proofErr w:type="spellEnd"/>
      <w:r>
        <w:t>(</w:t>
      </w:r>
      <w:proofErr w:type="gramEnd"/>
      <w:r>
        <w:t xml:space="preserve">)? </w:t>
      </w:r>
      <w:proofErr w:type="spellStart"/>
      <w:r>
        <w:t>Getsp</w:t>
      </w:r>
      <w:proofErr w:type="spellEnd"/>
      <w:r>
        <w:t xml:space="preserve">? </w:t>
      </w:r>
      <w:r w:rsidR="00772978">
        <w:t xml:space="preserve">Commented out in </w:t>
      </w:r>
      <w:proofErr w:type="spellStart"/>
      <w:r w:rsidR="00772978">
        <w:t>timers.c</w:t>
      </w:r>
      <w:proofErr w:type="spellEnd"/>
    </w:p>
    <w:p w14:paraId="14692301" w14:textId="494CB033" w:rsidR="00197A0A" w:rsidRDefault="00197A0A" w:rsidP="00F24E17">
      <w:pPr>
        <w:pStyle w:val="ListParagraph"/>
        <w:numPr>
          <w:ilvl w:val="0"/>
          <w:numId w:val="1"/>
        </w:numPr>
        <w:ind w:left="360"/>
      </w:pPr>
      <w:r>
        <w:t>Looking for start-up code for GNU</w:t>
      </w:r>
    </w:p>
    <w:p w14:paraId="1E107DBB" w14:textId="61D0282D" w:rsidR="00197A0A" w:rsidRDefault="00693B54" w:rsidP="00197A0A">
      <w:pPr>
        <w:pStyle w:val="ListParagraph"/>
        <w:numPr>
          <w:ilvl w:val="1"/>
          <w:numId w:val="1"/>
        </w:numPr>
      </w:pPr>
      <w:hyperlink r:id="rId13" w:history="1">
        <w:r w:rsidR="00197A0A">
          <w:rPr>
            <w:rStyle w:val="Hyperlink"/>
          </w:rPr>
          <w:t>https://github.com/ErichStyger/mcuoneclipse/tree/master/Examples/Eclipse/FRDM-KL25Z/FRDM-KL25Z_GNU_Arm_Eclipse/startup</w:t>
        </w:r>
      </w:hyperlink>
      <w:r w:rsidR="00197A0A">
        <w:t xml:space="preserve"> and </w:t>
      </w:r>
      <w:hyperlink r:id="rId14" w:history="1">
        <w:r w:rsidR="00197A0A" w:rsidRPr="008A1A0B">
          <w:rPr>
            <w:rStyle w:val="Hyperlink"/>
          </w:rPr>
          <w:t>http://mcuoneclipse.com/2013/12/23/diy-free-toolchain-for-kinetis-part-7-gnu-arm-eclipse-plugins/</w:t>
        </w:r>
      </w:hyperlink>
      <w:r w:rsidR="00197A0A">
        <w:t xml:space="preserve"> </w:t>
      </w:r>
    </w:p>
    <w:p w14:paraId="09A21E64" w14:textId="6CF38ED6" w:rsidR="00197A0A" w:rsidRDefault="00197A0A" w:rsidP="00197A0A">
      <w:pPr>
        <w:pStyle w:val="ListParagraph"/>
        <w:numPr>
          <w:ilvl w:val="0"/>
          <w:numId w:val="1"/>
        </w:numPr>
      </w:pPr>
      <w:r>
        <w:t xml:space="preserve">And the linker file too </w:t>
      </w:r>
      <w:proofErr w:type="gramStart"/>
      <w:r>
        <w:t>(.</w:t>
      </w:r>
      <w:proofErr w:type="spellStart"/>
      <w:r>
        <w:t>ld</w:t>
      </w:r>
      <w:proofErr w:type="spellEnd"/>
      <w:proofErr w:type="gramEnd"/>
      <w:r>
        <w:t>)</w:t>
      </w:r>
    </w:p>
    <w:p w14:paraId="7D18AF16" w14:textId="49DF2325" w:rsidR="00197A0A" w:rsidRDefault="00634FC8" w:rsidP="00197A0A">
      <w:pPr>
        <w:pStyle w:val="ListParagraph"/>
        <w:numPr>
          <w:ilvl w:val="0"/>
          <w:numId w:val="1"/>
        </w:numPr>
      </w:pPr>
      <w:r>
        <w:t>Can CMSIS, RTXv5 and GCC work together?</w:t>
      </w:r>
    </w:p>
    <w:p w14:paraId="105417CA" w14:textId="710B4D47" w:rsidR="00634FC8" w:rsidRDefault="00634FC8" w:rsidP="00634FC8">
      <w:pPr>
        <w:pStyle w:val="ListParagraph"/>
        <w:numPr>
          <w:ilvl w:val="1"/>
          <w:numId w:val="1"/>
        </w:numPr>
      </w:pPr>
      <w:r>
        <w:t xml:space="preserve">Can build CMSIS components with GCC, but not Keil Middleware. </w:t>
      </w:r>
      <w:hyperlink r:id="rId15" w:history="1">
        <w:r w:rsidRPr="008A1A0B">
          <w:rPr>
            <w:rStyle w:val="Hyperlink"/>
          </w:rPr>
          <w:t>http://www.keil.com/support/docs/4130.htm</w:t>
        </w:r>
      </w:hyperlink>
    </w:p>
    <w:p w14:paraId="59A089E3" w14:textId="112AA391" w:rsidR="00634FC8" w:rsidRDefault="00693B54" w:rsidP="00634FC8">
      <w:pPr>
        <w:pStyle w:val="ListParagraph"/>
        <w:numPr>
          <w:ilvl w:val="1"/>
          <w:numId w:val="1"/>
        </w:numPr>
      </w:pPr>
      <w:hyperlink r:id="rId16" w:history="1">
        <w:r w:rsidR="00634FC8">
          <w:rPr>
            <w:rStyle w:val="Hyperlink"/>
          </w:rPr>
          <w:t>https://sergeev.io/notes/cortex_cmsis/</w:t>
        </w:r>
      </w:hyperlink>
    </w:p>
    <w:p w14:paraId="2BD19AE3" w14:textId="6A5936FD" w:rsidR="00634FC8" w:rsidRDefault="00634FC8" w:rsidP="00634FC8">
      <w:pPr>
        <w:pStyle w:val="ListParagraph"/>
        <w:numPr>
          <w:ilvl w:val="0"/>
          <w:numId w:val="1"/>
        </w:numPr>
      </w:pPr>
      <w:proofErr w:type="spellStart"/>
      <w:r>
        <w:t>Sbrk</w:t>
      </w:r>
      <w:proofErr w:type="spellEnd"/>
      <w:r>
        <w:t xml:space="preserve"> missing…</w:t>
      </w:r>
      <w:r w:rsidR="00566571">
        <w:t xml:space="preserve"> </w:t>
      </w:r>
      <w:hyperlink r:id="rId17" w:history="1">
        <w:r w:rsidR="00566571">
          <w:rPr>
            <w:rStyle w:val="Hyperlink"/>
          </w:rPr>
          <w:t>https://answers.launchpad.net/gcc-arm-embedded/+question/246883</w:t>
        </w:r>
      </w:hyperlink>
    </w:p>
    <w:p w14:paraId="79571104" w14:textId="151B72ED" w:rsidR="00634FC8" w:rsidRDefault="00634FC8" w:rsidP="00B65C0E">
      <w:pPr>
        <w:pStyle w:val="ListParagraph"/>
      </w:pPr>
      <w:r>
        <w:rPr>
          <w:noProof/>
        </w:rPr>
        <w:lastRenderedPageBreak/>
        <w:drawing>
          <wp:inline distT="0" distB="0" distL="0" distR="0" wp14:anchorId="396CB6A5" wp14:editId="4791CDD3">
            <wp:extent cx="4594860" cy="34608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2380" cy="3504197"/>
                    </a:xfrm>
                    <a:prstGeom prst="rect">
                      <a:avLst/>
                    </a:prstGeom>
                  </pic:spPr>
                </pic:pic>
              </a:graphicData>
            </a:graphic>
          </wp:inline>
        </w:drawing>
      </w:r>
    </w:p>
    <w:p w14:paraId="5914B7FA" w14:textId="1580C464" w:rsidR="005A4F6C" w:rsidRDefault="005A4F6C" w:rsidP="00634FC8">
      <w:pPr>
        <w:pStyle w:val="ListParagraph"/>
        <w:numPr>
          <w:ilvl w:val="0"/>
          <w:numId w:val="1"/>
        </w:numPr>
      </w:pPr>
      <w:r>
        <w:t>Download button disabled. Had to update utilities tab to use debugger settings to enable it</w:t>
      </w:r>
    </w:p>
    <w:p w14:paraId="07FAED66" w14:textId="28396AC8" w:rsidR="005A4F6C" w:rsidRDefault="005A4F6C" w:rsidP="00634FC8">
      <w:pPr>
        <w:pStyle w:val="ListParagraph"/>
        <w:numPr>
          <w:ilvl w:val="0"/>
          <w:numId w:val="1"/>
        </w:numPr>
      </w:pPr>
      <w:r>
        <w:t>Code sort of works</w:t>
      </w:r>
    </w:p>
    <w:p w14:paraId="3DC24A4E" w14:textId="654B5173" w:rsidR="005A4F6C" w:rsidRDefault="005A4F6C" w:rsidP="005A4F6C">
      <w:pPr>
        <w:pStyle w:val="ListParagraph"/>
        <w:numPr>
          <w:ilvl w:val="1"/>
          <w:numId w:val="1"/>
        </w:numPr>
      </w:pPr>
      <w:r>
        <w:t xml:space="preserve">Starting tone plays very slowly, repeating cycle. </w:t>
      </w:r>
    </w:p>
    <w:p w14:paraId="1580A0D1" w14:textId="04FEE1FD" w:rsidR="005A4F6C" w:rsidRDefault="005A4F6C" w:rsidP="005A4F6C">
      <w:pPr>
        <w:pStyle w:val="ListParagraph"/>
        <w:numPr>
          <w:ilvl w:val="1"/>
          <w:numId w:val="1"/>
        </w:numPr>
      </w:pPr>
      <w:r>
        <w:t>Where do I set the stack size?</w:t>
      </w:r>
    </w:p>
    <w:p w14:paraId="413060C1" w14:textId="3874B3AD" w:rsidR="00B63A65" w:rsidRDefault="00B63A65" w:rsidP="00B63A65">
      <w:pPr>
        <w:pStyle w:val="ListParagraph"/>
        <w:numPr>
          <w:ilvl w:val="0"/>
          <w:numId w:val="1"/>
        </w:numPr>
      </w:pPr>
      <w:r>
        <w:t xml:space="preserve">Tool installation information: </w:t>
      </w:r>
      <w:hyperlink r:id="rId19" w:history="1">
        <w:r>
          <w:rPr>
            <w:rStyle w:val="Hyperlink"/>
          </w:rPr>
          <w:t>https://www.nxp.com/document/guide/get-started-with-the-frdm-kl25z:NGS-FRDM-KL25Z</w:t>
        </w:r>
      </w:hyperlink>
      <w:r>
        <w:t>, select Use Arm GCC button at bottom</w:t>
      </w:r>
    </w:p>
    <w:p w14:paraId="2C7079F1" w14:textId="77777777" w:rsidR="00693B54" w:rsidRDefault="00693B54">
      <w:pPr>
        <w:rPr>
          <w:rFonts w:asciiTheme="majorHAnsi" w:eastAsiaTheme="majorEastAsia" w:hAnsiTheme="majorHAnsi" w:cstheme="majorBidi"/>
          <w:color w:val="2F5496" w:themeColor="accent1" w:themeShade="BF"/>
          <w:sz w:val="32"/>
          <w:szCs w:val="32"/>
        </w:rPr>
      </w:pPr>
      <w:r>
        <w:br w:type="page"/>
      </w:r>
    </w:p>
    <w:p w14:paraId="492F1EF8" w14:textId="14FC41AE" w:rsidR="00B63A65" w:rsidRDefault="00B63A65" w:rsidP="00693B54">
      <w:pPr>
        <w:pStyle w:val="Heading1"/>
      </w:pPr>
      <w:r>
        <w:lastRenderedPageBreak/>
        <w:t>Use Arm GCC</w:t>
      </w:r>
    </w:p>
    <w:p w14:paraId="5482F1EF" w14:textId="4EDB2BE0" w:rsidR="00B63A65" w:rsidRPr="00B63A65" w:rsidRDefault="00B63A65" w:rsidP="00B63A65">
      <w:pPr>
        <w:pStyle w:val="Heading4"/>
        <w:shd w:val="clear" w:color="auto" w:fill="FFFFFF"/>
        <w:spacing w:before="0"/>
        <w:rPr>
          <w:rFonts w:ascii="Arial" w:eastAsia="Times New Roman" w:hAnsi="Arial" w:cs="Arial"/>
          <w:b/>
          <w:bCs/>
          <w:i w:val="0"/>
          <w:iCs w:val="0"/>
          <w:color w:val="252526"/>
          <w:sz w:val="26"/>
          <w:szCs w:val="26"/>
        </w:rPr>
      </w:pPr>
      <w:r w:rsidRPr="00B63A65">
        <w:rPr>
          <w:rFonts w:ascii="Arial" w:eastAsia="Times New Roman" w:hAnsi="Arial" w:cs="Arial"/>
          <w:b/>
          <w:bCs/>
          <w:i w:val="0"/>
          <w:iCs w:val="0"/>
          <w:color w:val="252526"/>
          <w:sz w:val="26"/>
          <w:szCs w:val="26"/>
        </w:rPr>
        <w:t>Running a demo using Arm</w:t>
      </w:r>
    </w:p>
    <w:p w14:paraId="3E8851D0" w14:textId="77777777" w:rsidR="00B63A65" w:rsidRPr="00B63A65" w:rsidRDefault="00B63A65" w:rsidP="00B63A65">
      <w:pPr>
        <w:shd w:val="clear" w:color="auto" w:fill="FFFFFF"/>
        <w:spacing w:before="240" w:after="120" w:line="240" w:lineRule="auto"/>
        <w:outlineLvl w:val="2"/>
        <w:rPr>
          <w:rFonts w:ascii="Arial" w:eastAsia="Times New Roman" w:hAnsi="Arial" w:cs="Arial"/>
          <w:b/>
          <w:bCs/>
          <w:color w:val="252526"/>
          <w:sz w:val="28"/>
          <w:szCs w:val="28"/>
        </w:rPr>
      </w:pPr>
      <w:r w:rsidRPr="00B63A65">
        <w:rPr>
          <w:rFonts w:ascii="Arial" w:eastAsia="Times New Roman" w:hAnsi="Arial" w:cs="Arial"/>
          <w:b/>
          <w:bCs/>
          <w:color w:val="252526"/>
          <w:sz w:val="28"/>
          <w:szCs w:val="28"/>
        </w:rPr>
        <w:t>1. Set Up Toolchain</w:t>
      </w:r>
    </w:p>
    <w:p w14:paraId="0EB7794C" w14:textId="77777777" w:rsidR="00B63A65" w:rsidRPr="00B63A65" w:rsidRDefault="00B63A65" w:rsidP="00B63A65">
      <w:pPr>
        <w:shd w:val="clear" w:color="auto" w:fill="FFFFFF"/>
        <w:spacing w:after="24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t>This section contains the steps to install the necessary components required to build and run a KSDK demo application with the Arm GCC toolchain, as supported by the Kinetis SDK. There are many ways to use Arm GCC tools, but </w:t>
      </w:r>
      <w:r w:rsidRPr="00B63A65">
        <w:rPr>
          <w:rFonts w:ascii="Arial" w:eastAsia="Times New Roman" w:hAnsi="Arial" w:cs="Arial"/>
          <w:color w:val="4A4A4D"/>
          <w:sz w:val="24"/>
          <w:szCs w:val="24"/>
          <w:u w:val="single"/>
        </w:rPr>
        <w:t>this example focuses on a Windows environment</w:t>
      </w:r>
      <w:r w:rsidRPr="00B63A65">
        <w:rPr>
          <w:rFonts w:ascii="Arial" w:eastAsia="Times New Roman" w:hAnsi="Arial" w:cs="Arial"/>
          <w:color w:val="4A4A4D"/>
          <w:sz w:val="24"/>
          <w:szCs w:val="24"/>
        </w:rPr>
        <w:t>. Though not discussed here, GCC tools can also be used with both Linux OS and Mac OSX.</w:t>
      </w:r>
    </w:p>
    <w:p w14:paraId="2FB51F31" w14:textId="77777777" w:rsidR="00B63A65" w:rsidRPr="00B63A65" w:rsidRDefault="00B63A65" w:rsidP="00B63A65">
      <w:pPr>
        <w:shd w:val="clear" w:color="auto" w:fill="FFFFFF"/>
        <w:spacing w:after="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br/>
      </w:r>
    </w:p>
    <w:p w14:paraId="527A78AF" w14:textId="77777777" w:rsidR="00B63A65" w:rsidRPr="00B63A65" w:rsidRDefault="00B63A65" w:rsidP="00B63A65">
      <w:pPr>
        <w:shd w:val="clear" w:color="auto" w:fill="FFFFFF"/>
        <w:spacing w:before="240" w:after="120" w:line="240" w:lineRule="auto"/>
        <w:outlineLvl w:val="2"/>
        <w:rPr>
          <w:rFonts w:ascii="Arial" w:eastAsia="Times New Roman" w:hAnsi="Arial" w:cs="Arial"/>
          <w:b/>
          <w:bCs/>
          <w:color w:val="252526"/>
          <w:sz w:val="28"/>
          <w:szCs w:val="28"/>
        </w:rPr>
      </w:pPr>
      <w:r w:rsidRPr="00B63A65">
        <w:rPr>
          <w:rFonts w:ascii="Arial" w:eastAsia="Times New Roman" w:hAnsi="Arial" w:cs="Arial"/>
          <w:b/>
          <w:bCs/>
          <w:color w:val="252526"/>
          <w:sz w:val="28"/>
          <w:szCs w:val="28"/>
        </w:rPr>
        <w:t>Install GCC Arm Embedded Toolchain</w:t>
      </w:r>
    </w:p>
    <w:p w14:paraId="3F74C244" w14:textId="77777777" w:rsidR="00B63A65" w:rsidRPr="00B63A65" w:rsidRDefault="00B63A65" w:rsidP="00B63A65">
      <w:pPr>
        <w:shd w:val="clear" w:color="auto" w:fill="FFFFFF"/>
        <w:spacing w:after="24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t>Download and run the installer from </w:t>
      </w:r>
      <w:hyperlink r:id="rId20" w:tgtFrame="_blank" w:history="1">
        <w:r w:rsidRPr="00B63A65">
          <w:rPr>
            <w:rFonts w:ascii="Arial" w:eastAsia="Times New Roman" w:hAnsi="Arial" w:cs="Arial"/>
            <w:color w:val="1E74B9"/>
            <w:sz w:val="24"/>
            <w:szCs w:val="24"/>
            <w:u w:val="single"/>
          </w:rPr>
          <w:t>launchpad.net/</w:t>
        </w:r>
        <w:proofErr w:type="spellStart"/>
        <w:r w:rsidRPr="00B63A65">
          <w:rPr>
            <w:rFonts w:ascii="Arial" w:eastAsia="Times New Roman" w:hAnsi="Arial" w:cs="Arial"/>
            <w:color w:val="1E74B9"/>
            <w:sz w:val="24"/>
            <w:szCs w:val="24"/>
            <w:u w:val="single"/>
          </w:rPr>
          <w:t>gcc</w:t>
        </w:r>
        <w:proofErr w:type="spellEnd"/>
        <w:r w:rsidRPr="00B63A65">
          <w:rPr>
            <w:rFonts w:ascii="Arial" w:eastAsia="Times New Roman" w:hAnsi="Arial" w:cs="Arial"/>
            <w:color w:val="1E74B9"/>
            <w:sz w:val="24"/>
            <w:szCs w:val="24"/>
            <w:u w:val="single"/>
          </w:rPr>
          <w:t>-arm-embedded</w:t>
        </w:r>
      </w:hyperlink>
      <w:r w:rsidRPr="00B63A65">
        <w:rPr>
          <w:rFonts w:ascii="Arial" w:eastAsia="Times New Roman" w:hAnsi="Arial" w:cs="Arial"/>
          <w:color w:val="4A4A4D"/>
          <w:sz w:val="24"/>
          <w:szCs w:val="24"/>
        </w:rPr>
        <w:t>. This is the actual toolchain (i.e., compiler, linker, etc.). The GCC toolchain should correspond to the latest supported version, as described in the </w:t>
      </w:r>
      <w:r w:rsidRPr="00B63A65">
        <w:rPr>
          <w:rFonts w:ascii="Arial" w:eastAsia="Times New Roman" w:hAnsi="Arial" w:cs="Arial"/>
          <w:i/>
          <w:iCs/>
          <w:color w:val="4A4A4D"/>
          <w:sz w:val="24"/>
          <w:szCs w:val="24"/>
        </w:rPr>
        <w:t>Kinetis SDK Release Notes.</w:t>
      </w:r>
    </w:p>
    <w:p w14:paraId="7D4D8BBB" w14:textId="77777777" w:rsidR="00B63A65" w:rsidRPr="00B63A65" w:rsidRDefault="00B63A65" w:rsidP="00B63A65">
      <w:pPr>
        <w:shd w:val="clear" w:color="auto" w:fill="FFFFFF"/>
        <w:spacing w:after="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br/>
      </w:r>
    </w:p>
    <w:p w14:paraId="22F68DC1" w14:textId="77777777" w:rsidR="00B63A65" w:rsidRPr="00B63A65" w:rsidRDefault="00B63A65" w:rsidP="00B63A65">
      <w:pPr>
        <w:shd w:val="clear" w:color="auto" w:fill="FFFFFF"/>
        <w:spacing w:before="240" w:after="120" w:line="240" w:lineRule="auto"/>
        <w:outlineLvl w:val="2"/>
        <w:rPr>
          <w:rFonts w:ascii="Arial" w:eastAsia="Times New Roman" w:hAnsi="Arial" w:cs="Arial"/>
          <w:b/>
          <w:bCs/>
          <w:color w:val="252526"/>
          <w:sz w:val="28"/>
          <w:szCs w:val="28"/>
        </w:rPr>
      </w:pPr>
      <w:r w:rsidRPr="00B63A65">
        <w:rPr>
          <w:rFonts w:ascii="Arial" w:eastAsia="Times New Roman" w:hAnsi="Arial" w:cs="Arial"/>
          <w:b/>
          <w:bCs/>
          <w:color w:val="252526"/>
          <w:sz w:val="28"/>
          <w:szCs w:val="28"/>
        </w:rPr>
        <w:t>Install MinGW</w:t>
      </w:r>
      <w:bookmarkStart w:id="0" w:name="_GoBack"/>
      <w:bookmarkEnd w:id="0"/>
    </w:p>
    <w:p w14:paraId="67A8F2A9" w14:textId="77777777" w:rsidR="00B63A65" w:rsidRPr="00B63A65" w:rsidRDefault="00B63A65" w:rsidP="00B63A65">
      <w:pPr>
        <w:shd w:val="clear" w:color="auto" w:fill="FFFFFF"/>
        <w:spacing w:after="24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The Minimalist GNU for Windows (MinGW) development tools </w:t>
      </w:r>
      <w:proofErr w:type="gramStart"/>
      <w:r w:rsidRPr="00B63A65">
        <w:rPr>
          <w:rFonts w:ascii="Arial" w:eastAsia="Times New Roman" w:hAnsi="Arial" w:cs="Arial"/>
          <w:color w:val="4A4A4D"/>
          <w:sz w:val="24"/>
          <w:szCs w:val="24"/>
        </w:rPr>
        <w:t>provide</w:t>
      </w:r>
      <w:proofErr w:type="gramEnd"/>
      <w:r w:rsidRPr="00B63A65">
        <w:rPr>
          <w:rFonts w:ascii="Arial" w:eastAsia="Times New Roman" w:hAnsi="Arial" w:cs="Arial"/>
          <w:color w:val="4A4A4D"/>
          <w:sz w:val="24"/>
          <w:szCs w:val="24"/>
        </w:rPr>
        <w:t xml:space="preserve"> a set of tools that are not dependent on third party C-Runtime DLLs (such as Cygwin). The build environment used by the KSDK does not utilize the MinGW build </w:t>
      </w:r>
      <w:proofErr w:type="gramStart"/>
      <w:r w:rsidRPr="00B63A65">
        <w:rPr>
          <w:rFonts w:ascii="Arial" w:eastAsia="Times New Roman" w:hAnsi="Arial" w:cs="Arial"/>
          <w:color w:val="4A4A4D"/>
          <w:sz w:val="24"/>
          <w:szCs w:val="24"/>
        </w:rPr>
        <w:t>tools, but</w:t>
      </w:r>
      <w:proofErr w:type="gramEnd"/>
      <w:r w:rsidRPr="00B63A65">
        <w:rPr>
          <w:rFonts w:ascii="Arial" w:eastAsia="Times New Roman" w:hAnsi="Arial" w:cs="Arial"/>
          <w:color w:val="4A4A4D"/>
          <w:sz w:val="24"/>
          <w:szCs w:val="24"/>
        </w:rPr>
        <w:t xml:space="preserve"> does leverage the base install of both MinGW and MSYS. MSYS provides a basic shell with a Unix-like interface and tools.</w:t>
      </w:r>
    </w:p>
    <w:p w14:paraId="57723D85" w14:textId="77777777" w:rsidR="00B63A65" w:rsidRPr="00B63A65" w:rsidRDefault="00B63A65" w:rsidP="00B63A65">
      <w:pPr>
        <w:numPr>
          <w:ilvl w:val="0"/>
          <w:numId w:val="2"/>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Download the latest MinGW </w:t>
      </w:r>
      <w:proofErr w:type="spellStart"/>
      <w:r w:rsidRPr="00B63A65">
        <w:rPr>
          <w:rFonts w:ascii="Arial" w:eastAsia="Times New Roman" w:hAnsi="Arial" w:cs="Arial"/>
          <w:color w:val="4A4A4D"/>
          <w:sz w:val="24"/>
          <w:szCs w:val="24"/>
        </w:rPr>
        <w:t>mingw</w:t>
      </w:r>
      <w:proofErr w:type="spellEnd"/>
      <w:r w:rsidRPr="00B63A65">
        <w:rPr>
          <w:rFonts w:ascii="Arial" w:eastAsia="Times New Roman" w:hAnsi="Arial" w:cs="Arial"/>
          <w:color w:val="4A4A4D"/>
          <w:sz w:val="24"/>
          <w:szCs w:val="24"/>
        </w:rPr>
        <w:t>-get-setup installer from </w:t>
      </w:r>
      <w:hyperlink r:id="rId21" w:tgtFrame="_blank" w:history="1">
        <w:r w:rsidRPr="00B63A65">
          <w:rPr>
            <w:rFonts w:ascii="Arial" w:eastAsia="Times New Roman" w:hAnsi="Arial" w:cs="Arial"/>
            <w:color w:val="1E74B9"/>
            <w:sz w:val="24"/>
            <w:szCs w:val="24"/>
            <w:u w:val="single"/>
          </w:rPr>
          <w:t>sourceforge.net/projects/</w:t>
        </w:r>
        <w:proofErr w:type="spellStart"/>
        <w:r w:rsidRPr="00B63A65">
          <w:rPr>
            <w:rFonts w:ascii="Arial" w:eastAsia="Times New Roman" w:hAnsi="Arial" w:cs="Arial"/>
            <w:color w:val="1E74B9"/>
            <w:sz w:val="24"/>
            <w:szCs w:val="24"/>
            <w:u w:val="single"/>
          </w:rPr>
          <w:t>mingw</w:t>
        </w:r>
        <w:proofErr w:type="spellEnd"/>
        <w:r w:rsidRPr="00B63A65">
          <w:rPr>
            <w:rFonts w:ascii="Arial" w:eastAsia="Times New Roman" w:hAnsi="Arial" w:cs="Arial"/>
            <w:color w:val="1E74B9"/>
            <w:sz w:val="24"/>
            <w:szCs w:val="24"/>
            <w:u w:val="single"/>
          </w:rPr>
          <w:t>/files/Installer/</w:t>
        </w:r>
      </w:hyperlink>
      <w:r w:rsidRPr="00B63A65">
        <w:rPr>
          <w:rFonts w:ascii="Arial" w:eastAsia="Times New Roman" w:hAnsi="Arial" w:cs="Arial"/>
          <w:color w:val="4A4A4D"/>
          <w:sz w:val="24"/>
          <w:szCs w:val="24"/>
        </w:rPr>
        <w:t>.</w:t>
      </w:r>
    </w:p>
    <w:p w14:paraId="54AF0862" w14:textId="77777777" w:rsidR="00B63A65" w:rsidRPr="00B63A65" w:rsidRDefault="00B63A65" w:rsidP="00B63A65">
      <w:pPr>
        <w:numPr>
          <w:ilvl w:val="0"/>
          <w:numId w:val="2"/>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Run the installer. The recommended installation path is C:\MinGW, however, you may install to any location.</w:t>
      </w:r>
    </w:p>
    <w:p w14:paraId="59E1751C"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b/>
          <w:bCs/>
          <w:color w:val="4A4A4D"/>
          <w:sz w:val="24"/>
          <w:szCs w:val="24"/>
        </w:rPr>
        <w:t>NOTE</w:t>
      </w:r>
    </w:p>
    <w:p w14:paraId="3956A763"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The installation path cannot contain any spaces.</w:t>
      </w:r>
    </w:p>
    <w:p w14:paraId="4C60503D" w14:textId="77777777" w:rsidR="00B63A65" w:rsidRPr="00B63A65" w:rsidRDefault="00B63A65" w:rsidP="00B63A65">
      <w:pPr>
        <w:numPr>
          <w:ilvl w:val="0"/>
          <w:numId w:val="2"/>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Ensure that the "mingw32-base" and "</w:t>
      </w:r>
      <w:proofErr w:type="spellStart"/>
      <w:r w:rsidRPr="00B63A65">
        <w:rPr>
          <w:rFonts w:ascii="Arial" w:eastAsia="Times New Roman" w:hAnsi="Arial" w:cs="Arial"/>
          <w:color w:val="4A4A4D"/>
          <w:sz w:val="24"/>
          <w:szCs w:val="24"/>
        </w:rPr>
        <w:t>msys</w:t>
      </w:r>
      <w:proofErr w:type="spellEnd"/>
      <w:r w:rsidRPr="00B63A65">
        <w:rPr>
          <w:rFonts w:ascii="Arial" w:eastAsia="Times New Roman" w:hAnsi="Arial" w:cs="Arial"/>
          <w:color w:val="4A4A4D"/>
          <w:sz w:val="24"/>
          <w:szCs w:val="24"/>
        </w:rPr>
        <w:t>-base" are selected under Basic Setup.</w:t>
      </w:r>
    </w:p>
    <w:p w14:paraId="25F314BF"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lastRenderedPageBreak/>
        <w:drawing>
          <wp:inline distT="0" distB="0" distL="0" distR="0" wp14:anchorId="54E8A1E2" wp14:editId="634A5D24">
            <wp:extent cx="6560444" cy="1245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445" cy="1278846"/>
                    </a:xfrm>
                    <a:prstGeom prst="rect">
                      <a:avLst/>
                    </a:prstGeom>
                    <a:noFill/>
                    <a:ln>
                      <a:noFill/>
                    </a:ln>
                  </pic:spPr>
                </pic:pic>
              </a:graphicData>
            </a:graphic>
          </wp:inline>
        </w:drawing>
      </w:r>
    </w:p>
    <w:p w14:paraId="796F9C08" w14:textId="77777777" w:rsidR="00B63A65" w:rsidRPr="00B63A65" w:rsidRDefault="00B63A65" w:rsidP="00B63A65">
      <w:pPr>
        <w:numPr>
          <w:ilvl w:val="0"/>
          <w:numId w:val="2"/>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Click "Apply Changes" in the "Installation" menu and follow the remaining instructions to complete the installation.</w:t>
      </w:r>
    </w:p>
    <w:p w14:paraId="49C1C509"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drawing>
          <wp:inline distT="0" distB="0" distL="0" distR="0" wp14:anchorId="75F8CF23" wp14:editId="12C87DB5">
            <wp:extent cx="2791642" cy="451875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5279" cy="4589393"/>
                    </a:xfrm>
                    <a:prstGeom prst="rect">
                      <a:avLst/>
                    </a:prstGeom>
                    <a:noFill/>
                    <a:ln>
                      <a:noFill/>
                    </a:ln>
                  </pic:spPr>
                </pic:pic>
              </a:graphicData>
            </a:graphic>
          </wp:inline>
        </w:drawing>
      </w:r>
    </w:p>
    <w:p w14:paraId="29B0B3ED" w14:textId="77777777" w:rsidR="00B63A65" w:rsidRPr="00B63A65" w:rsidRDefault="00B63A65" w:rsidP="00B63A65">
      <w:pPr>
        <w:numPr>
          <w:ilvl w:val="0"/>
          <w:numId w:val="2"/>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Add the appropriate item to the Windows operating system Path environment variable. It can be found under </w:t>
      </w:r>
      <w:r w:rsidRPr="00B63A65">
        <w:rPr>
          <w:rFonts w:ascii="Arial" w:eastAsia="Times New Roman" w:hAnsi="Arial" w:cs="Arial"/>
          <w:i/>
          <w:iCs/>
          <w:color w:val="4A4A4D"/>
          <w:sz w:val="24"/>
          <w:szCs w:val="24"/>
        </w:rPr>
        <w:t>Control Panel -&gt; System and Security -&gt; System -&gt; Advanced System Settings</w:t>
      </w:r>
      <w:r w:rsidRPr="00B63A65">
        <w:rPr>
          <w:rFonts w:ascii="Arial" w:eastAsia="Times New Roman" w:hAnsi="Arial" w:cs="Arial"/>
          <w:color w:val="4A4A4D"/>
          <w:sz w:val="24"/>
          <w:szCs w:val="24"/>
        </w:rPr>
        <w:t> in the "Environment Variables..." section. The path is:</w:t>
      </w:r>
    </w:p>
    <w:p w14:paraId="7AF353C6"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i/>
          <w:iCs/>
          <w:color w:val="4A4A4D"/>
          <w:sz w:val="24"/>
          <w:szCs w:val="24"/>
        </w:rPr>
        <w:t>\bin</w:t>
      </w:r>
    </w:p>
    <w:p w14:paraId="63E1DA79"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Assuming the default installation path, </w:t>
      </w:r>
      <w:r w:rsidRPr="00B63A65">
        <w:rPr>
          <w:rFonts w:ascii="Arial" w:eastAsia="Times New Roman" w:hAnsi="Arial" w:cs="Arial"/>
          <w:i/>
          <w:iCs/>
          <w:color w:val="4A4A4D"/>
          <w:sz w:val="24"/>
          <w:szCs w:val="24"/>
        </w:rPr>
        <w:t>C:\MinGW</w:t>
      </w:r>
      <w:r w:rsidRPr="00B63A65">
        <w:rPr>
          <w:rFonts w:ascii="Arial" w:eastAsia="Times New Roman" w:hAnsi="Arial" w:cs="Arial"/>
          <w:color w:val="4A4A4D"/>
          <w:sz w:val="24"/>
          <w:szCs w:val="24"/>
        </w:rPr>
        <w:t>, an example is shown below. If the path is not set correctly, the toolchain does not work.</w:t>
      </w:r>
    </w:p>
    <w:p w14:paraId="6A87446C"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b/>
          <w:bCs/>
          <w:color w:val="4A4A4D"/>
          <w:sz w:val="24"/>
          <w:szCs w:val="24"/>
        </w:rPr>
        <w:t>NOTE</w:t>
      </w:r>
    </w:p>
    <w:p w14:paraId="6258D5B9"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lastRenderedPageBreak/>
        <w:t>If you have "C:\MinGW\msys\x.x\bin" in your PATH variable (as required by KSDK 1.0.0), remove it to ensure that the new GCC build system works correctly.</w:t>
      </w:r>
    </w:p>
    <w:p w14:paraId="050C0908"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drawing>
          <wp:inline distT="0" distB="0" distL="0" distR="0" wp14:anchorId="684ED4D3" wp14:editId="3424E6F9">
            <wp:extent cx="3417903" cy="4025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9259" cy="4121683"/>
                    </a:xfrm>
                    <a:prstGeom prst="rect">
                      <a:avLst/>
                    </a:prstGeom>
                    <a:noFill/>
                    <a:ln>
                      <a:noFill/>
                    </a:ln>
                  </pic:spPr>
                </pic:pic>
              </a:graphicData>
            </a:graphic>
          </wp:inline>
        </w:drawing>
      </w:r>
    </w:p>
    <w:p w14:paraId="39C31DD2" w14:textId="77777777" w:rsidR="00B63A65" w:rsidRPr="00B63A65" w:rsidRDefault="00B63A65" w:rsidP="00B63A65">
      <w:pPr>
        <w:shd w:val="clear" w:color="auto" w:fill="FFFFFF"/>
        <w:spacing w:before="240" w:after="120" w:line="240" w:lineRule="auto"/>
        <w:ind w:left="270"/>
        <w:outlineLvl w:val="2"/>
        <w:rPr>
          <w:rFonts w:ascii="Arial" w:eastAsia="Times New Roman" w:hAnsi="Arial" w:cs="Arial"/>
          <w:b/>
          <w:bCs/>
          <w:color w:val="252526"/>
          <w:sz w:val="28"/>
          <w:szCs w:val="28"/>
        </w:rPr>
      </w:pPr>
      <w:r w:rsidRPr="00B63A65">
        <w:rPr>
          <w:rFonts w:ascii="Arial" w:eastAsia="Times New Roman" w:hAnsi="Arial" w:cs="Arial"/>
          <w:b/>
          <w:bCs/>
          <w:color w:val="252526"/>
          <w:sz w:val="28"/>
          <w:szCs w:val="28"/>
        </w:rPr>
        <w:t>Add a New Environment Variable for ARMGCC_DIR</w:t>
      </w:r>
    </w:p>
    <w:p w14:paraId="0D5BD7AF"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Create a new </w:t>
      </w:r>
      <w:r w:rsidRPr="00B63A65">
        <w:rPr>
          <w:rFonts w:ascii="Arial" w:eastAsia="Times New Roman" w:hAnsi="Arial" w:cs="Arial"/>
          <w:i/>
          <w:iCs/>
          <w:color w:val="4A4A4D"/>
          <w:sz w:val="24"/>
          <w:szCs w:val="24"/>
        </w:rPr>
        <w:t>system</w:t>
      </w:r>
      <w:r w:rsidRPr="00B63A65">
        <w:rPr>
          <w:rFonts w:ascii="Arial" w:eastAsia="Times New Roman" w:hAnsi="Arial" w:cs="Arial"/>
          <w:color w:val="4A4A4D"/>
          <w:sz w:val="24"/>
          <w:szCs w:val="24"/>
        </w:rPr>
        <w:t> environment variable and name it ARMGCC_DIR. The value of this variable should point to the Arm GCC Embedded tool chain installation path, which, for this example, is:</w:t>
      </w:r>
    </w:p>
    <w:p w14:paraId="176E189D"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i/>
          <w:iCs/>
          <w:color w:val="4A4A4D"/>
          <w:sz w:val="24"/>
          <w:szCs w:val="24"/>
        </w:rPr>
        <w:t>C:\Program Files (x</w:t>
      </w:r>
      <w:proofErr w:type="gramStart"/>
      <w:r w:rsidRPr="00B63A65">
        <w:rPr>
          <w:rFonts w:ascii="Arial" w:eastAsia="Times New Roman" w:hAnsi="Arial" w:cs="Arial"/>
          <w:i/>
          <w:iCs/>
          <w:color w:val="4A4A4D"/>
          <w:sz w:val="24"/>
          <w:szCs w:val="24"/>
        </w:rPr>
        <w:t>86)\</w:t>
      </w:r>
      <w:proofErr w:type="gramEnd"/>
      <w:r w:rsidRPr="00B63A65">
        <w:rPr>
          <w:rFonts w:ascii="Arial" w:eastAsia="Times New Roman" w:hAnsi="Arial" w:cs="Arial"/>
          <w:i/>
          <w:iCs/>
          <w:color w:val="4A4A4D"/>
          <w:sz w:val="24"/>
          <w:szCs w:val="24"/>
        </w:rPr>
        <w:t>GNU Tools Arm Embedded\4.9 2015q3</w:t>
      </w:r>
    </w:p>
    <w:p w14:paraId="75B2EFCF"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Reference the installation folder of the GNU Arm GCC Embedded tools for the exact path name of your installation.</w:t>
      </w:r>
    </w:p>
    <w:p w14:paraId="6CA6E1EA"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lastRenderedPageBreak/>
        <w:drawing>
          <wp:inline distT="0" distB="0" distL="0" distR="0" wp14:anchorId="590C991B" wp14:editId="5DED1C0A">
            <wp:extent cx="3152947" cy="3471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931" cy="3482161"/>
                    </a:xfrm>
                    <a:prstGeom prst="rect">
                      <a:avLst/>
                    </a:prstGeom>
                    <a:noFill/>
                    <a:ln>
                      <a:noFill/>
                    </a:ln>
                  </pic:spPr>
                </pic:pic>
              </a:graphicData>
            </a:graphic>
          </wp:inline>
        </w:drawing>
      </w:r>
    </w:p>
    <w:p w14:paraId="5935C8D0" w14:textId="77777777" w:rsidR="00B63A65" w:rsidRPr="00B63A65" w:rsidRDefault="00B63A65" w:rsidP="00B63A65">
      <w:pPr>
        <w:shd w:val="clear" w:color="auto" w:fill="FFFFFF"/>
        <w:spacing w:before="240" w:after="120" w:line="240" w:lineRule="auto"/>
        <w:ind w:left="270"/>
        <w:outlineLvl w:val="2"/>
        <w:rPr>
          <w:rFonts w:ascii="Arial" w:eastAsia="Times New Roman" w:hAnsi="Arial" w:cs="Arial"/>
          <w:b/>
          <w:bCs/>
          <w:color w:val="252526"/>
          <w:sz w:val="28"/>
          <w:szCs w:val="28"/>
        </w:rPr>
      </w:pPr>
      <w:r w:rsidRPr="00B63A65">
        <w:rPr>
          <w:rFonts w:ascii="Arial" w:eastAsia="Times New Roman" w:hAnsi="Arial" w:cs="Arial"/>
          <w:b/>
          <w:bCs/>
          <w:color w:val="252526"/>
          <w:sz w:val="28"/>
          <w:szCs w:val="28"/>
        </w:rPr>
        <w:t xml:space="preserve">Install </w:t>
      </w:r>
      <w:proofErr w:type="spellStart"/>
      <w:r w:rsidRPr="00B63A65">
        <w:rPr>
          <w:rFonts w:ascii="Arial" w:eastAsia="Times New Roman" w:hAnsi="Arial" w:cs="Arial"/>
          <w:b/>
          <w:bCs/>
          <w:color w:val="252526"/>
          <w:sz w:val="28"/>
          <w:szCs w:val="28"/>
        </w:rPr>
        <w:t>CMake</w:t>
      </w:r>
      <w:proofErr w:type="spellEnd"/>
    </w:p>
    <w:p w14:paraId="7F65C8AC" w14:textId="77777777" w:rsidR="00B63A65" w:rsidRPr="00B63A65" w:rsidRDefault="00B63A65" w:rsidP="00B63A65">
      <w:pPr>
        <w:numPr>
          <w:ilvl w:val="1"/>
          <w:numId w:val="2"/>
        </w:numPr>
        <w:shd w:val="clear" w:color="auto" w:fill="FFFFFF"/>
        <w:spacing w:after="240" w:line="240" w:lineRule="auto"/>
        <w:ind w:left="990"/>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Download </w:t>
      </w:r>
      <w:proofErr w:type="spellStart"/>
      <w:r w:rsidRPr="00B63A65">
        <w:rPr>
          <w:rFonts w:ascii="Arial" w:eastAsia="Times New Roman" w:hAnsi="Arial" w:cs="Arial"/>
          <w:color w:val="4A4A4D"/>
          <w:sz w:val="24"/>
          <w:szCs w:val="24"/>
        </w:rPr>
        <w:t>CMake</w:t>
      </w:r>
      <w:proofErr w:type="spellEnd"/>
      <w:r w:rsidRPr="00B63A65">
        <w:rPr>
          <w:rFonts w:ascii="Arial" w:eastAsia="Times New Roman" w:hAnsi="Arial" w:cs="Arial"/>
          <w:color w:val="4A4A4D"/>
          <w:sz w:val="24"/>
          <w:szCs w:val="24"/>
        </w:rPr>
        <w:t xml:space="preserve"> 3.0.x from </w:t>
      </w:r>
      <w:hyperlink r:id="rId26" w:tgtFrame="_blank" w:history="1">
        <w:r w:rsidRPr="00B63A65">
          <w:rPr>
            <w:rFonts w:ascii="Arial" w:eastAsia="Times New Roman" w:hAnsi="Arial" w:cs="Arial"/>
            <w:color w:val="1E74B9"/>
            <w:sz w:val="24"/>
            <w:szCs w:val="24"/>
            <w:u w:val="single"/>
          </w:rPr>
          <w:t>www.cmake.org/cmake/resources/software.html</w:t>
        </w:r>
      </w:hyperlink>
      <w:r w:rsidRPr="00B63A65">
        <w:rPr>
          <w:rFonts w:ascii="Arial" w:eastAsia="Times New Roman" w:hAnsi="Arial" w:cs="Arial"/>
          <w:color w:val="4A4A4D"/>
          <w:sz w:val="24"/>
          <w:szCs w:val="24"/>
        </w:rPr>
        <w:t>.</w:t>
      </w:r>
    </w:p>
    <w:p w14:paraId="7ED06B03" w14:textId="77777777" w:rsidR="00B63A65" w:rsidRPr="00B63A65" w:rsidRDefault="00B63A65" w:rsidP="00B63A65">
      <w:pPr>
        <w:numPr>
          <w:ilvl w:val="1"/>
          <w:numId w:val="2"/>
        </w:numPr>
        <w:shd w:val="clear" w:color="auto" w:fill="FFFFFF"/>
        <w:spacing w:after="240" w:line="240" w:lineRule="auto"/>
        <w:ind w:left="990"/>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Install </w:t>
      </w:r>
      <w:proofErr w:type="spellStart"/>
      <w:r w:rsidRPr="00B63A65">
        <w:rPr>
          <w:rFonts w:ascii="Arial" w:eastAsia="Times New Roman" w:hAnsi="Arial" w:cs="Arial"/>
          <w:color w:val="4A4A4D"/>
          <w:sz w:val="24"/>
          <w:szCs w:val="24"/>
        </w:rPr>
        <w:t>CMake</w:t>
      </w:r>
      <w:proofErr w:type="spellEnd"/>
      <w:r w:rsidRPr="00B63A65">
        <w:rPr>
          <w:rFonts w:ascii="Arial" w:eastAsia="Times New Roman" w:hAnsi="Arial" w:cs="Arial"/>
          <w:color w:val="4A4A4D"/>
          <w:sz w:val="24"/>
          <w:szCs w:val="24"/>
        </w:rPr>
        <w:t xml:space="preserve">, ensuring that the option "Add </w:t>
      </w:r>
      <w:proofErr w:type="spellStart"/>
      <w:r w:rsidRPr="00B63A65">
        <w:rPr>
          <w:rFonts w:ascii="Arial" w:eastAsia="Times New Roman" w:hAnsi="Arial" w:cs="Arial"/>
          <w:color w:val="4A4A4D"/>
          <w:sz w:val="24"/>
          <w:szCs w:val="24"/>
        </w:rPr>
        <w:t>CMake</w:t>
      </w:r>
      <w:proofErr w:type="spellEnd"/>
      <w:r w:rsidRPr="00B63A65">
        <w:rPr>
          <w:rFonts w:ascii="Arial" w:eastAsia="Times New Roman" w:hAnsi="Arial" w:cs="Arial"/>
          <w:color w:val="4A4A4D"/>
          <w:sz w:val="24"/>
          <w:szCs w:val="24"/>
        </w:rPr>
        <w:t xml:space="preserve"> to system PATH" is selected when installing. It's up to the user to select whether it's installed into the PATH for all users or just the current user. In this example, the assumption is that it's installed for all users.</w:t>
      </w:r>
    </w:p>
    <w:p w14:paraId="1CA64E19" w14:textId="77777777" w:rsidR="00B63A65" w:rsidRPr="00B63A65" w:rsidRDefault="00B63A65" w:rsidP="00B63A65">
      <w:pPr>
        <w:shd w:val="clear" w:color="auto" w:fill="FFFFFF"/>
        <w:spacing w:after="0" w:line="240" w:lineRule="auto"/>
        <w:ind w:left="990"/>
        <w:rPr>
          <w:rFonts w:ascii="Arial" w:eastAsia="Times New Roman" w:hAnsi="Arial" w:cs="Arial"/>
          <w:color w:val="4A4A4D"/>
          <w:sz w:val="24"/>
          <w:szCs w:val="24"/>
        </w:rPr>
      </w:pPr>
      <w:r w:rsidRPr="00B63A65">
        <w:rPr>
          <w:rFonts w:ascii="Arial" w:eastAsia="Times New Roman" w:hAnsi="Arial" w:cs="Arial"/>
          <w:noProof/>
          <w:color w:val="4A4A4D"/>
          <w:sz w:val="24"/>
          <w:szCs w:val="24"/>
        </w:rPr>
        <w:lastRenderedPageBreak/>
        <w:drawing>
          <wp:inline distT="0" distB="0" distL="0" distR="0" wp14:anchorId="554A73FF" wp14:editId="4D95B044">
            <wp:extent cx="4287914" cy="3339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3303" cy="3358776"/>
                    </a:xfrm>
                    <a:prstGeom prst="rect">
                      <a:avLst/>
                    </a:prstGeom>
                    <a:noFill/>
                    <a:ln>
                      <a:noFill/>
                    </a:ln>
                  </pic:spPr>
                </pic:pic>
              </a:graphicData>
            </a:graphic>
          </wp:inline>
        </w:drawing>
      </w:r>
    </w:p>
    <w:p w14:paraId="330EE03C" w14:textId="77777777" w:rsidR="00B63A65" w:rsidRPr="00B63A65" w:rsidRDefault="00B63A65" w:rsidP="00B63A65">
      <w:pPr>
        <w:numPr>
          <w:ilvl w:val="1"/>
          <w:numId w:val="2"/>
        </w:numPr>
        <w:shd w:val="clear" w:color="auto" w:fill="FFFFFF"/>
        <w:spacing w:after="240" w:line="240" w:lineRule="auto"/>
        <w:ind w:left="990"/>
        <w:rPr>
          <w:rFonts w:ascii="Arial" w:eastAsia="Times New Roman" w:hAnsi="Arial" w:cs="Arial"/>
          <w:color w:val="4A4A4D"/>
          <w:sz w:val="24"/>
          <w:szCs w:val="24"/>
        </w:rPr>
      </w:pPr>
      <w:r w:rsidRPr="00B63A65">
        <w:rPr>
          <w:rFonts w:ascii="Arial" w:eastAsia="Times New Roman" w:hAnsi="Arial" w:cs="Arial"/>
          <w:color w:val="4A4A4D"/>
          <w:sz w:val="24"/>
          <w:szCs w:val="24"/>
        </w:rPr>
        <w:t>Follow the remaining instructions of the installer.</w:t>
      </w:r>
    </w:p>
    <w:p w14:paraId="5CBD3EC1" w14:textId="77777777" w:rsidR="00B63A65" w:rsidRPr="00B63A65" w:rsidRDefault="00B63A65" w:rsidP="00B63A65">
      <w:pPr>
        <w:numPr>
          <w:ilvl w:val="1"/>
          <w:numId w:val="2"/>
        </w:numPr>
        <w:shd w:val="clear" w:color="auto" w:fill="FFFFFF"/>
        <w:spacing w:after="240" w:line="240" w:lineRule="auto"/>
        <w:ind w:left="990"/>
        <w:rPr>
          <w:rFonts w:ascii="Arial" w:eastAsia="Times New Roman" w:hAnsi="Arial" w:cs="Arial"/>
          <w:color w:val="4A4A4D"/>
          <w:sz w:val="24"/>
          <w:szCs w:val="24"/>
        </w:rPr>
      </w:pPr>
      <w:r w:rsidRPr="00B63A65">
        <w:rPr>
          <w:rFonts w:ascii="Arial" w:eastAsia="Times New Roman" w:hAnsi="Arial" w:cs="Arial"/>
          <w:color w:val="4A4A4D"/>
          <w:sz w:val="24"/>
          <w:szCs w:val="24"/>
        </w:rPr>
        <w:t>You may need to reboot your system for the PATH changes to take effect.</w:t>
      </w:r>
    </w:p>
    <w:p w14:paraId="631D4D99" w14:textId="77777777" w:rsidR="00B63A65" w:rsidRPr="00B63A65" w:rsidRDefault="00B63A65" w:rsidP="00B63A65">
      <w:pPr>
        <w:shd w:val="clear" w:color="auto" w:fill="FFFFFF"/>
        <w:spacing w:before="240" w:after="120" w:line="240" w:lineRule="auto"/>
        <w:outlineLvl w:val="2"/>
        <w:rPr>
          <w:rFonts w:ascii="Arial" w:eastAsia="Times New Roman" w:hAnsi="Arial" w:cs="Arial"/>
          <w:b/>
          <w:bCs/>
          <w:color w:val="252526"/>
          <w:sz w:val="28"/>
          <w:szCs w:val="28"/>
        </w:rPr>
      </w:pPr>
      <w:r w:rsidRPr="00B63A65">
        <w:rPr>
          <w:rFonts w:ascii="Arial" w:eastAsia="Times New Roman" w:hAnsi="Arial" w:cs="Arial"/>
          <w:b/>
          <w:bCs/>
          <w:color w:val="252526"/>
          <w:sz w:val="28"/>
          <w:szCs w:val="28"/>
        </w:rPr>
        <w:t>2. Build an Example Application</w:t>
      </w:r>
    </w:p>
    <w:p w14:paraId="7636DE77" w14:textId="77777777" w:rsidR="00B63A65" w:rsidRPr="00B63A65" w:rsidRDefault="00B63A65" w:rsidP="00B63A65">
      <w:pPr>
        <w:shd w:val="clear" w:color="auto" w:fill="FFFFFF"/>
        <w:spacing w:after="24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t>To build an example application, follow these steps.</w:t>
      </w:r>
    </w:p>
    <w:p w14:paraId="32016D0C" w14:textId="77777777" w:rsidR="00B63A65" w:rsidRPr="00B63A65" w:rsidRDefault="00B63A65" w:rsidP="00B63A65">
      <w:pPr>
        <w:numPr>
          <w:ilvl w:val="0"/>
          <w:numId w:val="3"/>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1. If not already running, open a GCC Arm Embedded tool chain command window. To launch the window, from the Windows operating system Start menu, go to “Programs -&gt; GNU Tools Arm </w:t>
      </w:r>
      <w:proofErr w:type="gramStart"/>
      <w:r w:rsidRPr="00B63A65">
        <w:rPr>
          <w:rFonts w:ascii="Arial" w:eastAsia="Times New Roman" w:hAnsi="Arial" w:cs="Arial"/>
          <w:color w:val="4A4A4D"/>
          <w:sz w:val="24"/>
          <w:szCs w:val="24"/>
        </w:rPr>
        <w:t>Embedded ”</w:t>
      </w:r>
      <w:proofErr w:type="gramEnd"/>
      <w:r w:rsidRPr="00B63A65">
        <w:rPr>
          <w:rFonts w:ascii="Arial" w:eastAsia="Times New Roman" w:hAnsi="Arial" w:cs="Arial"/>
          <w:color w:val="4A4A4D"/>
          <w:sz w:val="24"/>
          <w:szCs w:val="24"/>
        </w:rPr>
        <w:t xml:space="preserve"> and select “GCC Command Prompt”.</w:t>
      </w:r>
    </w:p>
    <w:p w14:paraId="7BC13BE6"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drawing>
          <wp:inline distT="0" distB="0" distL="0" distR="0" wp14:anchorId="4D2D8C11" wp14:editId="36F04DF6">
            <wp:extent cx="2104007" cy="7014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6910" cy="712455"/>
                    </a:xfrm>
                    <a:prstGeom prst="rect">
                      <a:avLst/>
                    </a:prstGeom>
                    <a:noFill/>
                    <a:ln>
                      <a:noFill/>
                    </a:ln>
                  </pic:spPr>
                </pic:pic>
              </a:graphicData>
            </a:graphic>
          </wp:inline>
        </w:drawing>
      </w:r>
    </w:p>
    <w:p w14:paraId="3F23DEE4" w14:textId="77777777" w:rsidR="00B63A65" w:rsidRPr="00B63A65" w:rsidRDefault="00B63A65" w:rsidP="00B63A65">
      <w:pPr>
        <w:numPr>
          <w:ilvl w:val="0"/>
          <w:numId w:val="3"/>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Change the directory to the example application project directory, which has a path like this:</w:t>
      </w:r>
    </w:p>
    <w:p w14:paraId="5E2A9FE0"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i/>
          <w:iCs/>
          <w:color w:val="4A4A4D"/>
          <w:sz w:val="24"/>
          <w:szCs w:val="24"/>
        </w:rPr>
        <w:t>/boards////</w:t>
      </w:r>
      <w:proofErr w:type="spellStart"/>
      <w:r w:rsidRPr="00B63A65">
        <w:rPr>
          <w:rFonts w:ascii="Arial" w:eastAsia="Times New Roman" w:hAnsi="Arial" w:cs="Arial"/>
          <w:i/>
          <w:iCs/>
          <w:color w:val="4A4A4D"/>
          <w:sz w:val="24"/>
          <w:szCs w:val="24"/>
        </w:rPr>
        <w:t>armgcc</w:t>
      </w:r>
      <w:proofErr w:type="spellEnd"/>
    </w:p>
    <w:p w14:paraId="2444466B"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For this guide, the exact path is:</w:t>
      </w:r>
    </w:p>
    <w:p w14:paraId="6A4E3BE1"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i/>
          <w:iCs/>
          <w:color w:val="4A4A4D"/>
          <w:sz w:val="24"/>
          <w:szCs w:val="24"/>
        </w:rPr>
        <w:t>/boards/frdmke15z/</w:t>
      </w:r>
      <w:proofErr w:type="spellStart"/>
      <w:r w:rsidRPr="00B63A65">
        <w:rPr>
          <w:rFonts w:ascii="Arial" w:eastAsia="Times New Roman" w:hAnsi="Arial" w:cs="Arial"/>
          <w:i/>
          <w:iCs/>
          <w:color w:val="4A4A4D"/>
          <w:sz w:val="24"/>
          <w:szCs w:val="24"/>
        </w:rPr>
        <w:t>demo_apps</w:t>
      </w:r>
      <w:proofErr w:type="spellEnd"/>
      <w:r w:rsidRPr="00B63A65">
        <w:rPr>
          <w:rFonts w:ascii="Arial" w:eastAsia="Times New Roman" w:hAnsi="Arial" w:cs="Arial"/>
          <w:i/>
          <w:iCs/>
          <w:color w:val="4A4A4D"/>
          <w:sz w:val="24"/>
          <w:szCs w:val="24"/>
        </w:rPr>
        <w:t>/</w:t>
      </w:r>
      <w:proofErr w:type="spellStart"/>
      <w:r w:rsidRPr="00B63A65">
        <w:rPr>
          <w:rFonts w:ascii="Arial" w:eastAsia="Times New Roman" w:hAnsi="Arial" w:cs="Arial"/>
          <w:i/>
          <w:iCs/>
          <w:color w:val="4A4A4D"/>
          <w:sz w:val="24"/>
          <w:szCs w:val="24"/>
        </w:rPr>
        <w:t>hello_world</w:t>
      </w:r>
      <w:proofErr w:type="spellEnd"/>
      <w:r w:rsidRPr="00B63A65">
        <w:rPr>
          <w:rFonts w:ascii="Arial" w:eastAsia="Times New Roman" w:hAnsi="Arial" w:cs="Arial"/>
          <w:i/>
          <w:iCs/>
          <w:color w:val="4A4A4D"/>
          <w:sz w:val="24"/>
          <w:szCs w:val="24"/>
        </w:rPr>
        <w:t>/</w:t>
      </w:r>
      <w:proofErr w:type="spellStart"/>
      <w:r w:rsidRPr="00B63A65">
        <w:rPr>
          <w:rFonts w:ascii="Arial" w:eastAsia="Times New Roman" w:hAnsi="Arial" w:cs="Arial"/>
          <w:i/>
          <w:iCs/>
          <w:color w:val="4A4A4D"/>
          <w:sz w:val="24"/>
          <w:szCs w:val="24"/>
        </w:rPr>
        <w:t>armgcc</w:t>
      </w:r>
      <w:proofErr w:type="spellEnd"/>
    </w:p>
    <w:p w14:paraId="565C0BBE" w14:textId="77777777" w:rsidR="00B63A65" w:rsidRPr="00B63A65" w:rsidRDefault="00B63A65" w:rsidP="00B63A65">
      <w:pPr>
        <w:numPr>
          <w:ilvl w:val="0"/>
          <w:numId w:val="3"/>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Type “build_debug.bat” on the command line or double click on the "build_debug.bat" file in Windows operating system Explorer to perform the build. The output is shown in this figure:</w:t>
      </w:r>
    </w:p>
    <w:p w14:paraId="243B4C2C"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lastRenderedPageBreak/>
        <w:drawing>
          <wp:inline distT="0" distB="0" distL="0" distR="0" wp14:anchorId="69385EF9" wp14:editId="140C34EC">
            <wp:extent cx="6649357" cy="14332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40297" cy="1474433"/>
                    </a:xfrm>
                    <a:prstGeom prst="rect">
                      <a:avLst/>
                    </a:prstGeom>
                    <a:noFill/>
                    <a:ln>
                      <a:noFill/>
                    </a:ln>
                  </pic:spPr>
                </pic:pic>
              </a:graphicData>
            </a:graphic>
          </wp:inline>
        </w:drawing>
      </w:r>
    </w:p>
    <w:p w14:paraId="11E5E6CA" w14:textId="77777777" w:rsidR="00B63A65" w:rsidRPr="00B63A65" w:rsidRDefault="00B63A65" w:rsidP="00B63A65">
      <w:pPr>
        <w:shd w:val="clear" w:color="auto" w:fill="FFFFFF"/>
        <w:spacing w:before="240" w:after="120" w:line="240" w:lineRule="auto"/>
        <w:outlineLvl w:val="2"/>
        <w:rPr>
          <w:rFonts w:ascii="Arial" w:eastAsia="Times New Roman" w:hAnsi="Arial" w:cs="Arial"/>
          <w:b/>
          <w:bCs/>
          <w:color w:val="252526"/>
          <w:sz w:val="28"/>
          <w:szCs w:val="28"/>
        </w:rPr>
      </w:pPr>
      <w:r w:rsidRPr="00B63A65">
        <w:rPr>
          <w:rFonts w:ascii="Arial" w:eastAsia="Times New Roman" w:hAnsi="Arial" w:cs="Arial"/>
          <w:b/>
          <w:bCs/>
          <w:color w:val="252526"/>
          <w:sz w:val="28"/>
          <w:szCs w:val="28"/>
        </w:rPr>
        <w:t>3. Run an Example Application</w:t>
      </w:r>
    </w:p>
    <w:p w14:paraId="3BD38CB4" w14:textId="77777777" w:rsidR="00B63A65" w:rsidRPr="00B63A65" w:rsidRDefault="00B63A65" w:rsidP="00B63A65">
      <w:pPr>
        <w:shd w:val="clear" w:color="auto" w:fill="FFFFFF"/>
        <w:spacing w:after="24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t>The GCC tools require a J-Link debug interface. To update the OpenSDA firmware on your board to the latest J-Link app, visit </w:t>
      </w:r>
      <w:hyperlink r:id="rId30" w:tgtFrame="_blank" w:history="1">
        <w:r w:rsidRPr="00B63A65">
          <w:rPr>
            <w:rFonts w:ascii="Arial" w:eastAsia="Times New Roman" w:hAnsi="Arial" w:cs="Arial"/>
            <w:color w:val="1E74B9"/>
            <w:sz w:val="24"/>
            <w:szCs w:val="24"/>
            <w:u w:val="single"/>
          </w:rPr>
          <w:t>www.nxp.com/opensda</w:t>
        </w:r>
      </w:hyperlink>
      <w:r w:rsidRPr="00B63A65">
        <w:rPr>
          <w:rFonts w:ascii="Arial" w:eastAsia="Times New Roman" w:hAnsi="Arial" w:cs="Arial"/>
          <w:color w:val="4A4A4D"/>
          <w:sz w:val="24"/>
          <w:szCs w:val="24"/>
        </w:rPr>
        <w:t>. After installing the J-Link OpenSDA application, download the J-Link driver and software package from </w:t>
      </w:r>
      <w:hyperlink r:id="rId31" w:tgtFrame="_blank" w:history="1">
        <w:r w:rsidRPr="00B63A65">
          <w:rPr>
            <w:rFonts w:ascii="Arial" w:eastAsia="Times New Roman" w:hAnsi="Arial" w:cs="Arial"/>
            <w:color w:val="1E74B9"/>
            <w:sz w:val="24"/>
            <w:szCs w:val="24"/>
            <w:u w:val="single"/>
          </w:rPr>
          <w:t>www.segger.com/downloads.html</w:t>
        </w:r>
      </w:hyperlink>
      <w:r w:rsidRPr="00B63A65">
        <w:rPr>
          <w:rFonts w:ascii="Arial" w:eastAsia="Times New Roman" w:hAnsi="Arial" w:cs="Arial"/>
          <w:color w:val="4A4A4D"/>
          <w:sz w:val="24"/>
          <w:szCs w:val="24"/>
        </w:rPr>
        <w:t>.</w:t>
      </w:r>
    </w:p>
    <w:p w14:paraId="3DC9AD82"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Connect the development platform to your PC via USB cable between the "SDAUSB" USB port on the board and the PC USB connector.</w:t>
      </w:r>
    </w:p>
    <w:p w14:paraId="7D121F14"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Open the terminal application on the PC (such as PuTTY or </w:t>
      </w:r>
      <w:proofErr w:type="spellStart"/>
      <w:r w:rsidRPr="00B63A65">
        <w:rPr>
          <w:rFonts w:ascii="Arial" w:eastAsia="Times New Roman" w:hAnsi="Arial" w:cs="Arial"/>
          <w:color w:val="4A4A4D"/>
          <w:sz w:val="24"/>
          <w:szCs w:val="24"/>
        </w:rPr>
        <w:t>TeraTerm</w:t>
      </w:r>
      <w:proofErr w:type="spellEnd"/>
      <w:r w:rsidRPr="00B63A65">
        <w:rPr>
          <w:rFonts w:ascii="Arial" w:eastAsia="Times New Roman" w:hAnsi="Arial" w:cs="Arial"/>
          <w:color w:val="4A4A4D"/>
          <w:sz w:val="24"/>
          <w:szCs w:val="24"/>
        </w:rPr>
        <w:t>) and connect to the debug COM port you determined earlier. Configure the terminal with these settings:</w:t>
      </w:r>
    </w:p>
    <w:p w14:paraId="3B3F2DB7"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15200 baud </w:t>
      </w:r>
      <w:proofErr w:type="gramStart"/>
      <w:r w:rsidRPr="00B63A65">
        <w:rPr>
          <w:rFonts w:ascii="Arial" w:eastAsia="Times New Roman" w:hAnsi="Arial" w:cs="Arial"/>
          <w:color w:val="4A4A4D"/>
          <w:sz w:val="24"/>
          <w:szCs w:val="24"/>
        </w:rPr>
        <w:t>rate</w:t>
      </w:r>
      <w:proofErr w:type="gramEnd"/>
    </w:p>
    <w:p w14:paraId="01C98B3E"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No parity</w:t>
      </w:r>
    </w:p>
    <w:p w14:paraId="2BEF811F"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8 data bits</w:t>
      </w:r>
    </w:p>
    <w:p w14:paraId="1E395390"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1 stop bit</w:t>
      </w:r>
    </w:p>
    <w:p w14:paraId="184788DE"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Open the J-Link GDB Server application. Assuming the J-Link software is installed, the application can be launched by going to the Windows operating system Start menu and selecting "Programs -&gt; SEGGER -&gt; J-Link </w:t>
      </w:r>
      <w:proofErr w:type="spellStart"/>
      <w:r w:rsidRPr="00B63A65">
        <w:rPr>
          <w:rFonts w:ascii="Arial" w:eastAsia="Times New Roman" w:hAnsi="Arial" w:cs="Arial"/>
          <w:color w:val="4A4A4D"/>
          <w:sz w:val="24"/>
          <w:szCs w:val="24"/>
        </w:rPr>
        <w:t>J-Link</w:t>
      </w:r>
      <w:proofErr w:type="spellEnd"/>
      <w:r w:rsidRPr="00B63A65">
        <w:rPr>
          <w:rFonts w:ascii="Arial" w:eastAsia="Times New Roman" w:hAnsi="Arial" w:cs="Arial"/>
          <w:color w:val="4A4A4D"/>
          <w:sz w:val="24"/>
          <w:szCs w:val="24"/>
        </w:rPr>
        <w:t xml:space="preserve"> GDB Server".</w:t>
      </w:r>
    </w:p>
    <w:p w14:paraId="0B5A600E"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Modify the settings as shown below. The target device selection chosen for this example is the “MK64FN1M0xxx12” and use the SWD interface.</w:t>
      </w:r>
    </w:p>
    <w:p w14:paraId="25239D6E"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lastRenderedPageBreak/>
        <w:drawing>
          <wp:inline distT="0" distB="0" distL="0" distR="0" wp14:anchorId="4CED117E" wp14:editId="3DC4FDD1">
            <wp:extent cx="4163695" cy="43497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3695" cy="4349750"/>
                    </a:xfrm>
                    <a:prstGeom prst="rect">
                      <a:avLst/>
                    </a:prstGeom>
                    <a:noFill/>
                    <a:ln>
                      <a:noFill/>
                    </a:ln>
                  </pic:spPr>
                </pic:pic>
              </a:graphicData>
            </a:graphic>
          </wp:inline>
        </w:drawing>
      </w:r>
    </w:p>
    <w:p w14:paraId="625B3C1B"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After it is connected, the screen should resemble this figure:</w:t>
      </w:r>
    </w:p>
    <w:p w14:paraId="611DCC05"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lastRenderedPageBreak/>
        <w:drawing>
          <wp:inline distT="0" distB="0" distL="0" distR="0" wp14:anchorId="494A1C1C" wp14:editId="3B252834">
            <wp:extent cx="3524250" cy="5841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4250" cy="5841365"/>
                    </a:xfrm>
                    <a:prstGeom prst="rect">
                      <a:avLst/>
                    </a:prstGeom>
                    <a:noFill/>
                    <a:ln>
                      <a:noFill/>
                    </a:ln>
                  </pic:spPr>
                </pic:pic>
              </a:graphicData>
            </a:graphic>
          </wp:inline>
        </w:drawing>
      </w:r>
    </w:p>
    <w:p w14:paraId="4F28D174"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If not already running, open a GCC Arm Embedded tool chain command window. To launch the window, from the Windows operating system Start menu, go to "Programs -&gt; GNU Tools Arm Embedded " and select "GCC Command Prompt".</w:t>
      </w:r>
    </w:p>
    <w:p w14:paraId="6BF82FB9"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drawing>
          <wp:inline distT="0" distB="0" distL="0" distR="0" wp14:anchorId="1B84180D" wp14:editId="359B774D">
            <wp:extent cx="3035935" cy="1012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5935" cy="1012190"/>
                    </a:xfrm>
                    <a:prstGeom prst="rect">
                      <a:avLst/>
                    </a:prstGeom>
                    <a:noFill/>
                    <a:ln>
                      <a:noFill/>
                    </a:ln>
                  </pic:spPr>
                </pic:pic>
              </a:graphicData>
            </a:graphic>
          </wp:inline>
        </w:drawing>
      </w:r>
    </w:p>
    <w:p w14:paraId="2B4BAB38"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Change to the directory that contains the demo application output. The output can be found in using one of these paths, depending on the build target selected:</w:t>
      </w:r>
    </w:p>
    <w:p w14:paraId="10F4431C"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i/>
          <w:iCs/>
          <w:color w:val="4A4A4D"/>
          <w:sz w:val="24"/>
          <w:szCs w:val="24"/>
        </w:rPr>
        <w:t>/boards////</w:t>
      </w:r>
      <w:proofErr w:type="spellStart"/>
      <w:r w:rsidRPr="00B63A65">
        <w:rPr>
          <w:rFonts w:ascii="Arial" w:eastAsia="Times New Roman" w:hAnsi="Arial" w:cs="Arial"/>
          <w:i/>
          <w:iCs/>
          <w:color w:val="4A4A4D"/>
          <w:sz w:val="24"/>
          <w:szCs w:val="24"/>
        </w:rPr>
        <w:t>armgcc</w:t>
      </w:r>
      <w:proofErr w:type="spellEnd"/>
      <w:r w:rsidRPr="00B63A65">
        <w:rPr>
          <w:rFonts w:ascii="Arial" w:eastAsia="Times New Roman" w:hAnsi="Arial" w:cs="Arial"/>
          <w:i/>
          <w:iCs/>
          <w:color w:val="4A4A4D"/>
          <w:sz w:val="24"/>
          <w:szCs w:val="24"/>
        </w:rPr>
        <w:t>/debug</w:t>
      </w:r>
    </w:p>
    <w:p w14:paraId="05BF52C1"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i/>
          <w:iCs/>
          <w:color w:val="4A4A4D"/>
          <w:sz w:val="24"/>
          <w:szCs w:val="24"/>
        </w:rPr>
        <w:lastRenderedPageBreak/>
        <w:t>/boards////</w:t>
      </w:r>
      <w:proofErr w:type="spellStart"/>
      <w:r w:rsidRPr="00B63A65">
        <w:rPr>
          <w:rFonts w:ascii="Arial" w:eastAsia="Times New Roman" w:hAnsi="Arial" w:cs="Arial"/>
          <w:i/>
          <w:iCs/>
          <w:color w:val="4A4A4D"/>
          <w:sz w:val="24"/>
          <w:szCs w:val="24"/>
        </w:rPr>
        <w:t>armgcc</w:t>
      </w:r>
      <w:proofErr w:type="spellEnd"/>
      <w:r w:rsidRPr="00B63A65">
        <w:rPr>
          <w:rFonts w:ascii="Arial" w:eastAsia="Times New Roman" w:hAnsi="Arial" w:cs="Arial"/>
          <w:i/>
          <w:iCs/>
          <w:color w:val="4A4A4D"/>
          <w:sz w:val="24"/>
          <w:szCs w:val="24"/>
        </w:rPr>
        <w:t>/release</w:t>
      </w:r>
    </w:p>
    <w:p w14:paraId="17D677D4"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For this guide, the path is:</w:t>
      </w:r>
    </w:p>
    <w:p w14:paraId="19BFBEF5"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i/>
          <w:iCs/>
          <w:color w:val="4A4A4D"/>
          <w:sz w:val="24"/>
          <w:szCs w:val="24"/>
        </w:rPr>
        <w:t>/boards/frdmke15z/</w:t>
      </w:r>
      <w:proofErr w:type="spellStart"/>
      <w:r w:rsidRPr="00B63A65">
        <w:rPr>
          <w:rFonts w:ascii="Arial" w:eastAsia="Times New Roman" w:hAnsi="Arial" w:cs="Arial"/>
          <w:i/>
          <w:iCs/>
          <w:color w:val="4A4A4D"/>
          <w:sz w:val="24"/>
          <w:szCs w:val="24"/>
        </w:rPr>
        <w:t>demo_apps</w:t>
      </w:r>
      <w:proofErr w:type="spellEnd"/>
      <w:r w:rsidRPr="00B63A65">
        <w:rPr>
          <w:rFonts w:ascii="Arial" w:eastAsia="Times New Roman" w:hAnsi="Arial" w:cs="Arial"/>
          <w:i/>
          <w:iCs/>
          <w:color w:val="4A4A4D"/>
          <w:sz w:val="24"/>
          <w:szCs w:val="24"/>
        </w:rPr>
        <w:t>/</w:t>
      </w:r>
      <w:proofErr w:type="spellStart"/>
      <w:r w:rsidRPr="00B63A65">
        <w:rPr>
          <w:rFonts w:ascii="Arial" w:eastAsia="Times New Roman" w:hAnsi="Arial" w:cs="Arial"/>
          <w:i/>
          <w:iCs/>
          <w:color w:val="4A4A4D"/>
          <w:sz w:val="24"/>
          <w:szCs w:val="24"/>
        </w:rPr>
        <w:t>hello_world</w:t>
      </w:r>
      <w:proofErr w:type="spellEnd"/>
      <w:r w:rsidRPr="00B63A65">
        <w:rPr>
          <w:rFonts w:ascii="Arial" w:eastAsia="Times New Roman" w:hAnsi="Arial" w:cs="Arial"/>
          <w:i/>
          <w:iCs/>
          <w:color w:val="4A4A4D"/>
          <w:sz w:val="24"/>
          <w:szCs w:val="24"/>
        </w:rPr>
        <w:t>/</w:t>
      </w:r>
      <w:proofErr w:type="spellStart"/>
      <w:r w:rsidRPr="00B63A65">
        <w:rPr>
          <w:rFonts w:ascii="Arial" w:eastAsia="Times New Roman" w:hAnsi="Arial" w:cs="Arial"/>
          <w:i/>
          <w:iCs/>
          <w:color w:val="4A4A4D"/>
          <w:sz w:val="24"/>
          <w:szCs w:val="24"/>
        </w:rPr>
        <w:t>armgcc</w:t>
      </w:r>
      <w:proofErr w:type="spellEnd"/>
      <w:r w:rsidRPr="00B63A65">
        <w:rPr>
          <w:rFonts w:ascii="Arial" w:eastAsia="Times New Roman" w:hAnsi="Arial" w:cs="Arial"/>
          <w:i/>
          <w:iCs/>
          <w:color w:val="4A4A4D"/>
          <w:sz w:val="24"/>
          <w:szCs w:val="24"/>
        </w:rPr>
        <w:t>/debug</w:t>
      </w:r>
    </w:p>
    <w:p w14:paraId="6C0D86A8"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Run the command "</w:t>
      </w:r>
      <w:proofErr w:type="gramStart"/>
      <w:r w:rsidRPr="00B63A65">
        <w:rPr>
          <w:rFonts w:ascii="Arial" w:eastAsia="Times New Roman" w:hAnsi="Arial" w:cs="Arial"/>
          <w:color w:val="4A4A4D"/>
          <w:sz w:val="24"/>
          <w:szCs w:val="24"/>
        </w:rPr>
        <w:t>arm-none-eabi-gdb.exe .elf</w:t>
      </w:r>
      <w:proofErr w:type="gramEnd"/>
      <w:r w:rsidRPr="00B63A65">
        <w:rPr>
          <w:rFonts w:ascii="Arial" w:eastAsia="Times New Roman" w:hAnsi="Arial" w:cs="Arial"/>
          <w:color w:val="4A4A4D"/>
          <w:sz w:val="24"/>
          <w:szCs w:val="24"/>
        </w:rPr>
        <w:t xml:space="preserve">". For this example, it is "arm-none-eabi-gdb.exe </w:t>
      </w:r>
      <w:proofErr w:type="spellStart"/>
      <w:r w:rsidRPr="00B63A65">
        <w:rPr>
          <w:rFonts w:ascii="Arial" w:eastAsia="Times New Roman" w:hAnsi="Arial" w:cs="Arial"/>
          <w:color w:val="4A4A4D"/>
          <w:sz w:val="24"/>
          <w:szCs w:val="24"/>
        </w:rPr>
        <w:t>hello_world.elf</w:t>
      </w:r>
      <w:proofErr w:type="spellEnd"/>
      <w:r w:rsidRPr="00B63A65">
        <w:rPr>
          <w:rFonts w:ascii="Arial" w:eastAsia="Times New Roman" w:hAnsi="Arial" w:cs="Arial"/>
          <w:color w:val="4A4A4D"/>
          <w:sz w:val="24"/>
          <w:szCs w:val="24"/>
        </w:rPr>
        <w:t>".</w:t>
      </w:r>
    </w:p>
    <w:p w14:paraId="5DF3CA13" w14:textId="77777777" w:rsidR="00B63A65" w:rsidRPr="00B63A65" w:rsidRDefault="00B63A65" w:rsidP="00B63A65">
      <w:p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drawing>
          <wp:inline distT="0" distB="0" distL="0" distR="0" wp14:anchorId="283C90E0" wp14:editId="368EBB4A">
            <wp:extent cx="7501890" cy="3568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01890" cy="3568700"/>
                    </a:xfrm>
                    <a:prstGeom prst="rect">
                      <a:avLst/>
                    </a:prstGeom>
                    <a:noFill/>
                    <a:ln>
                      <a:noFill/>
                    </a:ln>
                  </pic:spPr>
                </pic:pic>
              </a:graphicData>
            </a:graphic>
          </wp:inline>
        </w:drawing>
      </w:r>
    </w:p>
    <w:p w14:paraId="6C9C1C3B"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Run these commands:</w:t>
      </w:r>
    </w:p>
    <w:p w14:paraId="3BF401C3"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"target remote localhost:2331"</w:t>
      </w:r>
    </w:p>
    <w:p w14:paraId="1AF47946"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"monitor reset"</w:t>
      </w:r>
    </w:p>
    <w:p w14:paraId="2FDD2755"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"monitor halt"</w:t>
      </w:r>
    </w:p>
    <w:p w14:paraId="523AA47F"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"load"</w:t>
      </w:r>
    </w:p>
    <w:p w14:paraId="2EC573F4" w14:textId="77777777" w:rsidR="00B63A65" w:rsidRPr="00B63A65" w:rsidRDefault="00B63A65" w:rsidP="00B63A65">
      <w:pPr>
        <w:numPr>
          <w:ilvl w:val="1"/>
          <w:numId w:val="4"/>
        </w:numPr>
        <w:shd w:val="clear" w:color="auto" w:fill="FFFFFF"/>
        <w:spacing w:after="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"monitor reset"</w:t>
      </w:r>
    </w:p>
    <w:p w14:paraId="67FE2CFB" w14:textId="77777777" w:rsidR="00B63A65" w:rsidRPr="00B63A65" w:rsidRDefault="00B63A65" w:rsidP="00B63A65">
      <w:pPr>
        <w:numPr>
          <w:ilvl w:val="0"/>
          <w:numId w:val="4"/>
        </w:num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The application is now downloaded and halted at the reset vector. Execute the "monitor go" command to start the example application.</w:t>
      </w:r>
    </w:p>
    <w:p w14:paraId="1D10951E" w14:textId="77777777" w:rsidR="00B63A65" w:rsidRPr="00B63A65" w:rsidRDefault="00B63A65" w:rsidP="00B63A65">
      <w:pPr>
        <w:shd w:val="clear" w:color="auto" w:fill="FFFFFF"/>
        <w:spacing w:after="240" w:line="240" w:lineRule="auto"/>
        <w:ind w:left="270"/>
        <w:rPr>
          <w:rFonts w:ascii="Arial" w:eastAsia="Times New Roman" w:hAnsi="Arial" w:cs="Arial"/>
          <w:color w:val="4A4A4D"/>
          <w:sz w:val="24"/>
          <w:szCs w:val="24"/>
        </w:rPr>
      </w:pPr>
      <w:r w:rsidRPr="00B63A65">
        <w:rPr>
          <w:rFonts w:ascii="Arial" w:eastAsia="Times New Roman" w:hAnsi="Arial" w:cs="Arial"/>
          <w:color w:val="4A4A4D"/>
          <w:sz w:val="24"/>
          <w:szCs w:val="24"/>
        </w:rPr>
        <w:t xml:space="preserve">The </w:t>
      </w:r>
      <w:proofErr w:type="spellStart"/>
      <w:r w:rsidRPr="00B63A65">
        <w:rPr>
          <w:rFonts w:ascii="Arial" w:eastAsia="Times New Roman" w:hAnsi="Arial" w:cs="Arial"/>
          <w:color w:val="4A4A4D"/>
          <w:sz w:val="24"/>
          <w:szCs w:val="24"/>
        </w:rPr>
        <w:t>hello_world</w:t>
      </w:r>
      <w:proofErr w:type="spellEnd"/>
      <w:r w:rsidRPr="00B63A65">
        <w:rPr>
          <w:rFonts w:ascii="Arial" w:eastAsia="Times New Roman" w:hAnsi="Arial" w:cs="Arial"/>
          <w:color w:val="4A4A4D"/>
          <w:sz w:val="24"/>
          <w:szCs w:val="24"/>
        </w:rPr>
        <w:t xml:space="preserve"> application is now </w:t>
      </w:r>
      <w:proofErr w:type="gramStart"/>
      <w:r w:rsidRPr="00B63A65">
        <w:rPr>
          <w:rFonts w:ascii="Arial" w:eastAsia="Times New Roman" w:hAnsi="Arial" w:cs="Arial"/>
          <w:color w:val="4A4A4D"/>
          <w:sz w:val="24"/>
          <w:szCs w:val="24"/>
        </w:rPr>
        <w:t>running</w:t>
      </w:r>
      <w:proofErr w:type="gramEnd"/>
      <w:r w:rsidRPr="00B63A65">
        <w:rPr>
          <w:rFonts w:ascii="Arial" w:eastAsia="Times New Roman" w:hAnsi="Arial" w:cs="Arial"/>
          <w:color w:val="4A4A4D"/>
          <w:sz w:val="24"/>
          <w:szCs w:val="24"/>
        </w:rPr>
        <w:t xml:space="preserve"> and a banner is displayed in the terminal window.</w:t>
      </w:r>
    </w:p>
    <w:p w14:paraId="20356403" w14:textId="77777777" w:rsidR="00B63A65" w:rsidRPr="00B63A65" w:rsidRDefault="00B63A65" w:rsidP="00B63A65">
      <w:pPr>
        <w:shd w:val="clear" w:color="auto" w:fill="FFFFFF"/>
        <w:spacing w:line="240" w:lineRule="auto"/>
        <w:ind w:left="270"/>
        <w:rPr>
          <w:rFonts w:ascii="Arial" w:eastAsia="Times New Roman" w:hAnsi="Arial" w:cs="Arial"/>
          <w:color w:val="4A4A4D"/>
          <w:sz w:val="24"/>
          <w:szCs w:val="24"/>
        </w:rPr>
      </w:pPr>
      <w:r w:rsidRPr="00B63A65">
        <w:rPr>
          <w:rFonts w:ascii="Arial" w:eastAsia="Times New Roman" w:hAnsi="Arial" w:cs="Arial"/>
          <w:noProof/>
          <w:color w:val="4A4A4D"/>
          <w:sz w:val="24"/>
          <w:szCs w:val="24"/>
        </w:rPr>
        <w:lastRenderedPageBreak/>
        <w:drawing>
          <wp:inline distT="0" distB="0" distL="0" distR="0" wp14:anchorId="1CB3DE87" wp14:editId="3B6C8FF3">
            <wp:extent cx="3302635" cy="1598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2635" cy="1598295"/>
                    </a:xfrm>
                    <a:prstGeom prst="rect">
                      <a:avLst/>
                    </a:prstGeom>
                    <a:noFill/>
                    <a:ln>
                      <a:noFill/>
                    </a:ln>
                  </pic:spPr>
                </pic:pic>
              </a:graphicData>
            </a:graphic>
          </wp:inline>
        </w:drawing>
      </w:r>
    </w:p>
    <w:p w14:paraId="3B4A7ED6" w14:textId="77777777" w:rsidR="00B63A65" w:rsidRPr="00B63A65" w:rsidRDefault="00B63A65" w:rsidP="00B63A65">
      <w:pPr>
        <w:shd w:val="clear" w:color="auto" w:fill="4A4A4D"/>
        <w:spacing w:after="120" w:line="240" w:lineRule="auto"/>
        <w:outlineLvl w:val="3"/>
        <w:rPr>
          <w:rFonts w:ascii="Arial" w:eastAsia="Times New Roman" w:hAnsi="Arial" w:cs="Arial"/>
          <w:b/>
          <w:bCs/>
          <w:color w:val="FFFFFF"/>
          <w:sz w:val="26"/>
          <w:szCs w:val="26"/>
        </w:rPr>
      </w:pPr>
      <w:r w:rsidRPr="00B63A65">
        <w:rPr>
          <w:rFonts w:ascii="Arial" w:eastAsia="Times New Roman" w:hAnsi="Arial" w:cs="Arial"/>
          <w:b/>
          <w:bCs/>
          <w:color w:val="FFFFFF"/>
          <w:sz w:val="26"/>
          <w:szCs w:val="26"/>
        </w:rPr>
        <w:t>ABOUT NXP</w:t>
      </w:r>
    </w:p>
    <w:p w14:paraId="33F0B6FA" w14:textId="77777777" w:rsidR="00B63A65" w:rsidRPr="00B63A65" w:rsidRDefault="00B63A65" w:rsidP="00B63A65">
      <w:pPr>
        <w:numPr>
          <w:ilvl w:val="0"/>
          <w:numId w:val="5"/>
        </w:numPr>
        <w:shd w:val="clear" w:color="auto" w:fill="4A4A4D"/>
        <w:spacing w:after="120" w:line="240" w:lineRule="auto"/>
        <w:rPr>
          <w:rFonts w:ascii="Arial" w:eastAsia="Times New Roman" w:hAnsi="Arial" w:cs="Arial"/>
          <w:color w:val="4A4A4D"/>
          <w:sz w:val="24"/>
          <w:szCs w:val="24"/>
        </w:rPr>
      </w:pPr>
      <w:hyperlink r:id="rId37" w:history="1">
        <w:r w:rsidRPr="00B63A65">
          <w:rPr>
            <w:rFonts w:ascii="Arial" w:eastAsia="Times New Roman" w:hAnsi="Arial" w:cs="Arial"/>
            <w:color w:val="65ABE2"/>
            <w:sz w:val="24"/>
            <w:szCs w:val="24"/>
            <w:u w:val="single"/>
          </w:rPr>
          <w:t>Investors</w:t>
        </w:r>
      </w:hyperlink>
    </w:p>
    <w:p w14:paraId="34A8697E" w14:textId="77777777" w:rsidR="00B63A65" w:rsidRPr="00B63A65" w:rsidRDefault="00B63A65" w:rsidP="00B63A65">
      <w:pPr>
        <w:numPr>
          <w:ilvl w:val="0"/>
          <w:numId w:val="5"/>
        </w:numPr>
        <w:shd w:val="clear" w:color="auto" w:fill="4A4A4D"/>
        <w:spacing w:after="120" w:line="240" w:lineRule="auto"/>
        <w:rPr>
          <w:rFonts w:ascii="Arial" w:eastAsia="Times New Roman" w:hAnsi="Arial" w:cs="Arial"/>
          <w:color w:val="4A4A4D"/>
          <w:sz w:val="24"/>
          <w:szCs w:val="24"/>
        </w:rPr>
      </w:pPr>
      <w:hyperlink r:id="rId38" w:history="1">
        <w:r w:rsidRPr="00B63A65">
          <w:rPr>
            <w:rFonts w:ascii="Arial" w:eastAsia="Times New Roman" w:hAnsi="Arial" w:cs="Arial"/>
            <w:color w:val="65ABE2"/>
            <w:sz w:val="24"/>
            <w:szCs w:val="24"/>
            <w:u w:val="single"/>
          </w:rPr>
          <w:t>Press, News, Blogs</w:t>
        </w:r>
      </w:hyperlink>
    </w:p>
    <w:p w14:paraId="3BE3C3FE" w14:textId="77777777" w:rsidR="00B63A65" w:rsidRPr="00B63A65" w:rsidRDefault="00B63A65" w:rsidP="00B63A65">
      <w:pPr>
        <w:numPr>
          <w:ilvl w:val="0"/>
          <w:numId w:val="5"/>
        </w:numPr>
        <w:shd w:val="clear" w:color="auto" w:fill="4A4A4D"/>
        <w:spacing w:after="120" w:line="240" w:lineRule="auto"/>
        <w:rPr>
          <w:rFonts w:ascii="Arial" w:eastAsia="Times New Roman" w:hAnsi="Arial" w:cs="Arial"/>
          <w:color w:val="4A4A4D"/>
          <w:sz w:val="24"/>
          <w:szCs w:val="24"/>
        </w:rPr>
      </w:pPr>
      <w:hyperlink r:id="rId39" w:history="1">
        <w:r w:rsidRPr="00B63A65">
          <w:rPr>
            <w:rFonts w:ascii="Arial" w:eastAsia="Times New Roman" w:hAnsi="Arial" w:cs="Arial"/>
            <w:color w:val="65ABE2"/>
            <w:sz w:val="24"/>
            <w:szCs w:val="24"/>
            <w:u w:val="single"/>
          </w:rPr>
          <w:t>Careers</w:t>
        </w:r>
      </w:hyperlink>
    </w:p>
    <w:p w14:paraId="2BE2AA1C" w14:textId="77777777" w:rsidR="00B63A65" w:rsidRPr="00B63A65" w:rsidRDefault="00B63A65" w:rsidP="00B63A65">
      <w:pPr>
        <w:shd w:val="clear" w:color="auto" w:fill="4A4A4D"/>
        <w:spacing w:after="120" w:line="240" w:lineRule="auto"/>
        <w:outlineLvl w:val="3"/>
        <w:rPr>
          <w:rFonts w:ascii="Arial" w:eastAsia="Times New Roman" w:hAnsi="Arial" w:cs="Arial"/>
          <w:b/>
          <w:bCs/>
          <w:color w:val="FFFFFF"/>
          <w:sz w:val="26"/>
          <w:szCs w:val="26"/>
        </w:rPr>
      </w:pPr>
      <w:r w:rsidRPr="00B63A65">
        <w:rPr>
          <w:rFonts w:ascii="Arial" w:eastAsia="Times New Roman" w:hAnsi="Arial" w:cs="Arial"/>
          <w:b/>
          <w:bCs/>
          <w:color w:val="FFFFFF"/>
          <w:sz w:val="26"/>
          <w:szCs w:val="26"/>
        </w:rPr>
        <w:t>RESOURCES</w:t>
      </w:r>
    </w:p>
    <w:p w14:paraId="31A4CEE9" w14:textId="77777777" w:rsidR="00B63A65" w:rsidRPr="00B63A65" w:rsidRDefault="00B63A65" w:rsidP="00B63A65">
      <w:pPr>
        <w:numPr>
          <w:ilvl w:val="0"/>
          <w:numId w:val="6"/>
        </w:numPr>
        <w:shd w:val="clear" w:color="auto" w:fill="4A4A4D"/>
        <w:spacing w:after="120" w:line="240" w:lineRule="auto"/>
        <w:rPr>
          <w:rFonts w:ascii="Arial" w:eastAsia="Times New Roman" w:hAnsi="Arial" w:cs="Arial"/>
          <w:color w:val="4A4A4D"/>
          <w:sz w:val="24"/>
          <w:szCs w:val="24"/>
        </w:rPr>
      </w:pPr>
      <w:hyperlink r:id="rId40" w:history="1">
        <w:r w:rsidRPr="00B63A65">
          <w:rPr>
            <w:rFonts w:ascii="Arial" w:eastAsia="Times New Roman" w:hAnsi="Arial" w:cs="Arial"/>
            <w:color w:val="65ABE2"/>
            <w:sz w:val="24"/>
            <w:szCs w:val="24"/>
            <w:u w:val="single"/>
          </w:rPr>
          <w:t>Mobile Apps</w:t>
        </w:r>
      </w:hyperlink>
    </w:p>
    <w:p w14:paraId="1AA29936" w14:textId="77777777" w:rsidR="00B63A65" w:rsidRPr="00B63A65" w:rsidRDefault="00B63A65" w:rsidP="00B63A65">
      <w:pPr>
        <w:numPr>
          <w:ilvl w:val="0"/>
          <w:numId w:val="6"/>
        </w:numPr>
        <w:shd w:val="clear" w:color="auto" w:fill="4A4A4D"/>
        <w:spacing w:after="120" w:line="240" w:lineRule="auto"/>
        <w:rPr>
          <w:rFonts w:ascii="Arial" w:eastAsia="Times New Roman" w:hAnsi="Arial" w:cs="Arial"/>
          <w:color w:val="4A4A4D"/>
          <w:sz w:val="24"/>
          <w:szCs w:val="24"/>
        </w:rPr>
      </w:pPr>
      <w:hyperlink r:id="rId41" w:history="1">
        <w:r w:rsidRPr="00B63A65">
          <w:rPr>
            <w:rFonts w:ascii="Arial" w:eastAsia="Times New Roman" w:hAnsi="Arial" w:cs="Arial"/>
            <w:color w:val="65ABE2"/>
            <w:sz w:val="24"/>
            <w:szCs w:val="24"/>
            <w:u w:val="single"/>
          </w:rPr>
          <w:t>Contact Us</w:t>
        </w:r>
      </w:hyperlink>
    </w:p>
    <w:p w14:paraId="6ADC7AEA" w14:textId="77777777" w:rsidR="00B63A65" w:rsidRPr="00B63A65" w:rsidRDefault="00B63A65" w:rsidP="00B63A65">
      <w:pPr>
        <w:shd w:val="clear" w:color="auto" w:fill="4A4A4D"/>
        <w:spacing w:after="120" w:line="240" w:lineRule="auto"/>
        <w:outlineLvl w:val="3"/>
        <w:rPr>
          <w:rFonts w:ascii="Arial" w:eastAsia="Times New Roman" w:hAnsi="Arial" w:cs="Arial"/>
          <w:b/>
          <w:bCs/>
          <w:color w:val="FFFFFF"/>
          <w:sz w:val="26"/>
          <w:szCs w:val="26"/>
        </w:rPr>
      </w:pPr>
      <w:r w:rsidRPr="00B63A65">
        <w:rPr>
          <w:rFonts w:ascii="Arial" w:eastAsia="Times New Roman" w:hAnsi="Arial" w:cs="Arial"/>
          <w:b/>
          <w:bCs/>
          <w:color w:val="FFFFFF"/>
          <w:sz w:val="26"/>
          <w:szCs w:val="26"/>
        </w:rPr>
        <w:t>FOLLOW US</w:t>
      </w:r>
    </w:p>
    <w:p w14:paraId="27645C18" w14:textId="77777777" w:rsidR="00B63A65" w:rsidRPr="00B63A65" w:rsidRDefault="00B63A65" w:rsidP="00B63A65">
      <w:pPr>
        <w:numPr>
          <w:ilvl w:val="0"/>
          <w:numId w:val="7"/>
        </w:numPr>
        <w:shd w:val="clear" w:color="auto" w:fill="4A4A4D"/>
        <w:spacing w:after="0" w:line="240" w:lineRule="auto"/>
        <w:rPr>
          <w:rFonts w:ascii="Arial" w:eastAsia="Times New Roman" w:hAnsi="Arial" w:cs="Arial"/>
          <w:color w:val="4A4A4D"/>
          <w:sz w:val="24"/>
          <w:szCs w:val="24"/>
        </w:rPr>
      </w:pPr>
    </w:p>
    <w:p w14:paraId="502DCC93" w14:textId="77777777" w:rsidR="00B63A65" w:rsidRPr="00B63A65" w:rsidRDefault="00B63A65" w:rsidP="00B63A65">
      <w:pPr>
        <w:shd w:val="clear" w:color="auto" w:fill="4A4A4D"/>
        <w:spacing w:after="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t> </w:t>
      </w:r>
    </w:p>
    <w:p w14:paraId="080E04AA" w14:textId="77777777" w:rsidR="00B63A65" w:rsidRPr="00B63A65" w:rsidRDefault="00B63A65" w:rsidP="00B63A65">
      <w:pPr>
        <w:numPr>
          <w:ilvl w:val="0"/>
          <w:numId w:val="7"/>
        </w:numPr>
        <w:shd w:val="clear" w:color="auto" w:fill="4A4A4D"/>
        <w:spacing w:after="0" w:line="240" w:lineRule="auto"/>
        <w:rPr>
          <w:rFonts w:ascii="Arial" w:eastAsia="Times New Roman" w:hAnsi="Arial" w:cs="Arial"/>
          <w:color w:val="4A4A4D"/>
          <w:sz w:val="24"/>
          <w:szCs w:val="24"/>
        </w:rPr>
      </w:pPr>
    </w:p>
    <w:p w14:paraId="1CD59865" w14:textId="77777777" w:rsidR="00B63A65" w:rsidRPr="00B63A65" w:rsidRDefault="00B63A65" w:rsidP="00B63A65">
      <w:pPr>
        <w:shd w:val="clear" w:color="auto" w:fill="4A4A4D"/>
        <w:spacing w:after="0" w:line="240" w:lineRule="auto"/>
        <w:rPr>
          <w:rFonts w:ascii="Arial" w:eastAsia="Times New Roman" w:hAnsi="Arial" w:cs="Arial"/>
          <w:color w:val="4A4A4D"/>
          <w:sz w:val="24"/>
          <w:szCs w:val="24"/>
        </w:rPr>
      </w:pPr>
      <w:r w:rsidRPr="00B63A65">
        <w:rPr>
          <w:rFonts w:ascii="Arial" w:eastAsia="Times New Roman" w:hAnsi="Arial" w:cs="Arial"/>
          <w:color w:val="4A4A4D"/>
          <w:sz w:val="24"/>
          <w:szCs w:val="24"/>
        </w:rPr>
        <w:t> </w:t>
      </w:r>
    </w:p>
    <w:p w14:paraId="49441BBB" w14:textId="77777777" w:rsidR="00B63A65" w:rsidRPr="00B63A65" w:rsidRDefault="00B63A65" w:rsidP="00B63A65">
      <w:pPr>
        <w:numPr>
          <w:ilvl w:val="0"/>
          <w:numId w:val="7"/>
        </w:numPr>
        <w:shd w:val="clear" w:color="auto" w:fill="4A4A4D"/>
        <w:spacing w:after="0" w:line="240" w:lineRule="auto"/>
        <w:rPr>
          <w:rFonts w:ascii="Arial" w:eastAsia="Times New Roman" w:hAnsi="Arial" w:cs="Arial"/>
          <w:color w:val="4A4A4D"/>
          <w:sz w:val="24"/>
          <w:szCs w:val="24"/>
        </w:rPr>
      </w:pPr>
    </w:p>
    <w:p w14:paraId="701DCE0F" w14:textId="0EE7D356" w:rsidR="00B63A65" w:rsidRDefault="00B63A65" w:rsidP="00B63A65">
      <w:r>
        <w:t xml:space="preserve"> GCC</w:t>
      </w:r>
    </w:p>
    <w:p w14:paraId="6EA33ED7" w14:textId="77777777" w:rsidR="00B63A65" w:rsidRDefault="00B63A65" w:rsidP="00B63A65"/>
    <w:p w14:paraId="5D7D51EB" w14:textId="77777777" w:rsidR="00E401DF" w:rsidRDefault="00E401DF"/>
    <w:sectPr w:rsidR="00E40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56B"/>
    <w:multiLevelType w:val="multilevel"/>
    <w:tmpl w:val="9D90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E294A"/>
    <w:multiLevelType w:val="hybridMultilevel"/>
    <w:tmpl w:val="8A02F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E63A7"/>
    <w:multiLevelType w:val="multilevel"/>
    <w:tmpl w:val="91F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418D4"/>
    <w:multiLevelType w:val="multilevel"/>
    <w:tmpl w:val="6D1C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A33C0"/>
    <w:multiLevelType w:val="multilevel"/>
    <w:tmpl w:val="04D01F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1404A"/>
    <w:multiLevelType w:val="multilevel"/>
    <w:tmpl w:val="1776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B2B08"/>
    <w:multiLevelType w:val="multilevel"/>
    <w:tmpl w:val="1A7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7D"/>
    <w:rsid w:val="00197A0A"/>
    <w:rsid w:val="00335AEE"/>
    <w:rsid w:val="00413F62"/>
    <w:rsid w:val="004A0FCE"/>
    <w:rsid w:val="004C1E05"/>
    <w:rsid w:val="00566571"/>
    <w:rsid w:val="005A4F6C"/>
    <w:rsid w:val="00634FC8"/>
    <w:rsid w:val="00693B54"/>
    <w:rsid w:val="00772978"/>
    <w:rsid w:val="008B6B17"/>
    <w:rsid w:val="00B63A65"/>
    <w:rsid w:val="00B65C0E"/>
    <w:rsid w:val="00BD4A7D"/>
    <w:rsid w:val="00E401DF"/>
    <w:rsid w:val="00F2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C08A"/>
  <w15:chartTrackingRefBased/>
  <w15:docId w15:val="{135A6141-ACAF-4C2C-B3A0-6A42C2BC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63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1DF"/>
    <w:rPr>
      <w:color w:val="0000FF"/>
      <w:u w:val="single"/>
    </w:rPr>
  </w:style>
  <w:style w:type="character" w:styleId="UnresolvedMention">
    <w:name w:val="Unresolved Mention"/>
    <w:basedOn w:val="DefaultParagraphFont"/>
    <w:uiPriority w:val="99"/>
    <w:semiHidden/>
    <w:unhideWhenUsed/>
    <w:rsid w:val="00E401DF"/>
    <w:rPr>
      <w:color w:val="605E5C"/>
      <w:shd w:val="clear" w:color="auto" w:fill="E1DFDD"/>
    </w:rPr>
  </w:style>
  <w:style w:type="paragraph" w:styleId="ListParagraph">
    <w:name w:val="List Paragraph"/>
    <w:basedOn w:val="Normal"/>
    <w:uiPriority w:val="34"/>
    <w:qFormat/>
    <w:rsid w:val="00F24E17"/>
    <w:pPr>
      <w:ind w:left="720"/>
      <w:contextualSpacing/>
    </w:pPr>
  </w:style>
  <w:style w:type="character" w:customStyle="1" w:styleId="Heading4Char">
    <w:name w:val="Heading 4 Char"/>
    <w:basedOn w:val="DefaultParagraphFont"/>
    <w:link w:val="Heading4"/>
    <w:uiPriority w:val="9"/>
    <w:semiHidden/>
    <w:rsid w:val="00B63A6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93B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003254">
      <w:bodyDiv w:val="1"/>
      <w:marLeft w:val="0"/>
      <w:marRight w:val="0"/>
      <w:marTop w:val="0"/>
      <w:marBottom w:val="0"/>
      <w:divBdr>
        <w:top w:val="none" w:sz="0" w:space="0" w:color="auto"/>
        <w:left w:val="none" w:sz="0" w:space="0" w:color="auto"/>
        <w:bottom w:val="none" w:sz="0" w:space="0" w:color="auto"/>
        <w:right w:val="none" w:sz="0" w:space="0" w:color="auto"/>
      </w:divBdr>
      <w:divsChild>
        <w:div w:id="1264612066">
          <w:marLeft w:val="0"/>
          <w:marRight w:val="0"/>
          <w:marTop w:val="0"/>
          <w:marBottom w:val="0"/>
          <w:divBdr>
            <w:top w:val="none" w:sz="0" w:space="0" w:color="auto"/>
            <w:left w:val="none" w:sz="0" w:space="0" w:color="auto"/>
            <w:bottom w:val="none" w:sz="0" w:space="0" w:color="auto"/>
            <w:right w:val="none" w:sz="0" w:space="0" w:color="auto"/>
          </w:divBdr>
          <w:divsChild>
            <w:div w:id="671109961">
              <w:marLeft w:val="-225"/>
              <w:marRight w:val="-225"/>
              <w:marTop w:val="0"/>
              <w:marBottom w:val="0"/>
              <w:divBdr>
                <w:top w:val="none" w:sz="0" w:space="0" w:color="auto"/>
                <w:left w:val="none" w:sz="0" w:space="0" w:color="auto"/>
                <w:bottom w:val="none" w:sz="0" w:space="0" w:color="auto"/>
                <w:right w:val="none" w:sz="0" w:space="0" w:color="auto"/>
              </w:divBdr>
              <w:divsChild>
                <w:div w:id="1156066184">
                  <w:marLeft w:val="0"/>
                  <w:marRight w:val="0"/>
                  <w:marTop w:val="0"/>
                  <w:marBottom w:val="0"/>
                  <w:divBdr>
                    <w:top w:val="none" w:sz="0" w:space="0" w:color="auto"/>
                    <w:left w:val="none" w:sz="0" w:space="0" w:color="auto"/>
                    <w:bottom w:val="none" w:sz="0" w:space="0" w:color="auto"/>
                    <w:right w:val="none" w:sz="0" w:space="0" w:color="auto"/>
                  </w:divBdr>
                  <w:divsChild>
                    <w:div w:id="372537464">
                      <w:marLeft w:val="-225"/>
                      <w:marRight w:val="-225"/>
                      <w:marTop w:val="0"/>
                      <w:marBottom w:val="0"/>
                      <w:divBdr>
                        <w:top w:val="none" w:sz="0" w:space="0" w:color="auto"/>
                        <w:left w:val="none" w:sz="0" w:space="0" w:color="auto"/>
                        <w:bottom w:val="none" w:sz="0" w:space="0" w:color="auto"/>
                        <w:right w:val="none" w:sz="0" w:space="0" w:color="auto"/>
                      </w:divBdr>
                      <w:divsChild>
                        <w:div w:id="470484132">
                          <w:marLeft w:val="0"/>
                          <w:marRight w:val="0"/>
                          <w:marTop w:val="0"/>
                          <w:marBottom w:val="0"/>
                          <w:divBdr>
                            <w:top w:val="none" w:sz="0" w:space="0" w:color="auto"/>
                            <w:left w:val="none" w:sz="0" w:space="0" w:color="auto"/>
                            <w:bottom w:val="none" w:sz="0" w:space="0" w:color="auto"/>
                            <w:right w:val="none" w:sz="0" w:space="0" w:color="auto"/>
                          </w:divBdr>
                          <w:divsChild>
                            <w:div w:id="1448886898">
                              <w:marLeft w:val="0"/>
                              <w:marRight w:val="0"/>
                              <w:marTop w:val="0"/>
                              <w:marBottom w:val="0"/>
                              <w:divBdr>
                                <w:top w:val="none" w:sz="0" w:space="0" w:color="auto"/>
                                <w:left w:val="none" w:sz="0" w:space="0" w:color="auto"/>
                                <w:bottom w:val="none" w:sz="0" w:space="0" w:color="auto"/>
                                <w:right w:val="none" w:sz="0" w:space="0" w:color="auto"/>
                              </w:divBdr>
                              <w:divsChild>
                                <w:div w:id="647906491">
                                  <w:marLeft w:val="0"/>
                                  <w:marRight w:val="0"/>
                                  <w:marTop w:val="0"/>
                                  <w:marBottom w:val="0"/>
                                  <w:divBdr>
                                    <w:top w:val="none" w:sz="0" w:space="0" w:color="auto"/>
                                    <w:left w:val="none" w:sz="0" w:space="0" w:color="auto"/>
                                    <w:bottom w:val="none" w:sz="0" w:space="0" w:color="auto"/>
                                    <w:right w:val="none" w:sz="0" w:space="0" w:color="auto"/>
                                  </w:divBdr>
                                  <w:divsChild>
                                    <w:div w:id="1391340695">
                                      <w:marLeft w:val="0"/>
                                      <w:marRight w:val="0"/>
                                      <w:marTop w:val="0"/>
                                      <w:marBottom w:val="0"/>
                                      <w:divBdr>
                                        <w:top w:val="none" w:sz="0" w:space="0" w:color="auto"/>
                                        <w:left w:val="none" w:sz="0" w:space="0" w:color="auto"/>
                                        <w:bottom w:val="none" w:sz="0" w:space="0" w:color="auto"/>
                                        <w:right w:val="none" w:sz="0" w:space="0" w:color="auto"/>
                                      </w:divBdr>
                                      <w:divsChild>
                                        <w:div w:id="326322563">
                                          <w:marLeft w:val="0"/>
                                          <w:marRight w:val="0"/>
                                          <w:marTop w:val="0"/>
                                          <w:marBottom w:val="0"/>
                                          <w:divBdr>
                                            <w:top w:val="none" w:sz="0" w:space="0" w:color="auto"/>
                                            <w:left w:val="none" w:sz="0" w:space="0" w:color="auto"/>
                                            <w:bottom w:val="none" w:sz="0" w:space="0" w:color="auto"/>
                                            <w:right w:val="none" w:sz="0" w:space="0" w:color="auto"/>
                                          </w:divBdr>
                                          <w:divsChild>
                                            <w:div w:id="2120684336">
                                              <w:marLeft w:val="0"/>
                                              <w:marRight w:val="0"/>
                                              <w:marTop w:val="0"/>
                                              <w:marBottom w:val="0"/>
                                              <w:divBdr>
                                                <w:top w:val="none" w:sz="0" w:space="0" w:color="auto"/>
                                                <w:left w:val="none" w:sz="0" w:space="0" w:color="auto"/>
                                                <w:bottom w:val="none" w:sz="0" w:space="0" w:color="auto"/>
                                                <w:right w:val="none" w:sz="0" w:space="0" w:color="auto"/>
                                              </w:divBdr>
                                              <w:divsChild>
                                                <w:div w:id="454181672">
                                                  <w:marLeft w:val="0"/>
                                                  <w:marRight w:val="0"/>
                                                  <w:marTop w:val="0"/>
                                                  <w:marBottom w:val="0"/>
                                                  <w:divBdr>
                                                    <w:top w:val="none" w:sz="0" w:space="0" w:color="auto"/>
                                                    <w:left w:val="none" w:sz="0" w:space="0" w:color="auto"/>
                                                    <w:bottom w:val="none" w:sz="0" w:space="0" w:color="auto"/>
                                                    <w:right w:val="none" w:sz="0" w:space="0" w:color="auto"/>
                                                  </w:divBdr>
                                                  <w:divsChild>
                                                    <w:div w:id="1213224690">
                                                      <w:marLeft w:val="0"/>
                                                      <w:marRight w:val="0"/>
                                                      <w:marTop w:val="450"/>
                                                      <w:marBottom w:val="450"/>
                                                      <w:divBdr>
                                                        <w:top w:val="none" w:sz="0" w:space="0" w:color="auto"/>
                                                        <w:left w:val="none" w:sz="0" w:space="0" w:color="auto"/>
                                                        <w:bottom w:val="none" w:sz="0" w:space="0" w:color="auto"/>
                                                        <w:right w:val="none" w:sz="0" w:space="0" w:color="auto"/>
                                                      </w:divBdr>
                                                      <w:divsChild>
                                                        <w:div w:id="1592422309">
                                                          <w:marLeft w:val="0"/>
                                                          <w:marRight w:val="0"/>
                                                          <w:marTop w:val="0"/>
                                                          <w:marBottom w:val="0"/>
                                                          <w:divBdr>
                                                            <w:top w:val="none" w:sz="0" w:space="0" w:color="auto"/>
                                                            <w:left w:val="none" w:sz="0" w:space="0" w:color="auto"/>
                                                            <w:bottom w:val="none" w:sz="0" w:space="0" w:color="auto"/>
                                                            <w:right w:val="none" w:sz="0" w:space="0" w:color="auto"/>
                                                          </w:divBdr>
                                                          <w:divsChild>
                                                            <w:div w:id="488450040">
                                                              <w:marLeft w:val="0"/>
                                                              <w:marRight w:val="0"/>
                                                              <w:marTop w:val="0"/>
                                                              <w:marBottom w:val="0"/>
                                                              <w:divBdr>
                                                                <w:top w:val="none" w:sz="0" w:space="0" w:color="auto"/>
                                                                <w:left w:val="none" w:sz="0" w:space="0" w:color="auto"/>
                                                                <w:bottom w:val="none" w:sz="0" w:space="0" w:color="auto"/>
                                                                <w:right w:val="none" w:sz="0" w:space="0" w:color="auto"/>
                                                              </w:divBdr>
                                                            </w:div>
                                                            <w:div w:id="1989288207">
                                                              <w:marLeft w:val="0"/>
                                                              <w:marRight w:val="0"/>
                                                              <w:marTop w:val="0"/>
                                                              <w:marBottom w:val="0"/>
                                                              <w:divBdr>
                                                                <w:top w:val="none" w:sz="0" w:space="0" w:color="auto"/>
                                                                <w:left w:val="none" w:sz="0" w:space="0" w:color="auto"/>
                                                                <w:bottom w:val="none" w:sz="0" w:space="0" w:color="auto"/>
                                                                <w:right w:val="none" w:sz="0" w:space="0" w:color="auto"/>
                                                              </w:divBdr>
                                                              <w:divsChild>
                                                                <w:div w:id="1078478993">
                                                                  <w:marLeft w:val="0"/>
                                                                  <w:marRight w:val="0"/>
                                                                  <w:marTop w:val="0"/>
                                                                  <w:marBottom w:val="0"/>
                                                                  <w:divBdr>
                                                                    <w:top w:val="none" w:sz="0" w:space="0" w:color="auto"/>
                                                                    <w:left w:val="none" w:sz="0" w:space="0" w:color="auto"/>
                                                                    <w:bottom w:val="none" w:sz="0" w:space="0" w:color="auto"/>
                                                                    <w:right w:val="none" w:sz="0" w:space="0" w:color="auto"/>
                                                                  </w:divBdr>
                                                                  <w:divsChild>
                                                                    <w:div w:id="1979992418">
                                                                      <w:marLeft w:val="0"/>
                                                                      <w:marRight w:val="0"/>
                                                                      <w:marTop w:val="0"/>
                                                                      <w:marBottom w:val="0"/>
                                                                      <w:divBdr>
                                                                        <w:top w:val="none" w:sz="0" w:space="0" w:color="auto"/>
                                                                        <w:left w:val="none" w:sz="0" w:space="0" w:color="auto"/>
                                                                        <w:bottom w:val="none" w:sz="0" w:space="0" w:color="auto"/>
                                                                        <w:right w:val="none" w:sz="0" w:space="0" w:color="auto"/>
                                                                      </w:divBdr>
                                                                      <w:divsChild>
                                                                        <w:div w:id="2010863562">
                                                                          <w:marLeft w:val="0"/>
                                                                          <w:marRight w:val="0"/>
                                                                          <w:marTop w:val="0"/>
                                                                          <w:marBottom w:val="0"/>
                                                                          <w:divBdr>
                                                                            <w:top w:val="none" w:sz="0" w:space="0" w:color="auto"/>
                                                                            <w:left w:val="none" w:sz="0" w:space="0" w:color="auto"/>
                                                                            <w:bottom w:val="none" w:sz="0" w:space="0" w:color="auto"/>
                                                                            <w:right w:val="none" w:sz="0" w:space="0" w:color="auto"/>
                                                                          </w:divBdr>
                                                                          <w:divsChild>
                                                                            <w:div w:id="1729911055">
                                                                              <w:marLeft w:val="0"/>
                                                                              <w:marRight w:val="0"/>
                                                                              <w:marTop w:val="0"/>
                                                                              <w:marBottom w:val="0"/>
                                                                              <w:divBdr>
                                                                                <w:top w:val="none" w:sz="0" w:space="0" w:color="auto"/>
                                                                                <w:left w:val="none" w:sz="0" w:space="0" w:color="auto"/>
                                                                                <w:bottom w:val="none" w:sz="0" w:space="0" w:color="auto"/>
                                                                                <w:right w:val="none" w:sz="0" w:space="0" w:color="auto"/>
                                                                              </w:divBdr>
                                                                              <w:divsChild>
                                                                                <w:div w:id="1248148567">
                                                                                  <w:marLeft w:val="0"/>
                                                                                  <w:marRight w:val="0"/>
                                                                                  <w:marTop w:val="0"/>
                                                                                  <w:marBottom w:val="0"/>
                                                                                  <w:divBdr>
                                                                                    <w:top w:val="none" w:sz="0" w:space="0" w:color="auto"/>
                                                                                    <w:left w:val="none" w:sz="0" w:space="0" w:color="auto"/>
                                                                                    <w:bottom w:val="none" w:sz="0" w:space="0" w:color="auto"/>
                                                                                    <w:right w:val="none" w:sz="0" w:space="0" w:color="auto"/>
                                                                                  </w:divBdr>
                                                                                </w:div>
                                                                                <w:div w:id="1585264555">
                                                                                  <w:marLeft w:val="0"/>
                                                                                  <w:marRight w:val="0"/>
                                                                                  <w:marTop w:val="0"/>
                                                                                  <w:marBottom w:val="0"/>
                                                                                  <w:divBdr>
                                                                                    <w:top w:val="none" w:sz="0" w:space="0" w:color="auto"/>
                                                                                    <w:left w:val="none" w:sz="0" w:space="0" w:color="auto"/>
                                                                                    <w:bottom w:val="none" w:sz="0" w:space="0" w:color="auto"/>
                                                                                    <w:right w:val="none" w:sz="0" w:space="0" w:color="auto"/>
                                                                                  </w:divBdr>
                                                                                </w:div>
                                                                                <w:div w:id="782265939">
                                                                                  <w:marLeft w:val="0"/>
                                                                                  <w:marRight w:val="0"/>
                                                                                  <w:marTop w:val="0"/>
                                                                                  <w:marBottom w:val="0"/>
                                                                                  <w:divBdr>
                                                                                    <w:top w:val="none" w:sz="0" w:space="0" w:color="auto"/>
                                                                                    <w:left w:val="none" w:sz="0" w:space="0" w:color="auto"/>
                                                                                    <w:bottom w:val="none" w:sz="0" w:space="0" w:color="auto"/>
                                                                                    <w:right w:val="none" w:sz="0" w:space="0" w:color="auto"/>
                                                                                  </w:divBdr>
                                                                                </w:div>
                                                                                <w:div w:id="441341057">
                                                                                  <w:marLeft w:val="0"/>
                                                                                  <w:marRight w:val="0"/>
                                                                                  <w:marTop w:val="0"/>
                                                                                  <w:marBottom w:val="0"/>
                                                                                  <w:divBdr>
                                                                                    <w:top w:val="none" w:sz="0" w:space="0" w:color="auto"/>
                                                                                    <w:left w:val="none" w:sz="0" w:space="0" w:color="auto"/>
                                                                                    <w:bottom w:val="none" w:sz="0" w:space="0" w:color="auto"/>
                                                                                    <w:right w:val="none" w:sz="0" w:space="0" w:color="auto"/>
                                                                                  </w:divBdr>
                                                                                </w:div>
                                                                                <w:div w:id="1994331527">
                                                                                  <w:marLeft w:val="0"/>
                                                                                  <w:marRight w:val="0"/>
                                                                                  <w:marTop w:val="0"/>
                                                                                  <w:marBottom w:val="0"/>
                                                                                  <w:divBdr>
                                                                                    <w:top w:val="none" w:sz="0" w:space="0" w:color="auto"/>
                                                                                    <w:left w:val="none" w:sz="0" w:space="0" w:color="auto"/>
                                                                                    <w:bottom w:val="none" w:sz="0" w:space="0" w:color="auto"/>
                                                                                    <w:right w:val="none" w:sz="0" w:space="0" w:color="auto"/>
                                                                                  </w:divBdr>
                                                                                </w:div>
                                                                                <w:div w:id="1794664678">
                                                                                  <w:marLeft w:val="0"/>
                                                                                  <w:marRight w:val="0"/>
                                                                                  <w:marTop w:val="0"/>
                                                                                  <w:marBottom w:val="0"/>
                                                                                  <w:divBdr>
                                                                                    <w:top w:val="none" w:sz="0" w:space="0" w:color="auto"/>
                                                                                    <w:left w:val="none" w:sz="0" w:space="0" w:color="auto"/>
                                                                                    <w:bottom w:val="none" w:sz="0" w:space="0" w:color="auto"/>
                                                                                    <w:right w:val="none" w:sz="0" w:space="0" w:color="auto"/>
                                                                                  </w:divBdr>
                                                                                </w:div>
                                                                                <w:div w:id="1573929030">
                                                                                  <w:marLeft w:val="0"/>
                                                                                  <w:marRight w:val="0"/>
                                                                                  <w:marTop w:val="0"/>
                                                                                  <w:marBottom w:val="0"/>
                                                                                  <w:divBdr>
                                                                                    <w:top w:val="none" w:sz="0" w:space="0" w:color="auto"/>
                                                                                    <w:left w:val="none" w:sz="0" w:space="0" w:color="auto"/>
                                                                                    <w:bottom w:val="none" w:sz="0" w:space="0" w:color="auto"/>
                                                                                    <w:right w:val="none" w:sz="0" w:space="0" w:color="auto"/>
                                                                                  </w:divBdr>
                                                                                </w:div>
                                                                              </w:divsChild>
                                                                            </w:div>
                                                                            <w:div w:id="303048600">
                                                                              <w:marLeft w:val="0"/>
                                                                              <w:marRight w:val="0"/>
                                                                              <w:marTop w:val="0"/>
                                                                              <w:marBottom w:val="0"/>
                                                                              <w:divBdr>
                                                                                <w:top w:val="none" w:sz="0" w:space="0" w:color="auto"/>
                                                                                <w:left w:val="none" w:sz="0" w:space="0" w:color="auto"/>
                                                                                <w:bottom w:val="none" w:sz="0" w:space="0" w:color="auto"/>
                                                                                <w:right w:val="none" w:sz="0" w:space="0" w:color="auto"/>
                                                                              </w:divBdr>
                                                                              <w:divsChild>
                                                                                <w:div w:id="1482429999">
                                                                                  <w:marLeft w:val="0"/>
                                                                                  <w:marRight w:val="0"/>
                                                                                  <w:marTop w:val="0"/>
                                                                                  <w:marBottom w:val="0"/>
                                                                                  <w:divBdr>
                                                                                    <w:top w:val="none" w:sz="0" w:space="0" w:color="auto"/>
                                                                                    <w:left w:val="none" w:sz="0" w:space="0" w:color="auto"/>
                                                                                    <w:bottom w:val="none" w:sz="0" w:space="0" w:color="auto"/>
                                                                                    <w:right w:val="none" w:sz="0" w:space="0" w:color="auto"/>
                                                                                  </w:divBdr>
                                                                                </w:div>
                                                                                <w:div w:id="116264508">
                                                                                  <w:marLeft w:val="0"/>
                                                                                  <w:marRight w:val="0"/>
                                                                                  <w:marTop w:val="0"/>
                                                                                  <w:marBottom w:val="0"/>
                                                                                  <w:divBdr>
                                                                                    <w:top w:val="none" w:sz="0" w:space="0" w:color="auto"/>
                                                                                    <w:left w:val="none" w:sz="0" w:space="0" w:color="auto"/>
                                                                                    <w:bottom w:val="none" w:sz="0" w:space="0" w:color="auto"/>
                                                                                    <w:right w:val="none" w:sz="0" w:space="0" w:color="auto"/>
                                                                                  </w:divBdr>
                                                                                </w:div>
                                                                              </w:divsChild>
                                                                            </w:div>
                                                                            <w:div w:id="1459713873">
                                                                              <w:marLeft w:val="0"/>
                                                                              <w:marRight w:val="0"/>
                                                                              <w:marTop w:val="0"/>
                                                                              <w:marBottom w:val="0"/>
                                                                              <w:divBdr>
                                                                                <w:top w:val="none" w:sz="0" w:space="0" w:color="auto"/>
                                                                                <w:left w:val="none" w:sz="0" w:space="0" w:color="auto"/>
                                                                                <w:bottom w:val="none" w:sz="0" w:space="0" w:color="auto"/>
                                                                                <w:right w:val="none" w:sz="0" w:space="0" w:color="auto"/>
                                                                              </w:divBdr>
                                                                              <w:divsChild>
                                                                                <w:div w:id="532619661">
                                                                                  <w:marLeft w:val="0"/>
                                                                                  <w:marRight w:val="0"/>
                                                                                  <w:marTop w:val="0"/>
                                                                                  <w:marBottom w:val="0"/>
                                                                                  <w:divBdr>
                                                                                    <w:top w:val="none" w:sz="0" w:space="0" w:color="auto"/>
                                                                                    <w:left w:val="none" w:sz="0" w:space="0" w:color="auto"/>
                                                                                    <w:bottom w:val="none" w:sz="0" w:space="0" w:color="auto"/>
                                                                                    <w:right w:val="none" w:sz="0" w:space="0" w:color="auto"/>
                                                                                  </w:divBdr>
                                                                                </w:div>
                                                                                <w:div w:id="699472139">
                                                                                  <w:marLeft w:val="0"/>
                                                                                  <w:marRight w:val="0"/>
                                                                                  <w:marTop w:val="0"/>
                                                                                  <w:marBottom w:val="0"/>
                                                                                  <w:divBdr>
                                                                                    <w:top w:val="none" w:sz="0" w:space="0" w:color="auto"/>
                                                                                    <w:left w:val="none" w:sz="0" w:space="0" w:color="auto"/>
                                                                                    <w:bottom w:val="none" w:sz="0" w:space="0" w:color="auto"/>
                                                                                    <w:right w:val="none" w:sz="0" w:space="0" w:color="auto"/>
                                                                                  </w:divBdr>
                                                                                </w:div>
                                                                                <w:div w:id="1052533108">
                                                                                  <w:marLeft w:val="0"/>
                                                                                  <w:marRight w:val="0"/>
                                                                                  <w:marTop w:val="0"/>
                                                                                  <w:marBottom w:val="0"/>
                                                                                  <w:divBdr>
                                                                                    <w:top w:val="none" w:sz="0" w:space="0" w:color="auto"/>
                                                                                    <w:left w:val="none" w:sz="0" w:space="0" w:color="auto"/>
                                                                                    <w:bottom w:val="none" w:sz="0" w:space="0" w:color="auto"/>
                                                                                    <w:right w:val="none" w:sz="0" w:space="0" w:color="auto"/>
                                                                                  </w:divBdr>
                                                                                </w:div>
                                                                                <w:div w:id="862593068">
                                                                                  <w:marLeft w:val="0"/>
                                                                                  <w:marRight w:val="0"/>
                                                                                  <w:marTop w:val="0"/>
                                                                                  <w:marBottom w:val="0"/>
                                                                                  <w:divBdr>
                                                                                    <w:top w:val="none" w:sz="0" w:space="0" w:color="auto"/>
                                                                                    <w:left w:val="none" w:sz="0" w:space="0" w:color="auto"/>
                                                                                    <w:bottom w:val="none" w:sz="0" w:space="0" w:color="auto"/>
                                                                                    <w:right w:val="none" w:sz="0" w:space="0" w:color="auto"/>
                                                                                  </w:divBdr>
                                                                                </w:div>
                                                                                <w:div w:id="14557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926699">
          <w:marLeft w:val="0"/>
          <w:marRight w:val="0"/>
          <w:marTop w:val="0"/>
          <w:marBottom w:val="0"/>
          <w:divBdr>
            <w:top w:val="none" w:sz="0" w:space="0" w:color="auto"/>
            <w:left w:val="none" w:sz="0" w:space="0" w:color="auto"/>
            <w:bottom w:val="none" w:sz="0" w:space="0" w:color="auto"/>
            <w:right w:val="none" w:sz="0" w:space="0" w:color="auto"/>
          </w:divBdr>
          <w:divsChild>
            <w:div w:id="1101492760">
              <w:marLeft w:val="-225"/>
              <w:marRight w:val="-225"/>
              <w:marTop w:val="0"/>
              <w:marBottom w:val="0"/>
              <w:divBdr>
                <w:top w:val="none" w:sz="0" w:space="0" w:color="auto"/>
                <w:left w:val="none" w:sz="0" w:space="0" w:color="auto"/>
                <w:bottom w:val="none" w:sz="0" w:space="0" w:color="auto"/>
                <w:right w:val="none" w:sz="0" w:space="0" w:color="auto"/>
              </w:divBdr>
              <w:divsChild>
                <w:div w:id="915091377">
                  <w:marLeft w:val="0"/>
                  <w:marRight w:val="0"/>
                  <w:marTop w:val="0"/>
                  <w:marBottom w:val="0"/>
                  <w:divBdr>
                    <w:top w:val="none" w:sz="0" w:space="0" w:color="auto"/>
                    <w:left w:val="none" w:sz="0" w:space="0" w:color="auto"/>
                    <w:bottom w:val="none" w:sz="0" w:space="0" w:color="auto"/>
                    <w:right w:val="none" w:sz="0" w:space="0" w:color="auto"/>
                  </w:divBdr>
                  <w:divsChild>
                    <w:div w:id="468666251">
                      <w:marLeft w:val="0"/>
                      <w:marRight w:val="0"/>
                      <w:marTop w:val="0"/>
                      <w:marBottom w:val="0"/>
                      <w:divBdr>
                        <w:top w:val="none" w:sz="0" w:space="0" w:color="auto"/>
                        <w:left w:val="none" w:sz="0" w:space="0" w:color="auto"/>
                        <w:bottom w:val="none" w:sz="0" w:space="0" w:color="auto"/>
                        <w:right w:val="none" w:sz="0" w:space="0" w:color="auto"/>
                      </w:divBdr>
                      <w:divsChild>
                        <w:div w:id="1536775505">
                          <w:marLeft w:val="0"/>
                          <w:marRight w:val="0"/>
                          <w:marTop w:val="0"/>
                          <w:marBottom w:val="0"/>
                          <w:divBdr>
                            <w:top w:val="none" w:sz="0" w:space="0" w:color="auto"/>
                            <w:left w:val="none" w:sz="0" w:space="0" w:color="auto"/>
                            <w:bottom w:val="none" w:sz="0" w:space="0" w:color="auto"/>
                            <w:right w:val="none" w:sz="0" w:space="0" w:color="auto"/>
                          </w:divBdr>
                          <w:divsChild>
                            <w:div w:id="1407267676">
                              <w:marLeft w:val="-225"/>
                              <w:marRight w:val="-225"/>
                              <w:marTop w:val="0"/>
                              <w:marBottom w:val="0"/>
                              <w:divBdr>
                                <w:top w:val="none" w:sz="0" w:space="0" w:color="auto"/>
                                <w:left w:val="none" w:sz="0" w:space="0" w:color="auto"/>
                                <w:bottom w:val="none" w:sz="0" w:space="0" w:color="auto"/>
                                <w:right w:val="none" w:sz="0" w:space="0" w:color="auto"/>
                              </w:divBdr>
                              <w:divsChild>
                                <w:div w:id="1305694048">
                                  <w:marLeft w:val="0"/>
                                  <w:marRight w:val="0"/>
                                  <w:marTop w:val="0"/>
                                  <w:marBottom w:val="0"/>
                                  <w:divBdr>
                                    <w:top w:val="none" w:sz="0" w:space="0" w:color="auto"/>
                                    <w:left w:val="none" w:sz="0" w:space="0" w:color="auto"/>
                                    <w:bottom w:val="none" w:sz="0" w:space="0" w:color="auto"/>
                                    <w:right w:val="none" w:sz="0" w:space="0" w:color="auto"/>
                                  </w:divBdr>
                                </w:div>
                                <w:div w:id="707098148">
                                  <w:marLeft w:val="0"/>
                                  <w:marRight w:val="0"/>
                                  <w:marTop w:val="0"/>
                                  <w:marBottom w:val="0"/>
                                  <w:divBdr>
                                    <w:top w:val="none" w:sz="0" w:space="0" w:color="auto"/>
                                    <w:left w:val="none" w:sz="0" w:space="0" w:color="auto"/>
                                    <w:bottom w:val="none" w:sz="0" w:space="0" w:color="auto"/>
                                    <w:right w:val="none" w:sz="0" w:space="0" w:color="auto"/>
                                  </w:divBdr>
                                </w:div>
                                <w:div w:id="16590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richStyger/mcuoneclipse/tree/master/Examples/Eclipse/FRDM-KL25Z/FRDM-KL25Z_GNU_Arm_Eclipse/startup" TargetMode="External"/><Relationship Id="rId18" Type="http://schemas.openxmlformats.org/officeDocument/2006/relationships/image" Target="media/image1.png"/><Relationship Id="rId26" Type="http://schemas.openxmlformats.org/officeDocument/2006/relationships/hyperlink" Target="http://www.cmake.org/download/" TargetMode="External"/><Relationship Id="rId39" Type="http://schemas.openxmlformats.org/officeDocument/2006/relationships/hyperlink" Target="https://www.nxp.com/about/careers-at-nxp:CAREERS" TargetMode="External"/><Relationship Id="rId21" Type="http://schemas.openxmlformats.org/officeDocument/2006/relationships/hyperlink" Target="http://sourceforge.net/projects/mingw/files/Installer/" TargetMode="External"/><Relationship Id="rId34" Type="http://schemas.openxmlformats.org/officeDocument/2006/relationships/image" Target="media/image11.jpeg"/><Relationship Id="rId42" Type="http://schemas.openxmlformats.org/officeDocument/2006/relationships/fontTable" Target="fontTable.xml"/><Relationship Id="rId7" Type="http://schemas.openxmlformats.org/officeDocument/2006/relationships/hyperlink" Target="http://www.keil.com/arm/gnu.asp" TargetMode="External"/><Relationship Id="rId2" Type="http://schemas.openxmlformats.org/officeDocument/2006/relationships/styles" Target="styles.xml"/><Relationship Id="rId16" Type="http://schemas.openxmlformats.org/officeDocument/2006/relationships/hyperlink" Target="https://sergeev.io/notes/cortex_cmsis/" TargetMode="External"/><Relationship Id="rId20" Type="http://schemas.openxmlformats.org/officeDocument/2006/relationships/hyperlink" Target="https://launchpad.net/gcc-arm-embedded" TargetMode="External"/><Relationship Id="rId29" Type="http://schemas.openxmlformats.org/officeDocument/2006/relationships/image" Target="media/image8.jpeg"/><Relationship Id="rId41" Type="http://schemas.openxmlformats.org/officeDocument/2006/relationships/hyperlink" Target="https://www.nxp.com/pages/contact-us:CONTACTUS" TargetMode="External"/><Relationship Id="rId1" Type="http://schemas.openxmlformats.org/officeDocument/2006/relationships/numbering" Target="numbering.xml"/><Relationship Id="rId6" Type="http://schemas.openxmlformats.org/officeDocument/2006/relationships/hyperlink" Target="https://developer.arm.com/tools-and-software/open-source-software/developer-tools/gnu-toolchain/gnu-rm/downloads" TargetMode="External"/><Relationship Id="rId11" Type="http://schemas.openxmlformats.org/officeDocument/2006/relationships/hyperlink" Target="https://gcc.gnu.org/onlinedocs/gcc-5.2.0/gcc/Variable-Attributes.html" TargetMode="External"/><Relationship Id="rId24" Type="http://schemas.openxmlformats.org/officeDocument/2006/relationships/image" Target="media/image4.png"/><Relationship Id="rId32" Type="http://schemas.openxmlformats.org/officeDocument/2006/relationships/image" Target="media/image9.jpeg"/><Relationship Id="rId37" Type="http://schemas.openxmlformats.org/officeDocument/2006/relationships/hyperlink" Target="https://investors.nxp.com/" TargetMode="External"/><Relationship Id="rId40" Type="http://schemas.openxmlformats.org/officeDocument/2006/relationships/hyperlink" Target="https://www.nxp.com/about/nxp-mobile-applications:NXP-APPS" TargetMode="External"/><Relationship Id="rId5" Type="http://schemas.openxmlformats.org/officeDocument/2006/relationships/hyperlink" Target="https://developer.arm.com/tools-and-software/open-source-software/developer-tools/gnu-toolchain/gnu-rm" TargetMode="External"/><Relationship Id="rId15" Type="http://schemas.openxmlformats.org/officeDocument/2006/relationships/hyperlink" Target="http://www.keil.com/support/docs/4130.htm"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image" Target="media/image13.jpeg"/><Relationship Id="rId10" Type="http://schemas.openxmlformats.org/officeDocument/2006/relationships/hyperlink" Target="file:///C:\Program%20Files%20(x86)\GNU%20Tools%20ARM%20Embedded\8%202019-q3-update\share\doc\gcc-arm-none-eabi\html\gcc\Inline.html" TargetMode="External"/><Relationship Id="rId19" Type="http://schemas.openxmlformats.org/officeDocument/2006/relationships/hyperlink" Target="https://www.nxp.com/document/guide/get-started-with-the-frdm-kl25z:NGS-FRDM-KL25Z" TargetMode="External"/><Relationship Id="rId31" Type="http://schemas.openxmlformats.org/officeDocument/2006/relationships/hyperlink" Target="https://www.segger.com/downloads.html" TargetMode="External"/><Relationship Id="rId4" Type="http://schemas.openxmlformats.org/officeDocument/2006/relationships/webSettings" Target="webSettings.xml"/><Relationship Id="rId9" Type="http://schemas.openxmlformats.org/officeDocument/2006/relationships/hyperlink" Target="file:///C:\Program%20Files%20(x86)\GNU%20Tools%20ARM%20Embedded\8%202019-q3-update\share\doc\gcc-arm-none-eabi\html\gcc\index.html" TargetMode="External"/><Relationship Id="rId14" Type="http://schemas.openxmlformats.org/officeDocument/2006/relationships/hyperlink" Target="http://mcuoneclipse.com/2013/12/23/diy-free-toolchain-for-kinetis-part-7-gnu-arm-eclipse-plugins/" TargetMode="External"/><Relationship Id="rId22" Type="http://schemas.openxmlformats.org/officeDocument/2006/relationships/image" Target="media/image2.png"/><Relationship Id="rId27" Type="http://schemas.openxmlformats.org/officeDocument/2006/relationships/image" Target="media/image6.jpeg"/><Relationship Id="rId30" Type="http://schemas.openxmlformats.org/officeDocument/2006/relationships/hyperlink" Target="https://www.nxp.com/design/microcontrollers-developer-resources/ides-for-kinetis-mcus/opensda-serial-and-debug-adapter:OPENSDA"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hyperlink" Target="http://www.keil.com/support/man/docs/uv4/uv4_dg_prjfoldext.htm" TargetMode="External"/><Relationship Id="rId3" Type="http://schemas.openxmlformats.org/officeDocument/2006/relationships/settings" Target="settings.xml"/><Relationship Id="rId12" Type="http://schemas.openxmlformats.org/officeDocument/2006/relationships/hyperlink" Target="https://gcc.gnu.org/onlinedocs/gcc-5.2.0/gcc/Return-Address.html" TargetMode="External"/><Relationship Id="rId17" Type="http://schemas.openxmlformats.org/officeDocument/2006/relationships/hyperlink" Target="https://answers.launchpad.net/gcc-arm-embedded/+question/246883" TargetMode="Externa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hyperlink" Target="https://media.nx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12</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Dean</dc:creator>
  <cp:keywords/>
  <dc:description/>
  <cp:lastModifiedBy>Alex Dean</cp:lastModifiedBy>
  <cp:revision>11</cp:revision>
  <dcterms:created xsi:type="dcterms:W3CDTF">2019-08-23T17:01:00Z</dcterms:created>
  <dcterms:modified xsi:type="dcterms:W3CDTF">2019-09-06T18:25:00Z</dcterms:modified>
</cp:coreProperties>
</file>