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70485</wp:posOffset>
                </wp:positionH>
                <wp:positionV relativeFrom="paragraph">
                  <wp:posOffset>77470</wp:posOffset>
                </wp:positionV>
                <wp:extent cx="2266950" cy="581025"/>
                <wp:effectExtent l="38735" t="13970" r="56515" b="14605"/>
                <wp:wrapNone/>
                <wp:docPr id="2" name="Down Ribbon 2"/>
                <wp:cNvGraphicFramePr/>
                <a:graphic xmlns:a="http://schemas.openxmlformats.org/drawingml/2006/main">
                  <a:graphicData uri="http://schemas.microsoft.com/office/word/2010/wordprocessingShape">
                    <wps:wsp>
                      <wps:cNvSpPr/>
                      <wps:spPr>
                        <a:xfrm>
                          <a:off x="1213485" y="991870"/>
                          <a:ext cx="2266950" cy="581025"/>
                        </a:xfrm>
                        <a:prstGeom prst="ribbon">
                          <a:avLst/>
                        </a:prstGeom>
                        <a:ln w="28575"/>
                      </wps:spPr>
                      <wps:style>
                        <a:lnRef idx="2">
                          <a:schemeClr val="dk1"/>
                        </a:lnRef>
                        <a:fillRef idx="1">
                          <a:schemeClr val="lt1"/>
                        </a:fillRef>
                        <a:effectRef idx="0">
                          <a:schemeClr val="dk1"/>
                        </a:effectRef>
                        <a:fontRef idx="minor">
                          <a:schemeClr val="dk1"/>
                        </a:fontRef>
                      </wps:style>
                      <wps:txbx>
                        <w:txbxContent>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NHẬT BẢN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3" type="#_x0000_t53" style="position:absolute;left:0pt;margin-left:5.55pt;margin-top:6.1pt;height:45.75pt;width:178.5pt;z-index:251659264;v-text-anchor:middle;mso-width-relative:page;mso-height-relative:page;" fillcolor="#FFFFFF [3201]" filled="t" stroked="t" coordsize="21600,21600" o:gfxdata="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&#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nycko1wAAAAkBAAAPAAAAAAAAAAEAIAAAACIAAABk&#10;cnMvZG93bnJldi54bWxQSwECFAAUAAAACACHTuJAITgzAnkCAAARBQAADgAAAAAAAAABACAAAAAm&#10;AQAAZHJzL2Uyb0RvYy54bWxQSwUGAAAAAAYABgBZAQAAEQYAAAAA&#10;" adj="5400,3600">
                <v:fill on="t" focussize="0,0"/>
                <v:stroke weight="2.25pt" color="#000000 [3200]" miterlimit="8" joinstyle="miter"/>
                <v:imagedata o:title=""/>
                <o:lock v:ext="edit" aspectratio="f"/>
                <v:textbox>
                  <w:txbxContent>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NHẬT BẢN</w:t>
                      </w:r>
                    </w:p>
                  </w:txbxContent>
                </v:textbox>
              </v:shape>
            </w:pict>
          </mc:Fallback>
        </mc:AlternateContent>
      </w:r>
    </w:p>
    <w:p>
      <w:pPr>
        <w:jc w:val="both"/>
        <w:rPr>
          <w:rFonts w:hint="default" w:ascii="Times New Roman" w:hAnsi="Times New Roman" w:cs="Times New Roman"/>
          <w:sz w:val="28"/>
          <w:szCs w:val="28"/>
          <w:lang w:val="en-US"/>
        </w:rPr>
      </w:pPr>
    </w:p>
    <w:p>
      <w:pPr>
        <w:pageBreakBefore w:val="0"/>
        <w:ind w:firstLine="0" w:firstLineChars="0"/>
        <w:jc w:val="both"/>
        <w:rPr>
          <w:rFonts w:hint="default" w:ascii="Times New Roman" w:hAnsi="Times New Roman" w:cs="Times New Roman"/>
          <w:sz w:val="28"/>
          <w:szCs w:val="28"/>
          <w:lang w:val="en-US"/>
        </w:rPr>
      </w:pPr>
    </w:p>
    <w:p>
      <w:pPr>
        <w:pageBreakBefore w:val="0"/>
        <w:ind w:firstLine="0" w:firstLineChars="0"/>
        <w:jc w:val="both"/>
        <w:rPr>
          <w:rFonts w:hint="default" w:ascii="Times New Roman" w:hAnsi="Times New Roman" w:cs="Times New Roman"/>
          <w:sz w:val="28"/>
          <w:szCs w:val="28"/>
          <w:lang w:val="en-US"/>
        </w:rPr>
      </w:pPr>
    </w:p>
    <w:p>
      <w:pPr>
        <w:pageBreakBefore w:val="0"/>
        <w:ind w:firstLine="0" w:firstLineChars="0"/>
        <w:jc w:val="both"/>
        <w:rPr>
          <w:rFonts w:hint="default" w:ascii="Times New Roman" w:hAnsi="Times New Roman" w:cs="Times New Roman"/>
          <w:sz w:val="28"/>
          <w:szCs w:val="28"/>
          <w:lang w:val="en-US"/>
        </w:rPr>
      </w:pPr>
    </w:p>
    <w:p>
      <w:pPr>
        <w:pageBreakBefore w:val="0"/>
        <w:ind w:firstLine="0" w:firstLineChars="0"/>
        <w:jc w:val="both"/>
        <w:rPr>
          <w:rFonts w:hint="default" w:ascii="Times New Roman" w:hAnsi="Times New Roman" w:cs="Times New Roman"/>
          <w:sz w:val="28"/>
          <w:szCs w:val="28"/>
          <w:lang w:val="en-US"/>
        </w:rPr>
      </w:pPr>
      <w:bookmarkStart w:id="0" w:name="_GoBack"/>
      <w:bookmarkEnd w:id="0"/>
    </w:p>
    <w:p>
      <w:pPr>
        <w:pageBreakBefore w:val="0"/>
        <w:ind w:firstLine="0" w:firstLineChars="0"/>
        <w:jc w:val="both"/>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60288" behindDoc="1" locked="0" layoutInCell="1" allowOverlap="1">
                <wp:simplePos x="0" y="0"/>
                <wp:positionH relativeFrom="column">
                  <wp:posOffset>-549275</wp:posOffset>
                </wp:positionH>
                <wp:positionV relativeFrom="paragraph">
                  <wp:posOffset>162560</wp:posOffset>
                </wp:positionV>
                <wp:extent cx="6417310" cy="4286885"/>
                <wp:effectExtent l="6350" t="6350" r="7620" b="0"/>
                <wp:wrapNone/>
                <wp:docPr id="9" name="Flowchart: Document 9"/>
                <wp:cNvGraphicFramePr/>
                <a:graphic xmlns:a="http://schemas.openxmlformats.org/drawingml/2006/main">
                  <a:graphicData uri="http://schemas.microsoft.com/office/word/2010/wordprocessingShape">
                    <wps:wsp>
                      <wps:cNvSpPr/>
                      <wps:spPr>
                        <a:xfrm>
                          <a:off x="1223645" y="2634615"/>
                          <a:ext cx="6417310" cy="4286885"/>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4" type="#_x0000_t114" style="position:absolute;left:0pt;margin-left:-43.25pt;margin-top:12.8pt;height:337.55pt;width:505.3pt;z-index:-251656192;v-text-anchor:middle;mso-width-relative:page;mso-height-relative:page;" fillcolor="#FFFFFF [3212]" filled="t" stroked="t" coordsize="21600,21600" o:gfxdata="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sZwANsAAAALAQAADwAAAAAA&#10;AAABACAAAAAiAAAAZHJzL2Rvd25yZXYueG1sUEsBAhQAFAAAAAgAh07iQImCayCCAgAAJgUAAA4A&#10;AAAAAAAAAQAgAAAAKgEAAGRycy9lMm9Eb2MueG1sUEsFBgAAAAAGAAYAWQEAAB4GAAAAAA==&#10;">
                <v:fill on="t" focussize="0,0"/>
                <v:stroke weight="1pt" color="#000000 [3213]" miterlimit="8" joinstyle="miter"/>
                <v:imagedata o:title=""/>
                <o:lock v:ext="edit" aspectratio="f"/>
                <v:textbox>
                  <w:txbxContent>
                    <w:p/>
                    <w:p>
                      <w:pPr>
                        <w:jc w:val="center"/>
                      </w:pPr>
                    </w:p>
                  </w:txbxContent>
                </v:textbox>
              </v:shape>
            </w:pict>
          </mc:Fallback>
        </mc:AlternateContent>
      </w:r>
    </w:p>
    <w:p>
      <w:pPr>
        <w:pageBreakBefore w:val="0"/>
        <w:ind w:firstLine="0" w:firstLineChars="0"/>
        <w:jc w:val="both"/>
        <w:rPr>
          <w:rFonts w:hint="default" w:ascii="Times New Roman" w:hAnsi="Times New Roman" w:cs="Times New Roman"/>
          <w:sz w:val="28"/>
          <w:szCs w:val="28"/>
          <w:lang w:val="en-US"/>
        </w:rPr>
      </w:pPr>
    </w:p>
    <w:p>
      <w:pPr>
        <w:keepNext/>
        <w:framePr w:dropCap="drop" w:lines="2" w:wrap="around" w:vAnchor="text" w:hAnchor="text"/>
        <w:spacing w:after="0" w:afterLines="0" w:line="1269" w:lineRule="exact"/>
        <w:jc w:val="both"/>
        <w:textAlignment w:val="baseline"/>
        <w:rPr>
          <w:rFonts w:hint="default" w:ascii="Times New Roman" w:hAnsi="Times New Roman" w:cs="Times New Roman"/>
          <w:color w:val="000000" w:themeColor="text1"/>
          <w:position w:val="-14"/>
          <w:sz w:val="160"/>
          <w:szCs w:val="160"/>
          <w:lang w:val="en-US"/>
          <w14:textFill>
            <w14:solidFill>
              <w14:schemeClr w14:val="tx1"/>
            </w14:solidFill>
          </w14:textFill>
        </w:rPr>
      </w:pPr>
      <w:r>
        <w:rPr>
          <w:rFonts w:hint="default" w:ascii="Times New Roman" w:hAnsi="Times New Roman" w:cs="Times New Roman"/>
          <w:color w:val="000000" w:themeColor="text1"/>
          <w:position w:val="-14"/>
          <w:sz w:val="160"/>
          <w:szCs w:val="160"/>
          <w:lang w:val="en-US"/>
          <w14:textFill>
            <w14:solidFill>
              <w14:schemeClr w14:val="tx1"/>
            </w14:solidFill>
          </w14:textFill>
        </w:rPr>
        <w:t>N</w:t>
      </w:r>
    </w:p>
    <w:p>
      <w:pPr>
        <w:keepNext/>
        <w:pageBreakBefore w:val="0"/>
        <w:spacing w:after="0" w:afterLines="0" w:line="637" w:lineRule="exact"/>
        <w:ind w:firstLine="0" w:firstLineChars="0"/>
        <w:jc w:val="both"/>
        <w:textAlignment w:val="baseline"/>
        <w:rPr>
          <w:color w:val="000000" w:themeColor="text1"/>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hật Bản là một </w:t>
      </w:r>
      <w:r>
        <w:rPr>
          <w:rFonts w:hint="default" w:ascii="Times New Roman" w:hAnsi="Times New Roman" w:cs="Times New Roman"/>
          <w:color w:val="000000" w:themeColor="text1"/>
          <w:sz w:val="28"/>
          <w:szCs w:val="28"/>
          <w:u w:val="double"/>
          <w:lang w:val="en-US"/>
          <w14:textFill>
            <w14:solidFill>
              <w14:schemeClr w14:val="tx1"/>
            </w14:solidFill>
          </w14:textFill>
        </w:rPr>
        <w:t>quần đảo núi lửa</w:t>
      </w:r>
      <w:r>
        <w:rPr>
          <w:rFonts w:hint="default" w:ascii="Times New Roman" w:hAnsi="Times New Roman" w:cs="Times New Roman"/>
          <w:color w:val="000000" w:themeColor="text1"/>
          <w:sz w:val="28"/>
          <w:szCs w:val="28"/>
          <w:lang w:val="en-US"/>
          <w14:textFill>
            <w14:solidFill>
              <w14:schemeClr w14:val="tx1"/>
            </w14:solidFill>
          </w14:textFill>
        </w:rPr>
        <w:t xml:space="preserve"> với khoảng 6.852 đảo, chủ yếu nằm trong khu vực ôn đới với bốn mùa rõ rệt, nhưng có khí hậu khác biệt dọc theo chiều dài đất nước. Bốn hòn đảo lớn nhất là Honshu, Hokkaido, Kyushu và Shikoku chiếm khoảng 97% diện tích đất liền của nước này, nhưng phần nhiều chỉ là rừng và núi với </w:t>
      </w:r>
      <w:r>
        <w:rPr>
          <w:rFonts w:hint="default" w:ascii="Times New Roman" w:hAnsi="Times New Roman" w:cs="Times New Roman"/>
          <w:color w:val="000000" w:themeColor="text1"/>
          <w:sz w:val="28"/>
          <w:szCs w:val="28"/>
          <w:u w:val="double"/>
          <w:lang w:val="en-US"/>
          <w14:textFill>
            <w14:solidFill>
              <w14:schemeClr w14:val="tx1"/>
            </w14:solidFill>
          </w14:textFill>
        </w:rPr>
        <w:t>nguồn tài nguyên khoáng sản rất hạn chế</w:t>
      </w:r>
      <w:r>
        <w:rPr>
          <w:rFonts w:hint="default" w:ascii="Times New Roman" w:hAnsi="Times New Roman" w:cs="Times New Roman"/>
          <w:color w:val="000000" w:themeColor="text1"/>
          <w:sz w:val="28"/>
          <w:szCs w:val="28"/>
          <w:lang w:val="en-US"/>
          <w14:textFill>
            <w14:solidFill>
              <w14:schemeClr w14:val="tx1"/>
            </w14:solidFill>
          </w14:textFill>
        </w:rPr>
        <w:t xml:space="preserve">. Dân số Nhật Bản vào khoảng </w:t>
      </w:r>
      <w:r>
        <w:rPr>
          <w:rFonts w:hint="default" w:ascii="Times New Roman" w:hAnsi="Times New Roman" w:cs="Times New Roman"/>
          <w:color w:val="000000" w:themeColor="text1"/>
          <w:sz w:val="28"/>
          <w:szCs w:val="28"/>
          <w:u w:val="double"/>
          <w:lang w:val="en-US"/>
          <w14:textFill>
            <w14:solidFill>
              <w14:schemeClr w14:val="tx1"/>
            </w14:solidFill>
          </w14:textFill>
        </w:rPr>
        <w:t>126 triệu người.</w:t>
      </w:r>
      <w:r>
        <w:rPr>
          <w:rFonts w:hint="default" w:ascii="Times New Roman" w:hAnsi="Times New Roman" w:cs="Times New Roman"/>
          <w:color w:val="000000" w:themeColor="text1"/>
          <w:sz w:val="28"/>
          <w:szCs w:val="28"/>
          <w:lang w:val="en-US"/>
          <w14:textFill>
            <w14:solidFill>
              <w14:schemeClr w14:val="tx1"/>
            </w14:solidFill>
          </w14:textFill>
        </w:rPr>
        <w:t xml:space="preserve"> Gần 9,1 triệu cư dân sống tại trung tâm Tokyo, thủ đô của đất nước.</w:t>
      </w:r>
    </w:p>
    <w:p/>
    <w:p>
      <w:pPr>
        <w:pageBreakBefore w:val="0"/>
        <w:ind w:firstLine="0" w:firstLineChars="0"/>
        <w:jc w:val="both"/>
        <w:rPr>
          <w:rFonts w:hint="default" w:ascii="Times New Roman" w:hAnsi="Times New Roman" w:cs="Times New Roman"/>
          <w:sz w:val="36"/>
          <w:szCs w:val="36"/>
          <w:lang w:val="en-US"/>
        </w:rPr>
      </w:pPr>
    </w:p>
    <w:p>
      <w:pPr>
        <w:pageBreakBefore w:val="0"/>
        <w:ind w:firstLine="0" w:firstLineChars="0"/>
        <w:jc w:val="both"/>
        <w:rPr>
          <w:rFonts w:hint="default" w:ascii="Times New Roman" w:hAnsi="Times New Roman" w:cs="Times New Roman"/>
          <w:sz w:val="28"/>
          <w:szCs w:val="28"/>
          <w:lang w:val="en-US"/>
        </w:rPr>
      </w:pPr>
    </w:p>
    <w:p>
      <w:pPr>
        <w:pageBreakBefore w:val="0"/>
        <w:ind w:firstLine="0" w:firstLineChars="0"/>
        <w:jc w:val="both"/>
        <w:rPr>
          <w:rFonts w:hint="default" w:ascii="Times New Roman" w:hAnsi="Times New Roman" w:cs="Times New Roman"/>
          <w:sz w:val="28"/>
          <w:szCs w:val="28"/>
          <w:lang w:val="en-US"/>
        </w:rPr>
      </w:pPr>
    </w:p>
    <w:p>
      <w:pPr>
        <w:pageBreakBefore w:val="0"/>
        <w:ind w:firstLine="0" w:firstLineChars="0"/>
        <w:jc w:val="both"/>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9F2D4E"/>
    <w:rsid w:val="2B9F2D4E"/>
    <w:rsid w:val="2D1F1199"/>
    <w:rsid w:val="2F5D4EAF"/>
    <w:rsid w:val="2F77333B"/>
    <w:rsid w:val="3F6F1CD6"/>
    <w:rsid w:val="440851F9"/>
    <w:rsid w:val="5C370523"/>
    <w:rsid w:val="5DA55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2022-02-19T13:29:00Z</dcterms:created>
  <dc:creator>Khánh Vy</dc:creator>
  <cp:lastModifiedBy>ASUS</cp:lastModifiedBy>
  <dcterms:modified xsi:type="dcterms:W3CDTF">2022-02-19T15:23:44Z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EFA90C263D164EAC934506AC621A350F</vt:lpwstr>
  </property>
</Properties>
</file>