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79383" w14:textId="5D77B92F" w:rsidR="00C95E99" w:rsidRDefault="00BC51CB">
      <w:r w:rsidRPr="00BC51CB">
        <w:drawing>
          <wp:anchor distT="0" distB="0" distL="114300" distR="114300" simplePos="0" relativeHeight="251658240" behindDoc="1" locked="0" layoutInCell="1" allowOverlap="1" wp14:anchorId="55082082" wp14:editId="49E0516B">
            <wp:simplePos x="0" y="0"/>
            <wp:positionH relativeFrom="margin">
              <wp:align>center</wp:align>
            </wp:positionH>
            <wp:positionV relativeFrom="paragraph">
              <wp:posOffset>6350</wp:posOffset>
            </wp:positionV>
            <wp:extent cx="2924583" cy="1590897"/>
            <wp:effectExtent l="0" t="0" r="9525" b="9525"/>
            <wp:wrapTight wrapText="bothSides">
              <wp:wrapPolygon edited="0">
                <wp:start x="0" y="0"/>
                <wp:lineTo x="0" y="21471"/>
                <wp:lineTo x="21530" y="21471"/>
                <wp:lineTo x="21530" y="0"/>
                <wp:lineTo x="0" y="0"/>
              </wp:wrapPolygon>
            </wp:wrapTight>
            <wp:docPr id="115215242"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5242" name="Imagen 1" descr="Logotipo, nombre de la empres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924583" cy="1590897"/>
                    </a:xfrm>
                    <a:prstGeom prst="rect">
                      <a:avLst/>
                    </a:prstGeom>
                  </pic:spPr>
                </pic:pic>
              </a:graphicData>
            </a:graphic>
          </wp:anchor>
        </w:drawing>
      </w:r>
    </w:p>
    <w:p w14:paraId="008F1F99" w14:textId="77777777" w:rsidR="00BC51CB" w:rsidRPr="00BC51CB" w:rsidRDefault="00BC51CB" w:rsidP="00BC51CB"/>
    <w:p w14:paraId="7C4E4370" w14:textId="77777777" w:rsidR="00BC51CB" w:rsidRPr="00BC51CB" w:rsidRDefault="00BC51CB" w:rsidP="00BC51CB"/>
    <w:p w14:paraId="3D5A26E1" w14:textId="77777777" w:rsidR="00BC51CB" w:rsidRDefault="00BC51CB" w:rsidP="00BC51CB"/>
    <w:p w14:paraId="207C5C1B" w14:textId="77777777" w:rsidR="00BC51CB" w:rsidRDefault="00BC51CB" w:rsidP="00BC51CB"/>
    <w:p w14:paraId="65AF37CE" w14:textId="77777777" w:rsidR="00BC51CB" w:rsidRDefault="00BC51CB" w:rsidP="00BC51CB"/>
    <w:p w14:paraId="0833A8AA" w14:textId="77777777" w:rsidR="00BC51CB" w:rsidRDefault="00BC51CB" w:rsidP="00BC51CB"/>
    <w:p w14:paraId="751B13FE" w14:textId="77777777" w:rsidR="00BC51CB" w:rsidRDefault="00BC51CB" w:rsidP="00BC51CB">
      <w:pPr>
        <w:jc w:val="center"/>
        <w:rPr>
          <w:sz w:val="36"/>
          <w:szCs w:val="36"/>
        </w:rPr>
      </w:pPr>
    </w:p>
    <w:p w14:paraId="66895FB8" w14:textId="003B1180" w:rsidR="00BC51CB" w:rsidRPr="00BC51CB" w:rsidRDefault="00BC51CB" w:rsidP="00BC51CB">
      <w:pPr>
        <w:jc w:val="center"/>
        <w:rPr>
          <w:sz w:val="36"/>
          <w:szCs w:val="36"/>
        </w:rPr>
      </w:pPr>
      <w:r w:rsidRPr="00BC51CB">
        <w:rPr>
          <w:sz w:val="36"/>
          <w:szCs w:val="36"/>
        </w:rPr>
        <w:t>Ciencia de la Computación</w:t>
      </w:r>
    </w:p>
    <w:p w14:paraId="6229032E" w14:textId="77777777" w:rsidR="00BC51CB" w:rsidRPr="00BC51CB" w:rsidRDefault="00BC51CB" w:rsidP="00BC51CB">
      <w:pPr>
        <w:jc w:val="center"/>
        <w:rPr>
          <w:sz w:val="36"/>
          <w:szCs w:val="36"/>
        </w:rPr>
      </w:pPr>
    </w:p>
    <w:p w14:paraId="4BB3C682" w14:textId="3726838F" w:rsidR="00BC51CB" w:rsidRPr="00BC51CB" w:rsidRDefault="00BC51CB" w:rsidP="00BC51CB">
      <w:pPr>
        <w:jc w:val="center"/>
        <w:rPr>
          <w:sz w:val="36"/>
          <w:szCs w:val="36"/>
        </w:rPr>
      </w:pPr>
      <w:r w:rsidRPr="00BC51CB">
        <w:rPr>
          <w:sz w:val="36"/>
          <w:szCs w:val="36"/>
        </w:rPr>
        <w:t>Desarrollo Basado en Plataformas</w:t>
      </w:r>
    </w:p>
    <w:p w14:paraId="77F49C7C" w14:textId="77777777" w:rsidR="00BC51CB" w:rsidRPr="00BC51CB" w:rsidRDefault="00BC51CB" w:rsidP="00BC51CB">
      <w:pPr>
        <w:jc w:val="center"/>
        <w:rPr>
          <w:sz w:val="36"/>
          <w:szCs w:val="36"/>
        </w:rPr>
      </w:pPr>
    </w:p>
    <w:p w14:paraId="23F7A96A" w14:textId="5B91E887" w:rsidR="00BC51CB" w:rsidRPr="00BC51CB" w:rsidRDefault="00BC51CB" w:rsidP="00BC51CB">
      <w:pPr>
        <w:jc w:val="center"/>
        <w:rPr>
          <w:sz w:val="36"/>
          <w:szCs w:val="36"/>
        </w:rPr>
      </w:pPr>
      <w:r w:rsidRPr="00BC51CB">
        <w:rPr>
          <w:sz w:val="36"/>
          <w:szCs w:val="36"/>
        </w:rPr>
        <w:t>Docente Renzo Hernán Medina Zeballos</w:t>
      </w:r>
    </w:p>
    <w:p w14:paraId="4D4A4434" w14:textId="77777777" w:rsidR="00BC51CB" w:rsidRPr="00BC51CB" w:rsidRDefault="00BC51CB" w:rsidP="00BC51CB">
      <w:pPr>
        <w:jc w:val="center"/>
        <w:rPr>
          <w:sz w:val="36"/>
          <w:szCs w:val="36"/>
        </w:rPr>
      </w:pPr>
    </w:p>
    <w:p w14:paraId="5F5002B1" w14:textId="07926C3F" w:rsidR="00BC51CB" w:rsidRPr="00BC51CB" w:rsidRDefault="00BC51CB" w:rsidP="00BC51CB">
      <w:pPr>
        <w:jc w:val="center"/>
        <w:rPr>
          <w:sz w:val="36"/>
          <w:szCs w:val="36"/>
        </w:rPr>
      </w:pPr>
      <w:r w:rsidRPr="00BC51CB">
        <w:rPr>
          <w:sz w:val="36"/>
          <w:szCs w:val="36"/>
        </w:rPr>
        <w:t>GraphQL</w:t>
      </w:r>
    </w:p>
    <w:p w14:paraId="43B73642" w14:textId="77777777" w:rsidR="00BC51CB" w:rsidRPr="00BC51CB" w:rsidRDefault="00BC51CB" w:rsidP="00BC51CB">
      <w:pPr>
        <w:jc w:val="center"/>
        <w:rPr>
          <w:sz w:val="36"/>
          <w:szCs w:val="36"/>
        </w:rPr>
      </w:pPr>
    </w:p>
    <w:p w14:paraId="373ED97E" w14:textId="174F6144" w:rsidR="00BC51CB" w:rsidRPr="00BC51CB" w:rsidRDefault="00BC51CB" w:rsidP="00BC51CB">
      <w:pPr>
        <w:jc w:val="center"/>
        <w:rPr>
          <w:sz w:val="36"/>
          <w:szCs w:val="36"/>
        </w:rPr>
      </w:pPr>
      <w:r w:rsidRPr="00BC51CB">
        <w:rPr>
          <w:sz w:val="36"/>
          <w:szCs w:val="36"/>
        </w:rPr>
        <w:t>Entregado el 05/06/2024</w:t>
      </w:r>
    </w:p>
    <w:p w14:paraId="09D27700" w14:textId="77777777" w:rsidR="00BC51CB" w:rsidRPr="00BC51CB" w:rsidRDefault="00BC51CB" w:rsidP="00BC51CB">
      <w:pPr>
        <w:jc w:val="center"/>
        <w:rPr>
          <w:sz w:val="36"/>
          <w:szCs w:val="36"/>
        </w:rPr>
      </w:pPr>
    </w:p>
    <w:p w14:paraId="5506D63B" w14:textId="5B531FE7" w:rsidR="00BC51CB" w:rsidRPr="00BC51CB" w:rsidRDefault="00BC51CB" w:rsidP="00BC51CB">
      <w:pPr>
        <w:jc w:val="center"/>
        <w:rPr>
          <w:sz w:val="36"/>
          <w:szCs w:val="36"/>
        </w:rPr>
      </w:pPr>
      <w:r w:rsidRPr="00BC51CB">
        <w:rPr>
          <w:sz w:val="36"/>
          <w:szCs w:val="36"/>
        </w:rPr>
        <w:t>Briceño Quiroz Anthony Angel</w:t>
      </w:r>
    </w:p>
    <w:p w14:paraId="3057A7CA" w14:textId="77777777" w:rsidR="00BC51CB" w:rsidRPr="00BC51CB" w:rsidRDefault="00BC51CB" w:rsidP="00BC51CB">
      <w:pPr>
        <w:jc w:val="center"/>
        <w:rPr>
          <w:sz w:val="36"/>
          <w:szCs w:val="36"/>
        </w:rPr>
      </w:pPr>
    </w:p>
    <w:p w14:paraId="21757AC2" w14:textId="1EFBD595" w:rsidR="00BC51CB" w:rsidRPr="00BC51CB" w:rsidRDefault="00BC51CB" w:rsidP="00BC51CB">
      <w:pPr>
        <w:jc w:val="center"/>
        <w:rPr>
          <w:sz w:val="36"/>
          <w:szCs w:val="36"/>
        </w:rPr>
      </w:pPr>
      <w:r w:rsidRPr="00BC51CB">
        <w:rPr>
          <w:sz w:val="36"/>
          <w:szCs w:val="36"/>
        </w:rPr>
        <w:t>Semestre III</w:t>
      </w:r>
    </w:p>
    <w:p w14:paraId="230C8EAD" w14:textId="77777777" w:rsidR="00BC51CB" w:rsidRPr="00BC51CB" w:rsidRDefault="00BC51CB" w:rsidP="00BC51CB">
      <w:pPr>
        <w:jc w:val="center"/>
        <w:rPr>
          <w:sz w:val="36"/>
          <w:szCs w:val="36"/>
        </w:rPr>
      </w:pPr>
    </w:p>
    <w:p w14:paraId="360C5CE9" w14:textId="025567A3" w:rsidR="00BC51CB" w:rsidRPr="00BC51CB" w:rsidRDefault="00BC51CB" w:rsidP="00BC51CB">
      <w:pPr>
        <w:jc w:val="center"/>
        <w:rPr>
          <w:sz w:val="36"/>
          <w:szCs w:val="36"/>
        </w:rPr>
      </w:pPr>
      <w:r w:rsidRPr="00BC51CB">
        <w:rPr>
          <w:sz w:val="36"/>
          <w:szCs w:val="36"/>
        </w:rPr>
        <w:t>2024-1</w:t>
      </w:r>
    </w:p>
    <w:p w14:paraId="0FD6FDD9" w14:textId="77777777" w:rsidR="00BC51CB" w:rsidRDefault="00BC51CB" w:rsidP="00BC51CB">
      <w:pPr>
        <w:jc w:val="center"/>
      </w:pPr>
    </w:p>
    <w:p w14:paraId="1A171B93" w14:textId="5F9433CC" w:rsidR="009170CE" w:rsidRPr="009170CE" w:rsidRDefault="009170CE" w:rsidP="009170CE">
      <w:pPr>
        <w:rPr>
          <w:b/>
          <w:bCs/>
          <w:i/>
          <w:iCs/>
          <w:u w:val="single"/>
        </w:rPr>
      </w:pPr>
      <w:r w:rsidRPr="009170CE">
        <w:rPr>
          <w:b/>
          <w:bCs/>
          <w:i/>
          <w:iCs/>
          <w:sz w:val="24"/>
          <w:szCs w:val="24"/>
          <w:u w:val="single"/>
        </w:rPr>
        <w:lastRenderedPageBreak/>
        <w:t>¿Qué es GraphQL?</w:t>
      </w:r>
    </w:p>
    <w:p w14:paraId="722074CD" w14:textId="1FBA9D64" w:rsidR="009170CE" w:rsidRDefault="009170CE" w:rsidP="009170CE">
      <w:r w:rsidRPr="009170CE">
        <w:t>GraphQL es un lenguaje de consulta para API y un tiempo de ejecución para completar esas consultas con sus datos existentes. GraphQL proporciona una descripción completa y comprensible de los datos de su API, brinda a los clientes el poder de solicitar exactamente lo que necesitan y nada más, facilita la evolución de las API con el tiempo y habilita potentes herramientas para desarrolladores.</w:t>
      </w:r>
    </w:p>
    <w:p w14:paraId="2DA4843B" w14:textId="77777777" w:rsidR="00970E21" w:rsidRDefault="00970E21" w:rsidP="009170CE">
      <w:pPr>
        <w:rPr>
          <w:b/>
          <w:bCs/>
          <w:i/>
          <w:iCs/>
          <w:sz w:val="24"/>
          <w:szCs w:val="24"/>
          <w:u w:val="single"/>
        </w:rPr>
      </w:pPr>
    </w:p>
    <w:p w14:paraId="63494101" w14:textId="440FCFD2" w:rsidR="009170CE" w:rsidRPr="009170CE" w:rsidRDefault="009170CE" w:rsidP="009170CE">
      <w:pPr>
        <w:rPr>
          <w:b/>
          <w:bCs/>
          <w:i/>
          <w:iCs/>
          <w:sz w:val="24"/>
          <w:szCs w:val="24"/>
          <w:u w:val="single"/>
        </w:rPr>
      </w:pPr>
      <w:r w:rsidRPr="009170CE">
        <w:rPr>
          <w:b/>
          <w:bCs/>
          <w:i/>
          <w:iCs/>
          <w:sz w:val="24"/>
          <w:szCs w:val="24"/>
          <w:u w:val="single"/>
        </w:rPr>
        <w:t>Conceptos:</w:t>
      </w:r>
    </w:p>
    <w:p w14:paraId="775744CB" w14:textId="2AB67A9D" w:rsidR="009170CE" w:rsidRDefault="009170CE" w:rsidP="009170CE">
      <w:pPr>
        <w:pStyle w:val="Prrafodelista"/>
        <w:numPr>
          <w:ilvl w:val="0"/>
          <w:numId w:val="1"/>
        </w:numPr>
      </w:pPr>
      <w:r w:rsidRPr="009170CE">
        <w:rPr>
          <w:b/>
          <w:bCs/>
          <w:i/>
          <w:iCs/>
        </w:rPr>
        <w:t>Schemas:</w:t>
      </w:r>
      <w:r w:rsidRPr="009170CE">
        <w:t xml:space="preserve"> </w:t>
      </w:r>
      <w:r>
        <w:t>El schema en GraphQL es una definición de todos los tipos de datos que puede manejar la API, incluyendo las relaciones entre estos tipos. El schema también define las operaciones que se pueden realizar (queries y mutations). Es como el contrato entre el cliente y el servidor que especifica qué datos están disponibles y cómo se pueden consultar o modificar.</w:t>
      </w:r>
    </w:p>
    <w:p w14:paraId="5B96D101" w14:textId="77777777" w:rsidR="009170CE" w:rsidRDefault="009170CE" w:rsidP="009170CE">
      <w:pPr>
        <w:pStyle w:val="Prrafodelista"/>
      </w:pPr>
    </w:p>
    <w:p w14:paraId="1B608874" w14:textId="74ABDEFD" w:rsidR="009170CE" w:rsidRDefault="009170CE" w:rsidP="009170CE">
      <w:pPr>
        <w:pStyle w:val="Prrafodelista"/>
        <w:numPr>
          <w:ilvl w:val="0"/>
          <w:numId w:val="1"/>
        </w:numPr>
      </w:pPr>
      <w:r w:rsidRPr="009170CE">
        <w:rPr>
          <w:b/>
          <w:bCs/>
          <w:i/>
          <w:iCs/>
        </w:rPr>
        <w:t>Queries:</w:t>
      </w:r>
      <w:r w:rsidRPr="009170CE">
        <w:t xml:space="preserve"> </w:t>
      </w:r>
      <w:r>
        <w:t xml:space="preserve">Las queries en GraphQL son las solicitudes que los clientes hacen para obtener datos. A diferencia de REST, donde hay múltiples endpoints, en GraphQL, todas las solicitudes se realizan a un solo </w:t>
      </w:r>
      <w:r>
        <w:t>endpoint,</w:t>
      </w:r>
      <w:r>
        <w:t xml:space="preserve"> pero pueden solicitar diferentes datos según lo definido en el schema.</w:t>
      </w:r>
    </w:p>
    <w:p w14:paraId="4A5A3473" w14:textId="77777777" w:rsidR="009170CE" w:rsidRDefault="009170CE" w:rsidP="009170CE">
      <w:pPr>
        <w:pStyle w:val="Prrafodelista"/>
      </w:pPr>
    </w:p>
    <w:p w14:paraId="10D4AF6A" w14:textId="77777777" w:rsidR="009170CE" w:rsidRDefault="009170CE" w:rsidP="009170CE">
      <w:pPr>
        <w:pStyle w:val="Prrafodelista"/>
      </w:pPr>
    </w:p>
    <w:p w14:paraId="1F6842F9" w14:textId="1C30F191" w:rsidR="00BC51CB" w:rsidRDefault="009170CE" w:rsidP="009170CE">
      <w:pPr>
        <w:pStyle w:val="Prrafodelista"/>
        <w:numPr>
          <w:ilvl w:val="0"/>
          <w:numId w:val="1"/>
        </w:numPr>
      </w:pPr>
      <w:r w:rsidRPr="009170CE">
        <w:rPr>
          <w:b/>
          <w:bCs/>
          <w:i/>
          <w:iCs/>
        </w:rPr>
        <w:t>Resolver:</w:t>
      </w:r>
      <w:r w:rsidRPr="009170CE">
        <w:t xml:space="preserve"> </w:t>
      </w:r>
      <w:r>
        <w:t>Un resolver es una función que se encarga de obtener los datos solicitados en una query. Cuando una query es ejecutada, GraphQL llama a los resolvers correspondientes para obtener los datos necesarios y construir la respuesta. Cada campo en una query puede tener su propio resolver.</w:t>
      </w:r>
    </w:p>
    <w:p w14:paraId="6F9C7A18" w14:textId="77777777" w:rsidR="00970E21" w:rsidRDefault="00970E21" w:rsidP="009170CE">
      <w:pPr>
        <w:rPr>
          <w:b/>
          <w:bCs/>
          <w:i/>
          <w:iCs/>
          <w:sz w:val="24"/>
          <w:szCs w:val="24"/>
          <w:u w:val="single"/>
        </w:rPr>
      </w:pPr>
    </w:p>
    <w:p w14:paraId="2798E974" w14:textId="1B719637" w:rsidR="009170CE" w:rsidRPr="009170CE" w:rsidRDefault="009170CE" w:rsidP="009170CE">
      <w:pPr>
        <w:rPr>
          <w:b/>
          <w:bCs/>
          <w:i/>
          <w:iCs/>
          <w:sz w:val="24"/>
          <w:szCs w:val="24"/>
          <w:u w:val="single"/>
        </w:rPr>
      </w:pPr>
      <w:r w:rsidRPr="009170CE">
        <w:rPr>
          <w:b/>
          <w:bCs/>
          <w:i/>
          <w:iCs/>
          <w:sz w:val="24"/>
          <w:szCs w:val="24"/>
          <w:u w:val="single"/>
        </w:rPr>
        <w:t>GraphQL vs. REST APIs</w:t>
      </w:r>
      <w:r w:rsidRPr="009170CE">
        <w:rPr>
          <w:b/>
          <w:bCs/>
          <w:i/>
          <w:iCs/>
          <w:sz w:val="24"/>
          <w:szCs w:val="24"/>
          <w:u w:val="single"/>
        </w:rPr>
        <w:t>:</w:t>
      </w:r>
    </w:p>
    <w:p w14:paraId="13ED9F3D" w14:textId="680C8EB6" w:rsidR="009170CE" w:rsidRDefault="009170CE" w:rsidP="009170CE">
      <w:pPr>
        <w:pStyle w:val="Prrafodelista"/>
        <w:numPr>
          <w:ilvl w:val="0"/>
          <w:numId w:val="1"/>
        </w:numPr>
      </w:pPr>
      <w:r w:rsidRPr="009170CE">
        <w:rPr>
          <w:rStyle w:val="Textoennegrita"/>
          <w:i/>
          <w:iCs/>
        </w:rPr>
        <w:t>Endpoint único vs múltiples endpoints:</w:t>
      </w:r>
      <w:r>
        <w:t xml:space="preserve"> GraphQL utiliza un único endpoint para todas las solicitudes, mientras que REST utiliza múltiples endpoints para diferentes recursos.</w:t>
      </w:r>
    </w:p>
    <w:p w14:paraId="3C828B2B" w14:textId="4C994E5F" w:rsidR="009170CE" w:rsidRDefault="009170CE" w:rsidP="009170CE">
      <w:pPr>
        <w:pStyle w:val="Prrafodelista"/>
        <w:numPr>
          <w:ilvl w:val="0"/>
          <w:numId w:val="1"/>
        </w:numPr>
      </w:pPr>
      <w:r w:rsidRPr="009170CE">
        <w:rPr>
          <w:rStyle w:val="Textoennegrita"/>
          <w:i/>
          <w:iCs/>
        </w:rPr>
        <w:t>Selección de datos:</w:t>
      </w:r>
      <w:r>
        <w:t xml:space="preserve"> En GraphQL, el cliente puede especificar exactamente qué datos necesita, mientras que en REST, el servidor define qué datos se devuelven por cada endpoint.</w:t>
      </w:r>
    </w:p>
    <w:p w14:paraId="46C08538" w14:textId="77777777" w:rsidR="00970E21" w:rsidRDefault="009170CE" w:rsidP="009170CE">
      <w:pPr>
        <w:pStyle w:val="Prrafodelista"/>
        <w:numPr>
          <w:ilvl w:val="0"/>
          <w:numId w:val="1"/>
        </w:numPr>
      </w:pPr>
      <w:r w:rsidRPr="009170CE">
        <w:rPr>
          <w:rStyle w:val="Textoennegrita"/>
          <w:i/>
          <w:iCs/>
        </w:rPr>
        <w:t>Agregación de datos:</w:t>
      </w:r>
      <w:r>
        <w:t xml:space="preserve"> GraphQL permite a los clientes solicitar datos agregados de múltiples recursos en una sola solicitud. En REST, esto a menudo requiere múltiples solicitudes.</w:t>
      </w:r>
    </w:p>
    <w:p w14:paraId="124B2D37" w14:textId="77777777" w:rsidR="00970E21" w:rsidRDefault="00970E21" w:rsidP="00970E21">
      <w:pPr>
        <w:rPr>
          <w:b/>
          <w:bCs/>
          <w:i/>
          <w:iCs/>
          <w:sz w:val="24"/>
          <w:szCs w:val="24"/>
          <w:u w:val="single"/>
        </w:rPr>
      </w:pPr>
    </w:p>
    <w:p w14:paraId="2BD11259" w14:textId="6104DACF" w:rsidR="00970E21" w:rsidRPr="00970E21" w:rsidRDefault="00970E21" w:rsidP="00970E21">
      <w:pPr>
        <w:rPr>
          <w:b/>
          <w:bCs/>
          <w:i/>
          <w:iCs/>
          <w:u w:val="single"/>
        </w:rPr>
      </w:pPr>
      <w:r w:rsidRPr="00970E21">
        <w:rPr>
          <w:b/>
          <w:bCs/>
          <w:i/>
          <w:iCs/>
          <w:sz w:val="24"/>
          <w:szCs w:val="24"/>
          <w:u w:val="single"/>
        </w:rPr>
        <w:t>Ventajas de GraphQL:</w:t>
      </w:r>
    </w:p>
    <w:p w14:paraId="0624ECAD" w14:textId="77777777" w:rsidR="00970E21" w:rsidRDefault="00970E21" w:rsidP="00970E21">
      <w:pPr>
        <w:pStyle w:val="Prrafodelista"/>
        <w:numPr>
          <w:ilvl w:val="0"/>
          <w:numId w:val="1"/>
        </w:numPr>
      </w:pPr>
      <w:r w:rsidRPr="00970E21">
        <w:rPr>
          <w:b/>
          <w:bCs/>
          <w:i/>
          <w:iCs/>
        </w:rPr>
        <w:t xml:space="preserve"> Precisión en la solicitud de datos:</w:t>
      </w:r>
      <w:r w:rsidRPr="00970E21">
        <w:t xml:space="preserve"> Los clientes pueden pedir exactamente los datos que necesitan, lo que puede reducir el tráfico de red. </w:t>
      </w:r>
    </w:p>
    <w:p w14:paraId="134FCA03" w14:textId="77777777" w:rsidR="00970E21" w:rsidRDefault="00970E21" w:rsidP="00970E21">
      <w:pPr>
        <w:pStyle w:val="Prrafodelista"/>
      </w:pPr>
    </w:p>
    <w:p w14:paraId="5F7C1268" w14:textId="77777777" w:rsidR="00970E21" w:rsidRDefault="00970E21" w:rsidP="00970E21">
      <w:pPr>
        <w:pStyle w:val="Prrafodelista"/>
        <w:numPr>
          <w:ilvl w:val="0"/>
          <w:numId w:val="1"/>
        </w:numPr>
      </w:pPr>
      <w:r w:rsidRPr="00970E21">
        <w:rPr>
          <w:b/>
          <w:bCs/>
          <w:i/>
          <w:iCs/>
        </w:rPr>
        <w:t>Menos endpoints:</w:t>
      </w:r>
      <w:r w:rsidRPr="00970E21">
        <w:t xml:space="preserve"> Un solo endpoint para todas las operaciones puede simplificar la gestión de la API. </w:t>
      </w:r>
    </w:p>
    <w:p w14:paraId="2D6890EA" w14:textId="77777777" w:rsidR="00970E21" w:rsidRDefault="00970E21" w:rsidP="00970E21">
      <w:pPr>
        <w:pStyle w:val="Prrafodelista"/>
      </w:pPr>
    </w:p>
    <w:p w14:paraId="2DE34C36" w14:textId="77777777" w:rsidR="00970E21" w:rsidRDefault="00970E21" w:rsidP="00970E21">
      <w:pPr>
        <w:pStyle w:val="Prrafodelista"/>
        <w:numPr>
          <w:ilvl w:val="0"/>
          <w:numId w:val="1"/>
        </w:numPr>
      </w:pPr>
      <w:r w:rsidRPr="00970E21">
        <w:rPr>
          <w:b/>
          <w:bCs/>
          <w:i/>
          <w:iCs/>
        </w:rPr>
        <w:t>Desarrollos más rápidos:</w:t>
      </w:r>
      <w:r w:rsidRPr="00970E21">
        <w:t xml:space="preserve"> Al definir el schema, los desarrolladores tienen una clara documentación de lo que la API ofrece, lo cual acelera el desarrollo y mantenimiento. </w:t>
      </w:r>
    </w:p>
    <w:p w14:paraId="42F35F9F" w14:textId="35DB01DD" w:rsidR="009170CE" w:rsidRDefault="00970E21" w:rsidP="00970E21">
      <w:pPr>
        <w:pStyle w:val="Prrafodelista"/>
        <w:numPr>
          <w:ilvl w:val="0"/>
          <w:numId w:val="1"/>
        </w:numPr>
      </w:pPr>
      <w:r w:rsidRPr="00970E21">
        <w:rPr>
          <w:b/>
          <w:bCs/>
          <w:i/>
          <w:iCs/>
        </w:rPr>
        <w:t>Mejora en la agregación de datos:</w:t>
      </w:r>
      <w:r w:rsidRPr="00970E21">
        <w:t xml:space="preserve"> GraphQL permite obtener datos relacionados en una sola solicitud, evitando múltiples llamadas a la API.</w:t>
      </w:r>
    </w:p>
    <w:p w14:paraId="7E3AD69C" w14:textId="77777777" w:rsidR="00970E21" w:rsidRDefault="00970E21" w:rsidP="00970E21">
      <w:pPr>
        <w:rPr>
          <w:b/>
          <w:bCs/>
          <w:i/>
          <w:iCs/>
          <w:u w:val="single"/>
        </w:rPr>
      </w:pPr>
    </w:p>
    <w:p w14:paraId="0852B4D2" w14:textId="69124DAD" w:rsidR="00970E21" w:rsidRPr="00970E21" w:rsidRDefault="00970E21" w:rsidP="00970E21">
      <w:pPr>
        <w:rPr>
          <w:b/>
          <w:bCs/>
          <w:i/>
          <w:iCs/>
          <w:u w:val="single"/>
        </w:rPr>
      </w:pPr>
      <w:r w:rsidRPr="00970E21">
        <w:rPr>
          <w:b/>
          <w:bCs/>
          <w:i/>
          <w:iCs/>
          <w:u w:val="single"/>
        </w:rPr>
        <w:t xml:space="preserve">Desventajas de GraphQL: </w:t>
      </w:r>
    </w:p>
    <w:p w14:paraId="53B088BB" w14:textId="77777777" w:rsidR="00970E21" w:rsidRDefault="00970E21" w:rsidP="00970E21">
      <w:pPr>
        <w:pStyle w:val="Prrafodelista"/>
        <w:numPr>
          <w:ilvl w:val="0"/>
          <w:numId w:val="1"/>
        </w:numPr>
      </w:pPr>
      <w:r w:rsidRPr="00970E21">
        <w:rPr>
          <w:b/>
          <w:bCs/>
          <w:i/>
          <w:iCs/>
        </w:rPr>
        <w:t>Complejidad inicial:</w:t>
      </w:r>
      <w:r w:rsidRPr="00970E21">
        <w:t xml:space="preserve"> La configuración inicial de GraphQL puede ser más compleja en comparación con REST. </w:t>
      </w:r>
    </w:p>
    <w:p w14:paraId="311223C6" w14:textId="77777777" w:rsidR="00970E21" w:rsidRDefault="00970E21" w:rsidP="00970E21">
      <w:pPr>
        <w:pStyle w:val="Prrafodelista"/>
      </w:pPr>
    </w:p>
    <w:p w14:paraId="0BB5ED64" w14:textId="77777777" w:rsidR="00970E21" w:rsidRDefault="00970E21" w:rsidP="00970E21">
      <w:pPr>
        <w:pStyle w:val="Prrafodelista"/>
        <w:numPr>
          <w:ilvl w:val="0"/>
          <w:numId w:val="1"/>
        </w:numPr>
      </w:pPr>
      <w:r w:rsidRPr="00970E21">
        <w:rPr>
          <w:b/>
          <w:bCs/>
          <w:i/>
          <w:iCs/>
        </w:rPr>
        <w:t>Overfetching:</w:t>
      </w:r>
      <w:r w:rsidRPr="00970E21">
        <w:t xml:space="preserve"> Aunque GraphQL evita el problema del overfetching al permitir solicitudes precisas, si no se usa correctamente, puede resultar en subfetching o solicitudes ineficientes. </w:t>
      </w:r>
    </w:p>
    <w:p w14:paraId="4DDA2C7E" w14:textId="77777777" w:rsidR="00970E21" w:rsidRDefault="00970E21" w:rsidP="00970E21">
      <w:pPr>
        <w:pStyle w:val="Prrafodelista"/>
      </w:pPr>
    </w:p>
    <w:p w14:paraId="64CDBAF7" w14:textId="77777777" w:rsidR="00970E21" w:rsidRDefault="00970E21" w:rsidP="00970E21">
      <w:pPr>
        <w:pStyle w:val="Prrafodelista"/>
        <w:numPr>
          <w:ilvl w:val="0"/>
          <w:numId w:val="1"/>
        </w:numPr>
      </w:pPr>
      <w:r w:rsidRPr="00970E21">
        <w:rPr>
          <w:b/>
          <w:bCs/>
          <w:i/>
          <w:iCs/>
        </w:rPr>
        <w:t>Caché:</w:t>
      </w:r>
      <w:r w:rsidRPr="00970E21">
        <w:t xml:space="preserve"> Las estrategias de caché en GraphQL pueden ser más complicadas que en REST, donde el caché HTTP es más straightforward. </w:t>
      </w:r>
    </w:p>
    <w:p w14:paraId="33AE62C4" w14:textId="77777777" w:rsidR="00970E21" w:rsidRDefault="00970E21" w:rsidP="00970E21">
      <w:pPr>
        <w:pStyle w:val="Prrafodelista"/>
      </w:pPr>
    </w:p>
    <w:p w14:paraId="2312CFC3" w14:textId="5D60C761" w:rsidR="00970E21" w:rsidRDefault="00970E21" w:rsidP="00970E21">
      <w:pPr>
        <w:pStyle w:val="Prrafodelista"/>
        <w:numPr>
          <w:ilvl w:val="0"/>
          <w:numId w:val="1"/>
        </w:numPr>
      </w:pPr>
      <w:r w:rsidRPr="00970E21">
        <w:rPr>
          <w:b/>
          <w:bCs/>
          <w:i/>
          <w:iCs/>
        </w:rPr>
        <w:t>Sobrecarga en el servidor:</w:t>
      </w:r>
      <w:r w:rsidRPr="00970E21">
        <w:t xml:space="preserve"> Las consultas muy complejas pueden sobrecargar el servidor si no se gestionan adecuadamente.</w:t>
      </w:r>
    </w:p>
    <w:p w14:paraId="4AC4F014" w14:textId="77777777" w:rsidR="00BC51CB" w:rsidRPr="00BC51CB" w:rsidRDefault="00BC51CB" w:rsidP="00BC51CB">
      <w:pPr>
        <w:jc w:val="center"/>
      </w:pPr>
    </w:p>
    <w:sectPr w:rsidR="00BC51CB" w:rsidRPr="00BC51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F61"/>
    <w:multiLevelType w:val="hybridMultilevel"/>
    <w:tmpl w:val="405A3CBC"/>
    <w:lvl w:ilvl="0" w:tplc="221851F2">
      <w:start w:val="2024"/>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1647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E6"/>
    <w:rsid w:val="005B3119"/>
    <w:rsid w:val="008C16A5"/>
    <w:rsid w:val="009170CE"/>
    <w:rsid w:val="00970E21"/>
    <w:rsid w:val="00BC51CB"/>
    <w:rsid w:val="00C95E99"/>
    <w:rsid w:val="00CA4A36"/>
    <w:rsid w:val="00E24CE6"/>
    <w:rsid w:val="00EA05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5756"/>
  <w15:chartTrackingRefBased/>
  <w15:docId w15:val="{98FA96A4-A322-405D-9C4B-42F2D777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4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4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4C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4C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4C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4C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4C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4C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4C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4C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4C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4C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4C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4C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4C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4C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4C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4CE6"/>
    <w:rPr>
      <w:rFonts w:eastAsiaTheme="majorEastAsia" w:cstheme="majorBidi"/>
      <w:color w:val="272727" w:themeColor="text1" w:themeTint="D8"/>
    </w:rPr>
  </w:style>
  <w:style w:type="paragraph" w:styleId="Ttulo">
    <w:name w:val="Title"/>
    <w:basedOn w:val="Normal"/>
    <w:next w:val="Normal"/>
    <w:link w:val="TtuloCar"/>
    <w:uiPriority w:val="10"/>
    <w:qFormat/>
    <w:rsid w:val="00E24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4C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4C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4C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4CE6"/>
    <w:pPr>
      <w:spacing w:before="160"/>
      <w:jc w:val="center"/>
    </w:pPr>
    <w:rPr>
      <w:i/>
      <w:iCs/>
      <w:color w:val="404040" w:themeColor="text1" w:themeTint="BF"/>
    </w:rPr>
  </w:style>
  <w:style w:type="character" w:customStyle="1" w:styleId="CitaCar">
    <w:name w:val="Cita Car"/>
    <w:basedOn w:val="Fuentedeprrafopredeter"/>
    <w:link w:val="Cita"/>
    <w:uiPriority w:val="29"/>
    <w:rsid w:val="00E24CE6"/>
    <w:rPr>
      <w:i/>
      <w:iCs/>
      <w:color w:val="404040" w:themeColor="text1" w:themeTint="BF"/>
    </w:rPr>
  </w:style>
  <w:style w:type="paragraph" w:styleId="Prrafodelista">
    <w:name w:val="List Paragraph"/>
    <w:basedOn w:val="Normal"/>
    <w:uiPriority w:val="34"/>
    <w:qFormat/>
    <w:rsid w:val="00E24CE6"/>
    <w:pPr>
      <w:ind w:left="720"/>
      <w:contextualSpacing/>
    </w:pPr>
  </w:style>
  <w:style w:type="character" w:styleId="nfasisintenso">
    <w:name w:val="Intense Emphasis"/>
    <w:basedOn w:val="Fuentedeprrafopredeter"/>
    <w:uiPriority w:val="21"/>
    <w:qFormat/>
    <w:rsid w:val="00E24CE6"/>
    <w:rPr>
      <w:i/>
      <w:iCs/>
      <w:color w:val="0F4761" w:themeColor="accent1" w:themeShade="BF"/>
    </w:rPr>
  </w:style>
  <w:style w:type="paragraph" w:styleId="Citadestacada">
    <w:name w:val="Intense Quote"/>
    <w:basedOn w:val="Normal"/>
    <w:next w:val="Normal"/>
    <w:link w:val="CitadestacadaCar"/>
    <w:uiPriority w:val="30"/>
    <w:qFormat/>
    <w:rsid w:val="00E24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4CE6"/>
    <w:rPr>
      <w:i/>
      <w:iCs/>
      <w:color w:val="0F4761" w:themeColor="accent1" w:themeShade="BF"/>
    </w:rPr>
  </w:style>
  <w:style w:type="character" w:styleId="Referenciaintensa">
    <w:name w:val="Intense Reference"/>
    <w:basedOn w:val="Fuentedeprrafopredeter"/>
    <w:uiPriority w:val="32"/>
    <w:qFormat/>
    <w:rsid w:val="00E24CE6"/>
    <w:rPr>
      <w:b/>
      <w:bCs/>
      <w:smallCaps/>
      <w:color w:val="0F4761" w:themeColor="accent1" w:themeShade="BF"/>
      <w:spacing w:val="5"/>
    </w:rPr>
  </w:style>
  <w:style w:type="character" w:styleId="Textoennegrita">
    <w:name w:val="Strong"/>
    <w:basedOn w:val="Fuentedeprrafopredeter"/>
    <w:uiPriority w:val="22"/>
    <w:qFormat/>
    <w:rsid w:val="009170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66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Briceño Quiroz</dc:creator>
  <cp:keywords/>
  <dc:description/>
  <cp:lastModifiedBy>Anthony Briceño Quiroz</cp:lastModifiedBy>
  <cp:revision>3</cp:revision>
  <cp:lastPrinted>2024-06-02T23:25:00Z</cp:lastPrinted>
  <dcterms:created xsi:type="dcterms:W3CDTF">2024-06-02T21:59:00Z</dcterms:created>
  <dcterms:modified xsi:type="dcterms:W3CDTF">2024-06-02T23:26:00Z</dcterms:modified>
</cp:coreProperties>
</file>