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right"/>
      </w:pPr>
      <w:r>
        <w:rPr>
          <w:b/>
          <w:sz w:val="17"/>
        </w:rPr>
        <w:t>Aqua Gestão – Controle Técnico de Piscinas</w:t>
      </w:r>
    </w:p>
    <w:p/>
    <w:p>
      <w:pPr>
        <w:spacing w:before="0" w:after="40"/>
        <w:jc w:val="center"/>
      </w:pPr>
      <w:r>
        <w:rPr>
          <w:b/>
          <w:sz w:val="28"/>
        </w:rPr>
        <w:t>1º TERMO ADITIVO AO CONTRATO DE PRESTAÇÃO DE SERVIÇOS</w:t>
      </w:r>
    </w:p>
    <w:p>
      <w:pPr>
        <w:spacing w:before="0" w:after="80"/>
        <w:jc w:val="center"/>
      </w:pPr>
      <w:r>
        <w:rPr>
          <w:b/>
          <w:sz w:val="28"/>
        </w:rPr>
        <w:t>RESPONSABILIDADE TÉCNICA – CONTROLE TÉCNICO DE PISCINAS</w:t>
      </w:r>
    </w:p>
    <w:p>
      <w:pPr>
        <w:spacing w:before="0" w:after="200"/>
        <w:jc w:val="center"/>
      </w:pPr>
      <w:r>
        <w:rPr>
          <w:b w:val="0"/>
          <w:sz w:val="18"/>
        </w:rPr>
        <w:t>Aditivo comercial para concessão de desconto, sem alteração do escopo técnico contratado.</w:t>
      </w:r>
    </w:p>
    <w:p>
      <w:pPr>
        <w:spacing w:before="0" w:after="60"/>
        <w:jc w:val="both"/>
      </w:pPr>
      <w:r>
        <w:rPr>
          <w:b/>
        </w:rPr>
        <w:t xml:space="preserve">CONTRATADA: </w:t>
      </w:r>
      <w:r>
        <w:rPr>
          <w:b w:val="0"/>
        </w:rPr>
        <w:t>AQUA GESTAO CONTROLE TECNICO LTDA — CNPJ 66.008.795/0001-92.</w:t>
      </w:r>
    </w:p>
    <w:p>
      <w:pPr>
        <w:spacing w:before="0" w:after="60"/>
        <w:jc w:val="both"/>
      </w:pPr>
      <w:r>
        <w:rPr>
          <w:b/>
        </w:rPr>
        <w:t xml:space="preserve">CONTRATANTE: </w:t>
      </w:r>
      <w:r>
        <w:rPr>
          <w:b w:val="0"/>
        </w:rPr>
        <w:t>{{NOME_CONDOMINIO}} — CNPJ {{CNPJ_CONDOMINIO}}</w:t>
      </w:r>
    </w:p>
    <w:p>
      <w:pPr>
        <w:spacing w:before="0" w:after="200"/>
        <w:jc w:val="both"/>
      </w:pPr>
      <w:r>
        <w:rPr>
          <w:b/>
        </w:rPr>
        <w:t xml:space="preserve">Contrato base: </w:t>
      </w:r>
      <w:r>
        <w:rPr>
          <w:b w:val="0"/>
        </w:rPr>
        <w:t>Contrato de Prestação de Serviços de Responsabilidade Técnica firmado em 01 de abril de 2026.</w:t>
      </w:r>
    </w:p>
    <w:p>
      <w:pPr>
        <w:spacing w:before="240" w:after="120"/>
        <w:jc w:val="left"/>
      </w:pPr>
      <w:r>
        <w:rPr>
          <w:b/>
          <w:color w:val="0D2A4A"/>
          <w:sz w:val="22"/>
        </w:rPr>
        <w:t>CLÁUSULA PRIMEIRA — DO DESCONTO COMERCIAL</w:t>
      </w:r>
    </w:p>
    <w:p/>
    <w:p>
      <w:pPr>
        <w:spacing w:before="0" w:after="120"/>
        <w:jc w:val="both"/>
      </w:pPr>
      <w:r>
        <w:rPr>
          <w:b w:val="0"/>
        </w:rPr>
        <w:t xml:space="preserve">A CONTRATADA concede à CONTRATANTE, por mera liberalidade e em caráter comercial específico, </w:t>
      </w:r>
      <w:r>
        <w:rPr>
          <w:b/>
        </w:rPr>
        <w:t>desconto especial</w:t>
      </w:r>
      <w:r>
        <w:rPr>
          <w:b w:val="0"/>
        </w:rPr>
        <w:t xml:space="preserve"> sobre os honorários mensais previstos no contrato base.</w:t>
      </w:r>
    </w:p>
    <w:p>
      <w:pPr>
        <w:spacing w:before="0" w:after="120"/>
        <w:jc w:val="both"/>
      </w:pPr>
      <w:r>
        <w:rPr>
          <w:b w:val="0"/>
        </w:rPr>
        <w:t>Em razão do desconto ora concedido, o valor mensal contratual passa de {{VALOR_MENSAL}} para {{VALOR_ADITIVO}}.</w:t>
      </w:r>
    </w:p>
    <w:p>
      <w:pPr>
        <w:spacing w:before="0" w:after="120"/>
        <w:jc w:val="both"/>
      </w:pPr>
      <w:r>
        <w:rPr>
          <w:b w:val="0"/>
        </w:rPr>
        <w:t>O desconto previsto neste aditivo possui natureza excepcional, discricionária, revogável e não vinculante, não constituindo direito adquirido, permanência obrigatória, política geral de preços, cláusula de exclusividade ou condição compulsória de contratação de quaisquer outros produtos ou serviços.</w:t>
      </w:r>
    </w:p>
    <w:p>
      <w:pPr>
        <w:spacing w:before="0" w:after="120"/>
        <w:jc w:val="both"/>
      </w:pPr>
      <w:r>
        <w:rPr>
          <w:b w:val="0"/>
        </w:rPr>
        <w:t xml:space="preserve">O desconto decorre exclusivamente de avaliação comercial global realizada pela CONTRATADA no contexto da contratação, podendo ser revisto, reduzido ou suprimido, total ou parcialmente, mediante </w:t>
      </w:r>
      <w:r>
        <w:rPr>
          <w:b/>
        </w:rPr>
        <w:t>notificação prévia por escrito de 30 (trinta) dias</w:t>
      </w:r>
      <w:r>
        <w:rPr>
          <w:b w:val="0"/>
        </w:rPr>
        <w:t>, caso deixem de existir as premissas negociais que motivaram sua concessão.</w:t>
      </w:r>
    </w:p>
    <w:p>
      <w:pPr>
        <w:spacing w:before="0" w:after="120"/>
        <w:jc w:val="both"/>
      </w:pPr>
      <w:r>
        <w:rPr>
          <w:b w:val="0"/>
        </w:rPr>
        <w:t>A supressão do desconto não implicará alteração do escopo técnico contratado, passando a vigorar, após o prazo de notificação, o valor contratual ordinário então vigente, já considerado eventual reajuste aplicável.</w:t>
      </w:r>
    </w:p>
    <w:p>
      <w:pPr>
        <w:spacing w:before="240" w:after="120"/>
        <w:jc w:val="left"/>
      </w:pPr>
      <w:r>
        <w:rPr>
          <w:b/>
          <w:color w:val="0D2A4A"/>
          <w:sz w:val="22"/>
        </w:rPr>
        <w:t>CLÁUSULA SEGUNDA — DO REAJUSTE</w:t>
      </w:r>
    </w:p>
    <w:p/>
    <w:p>
      <w:pPr>
        <w:spacing w:before="0" w:after="120"/>
        <w:jc w:val="both"/>
      </w:pPr>
      <w:r>
        <w:rPr>
          <w:b w:val="0"/>
        </w:rPr>
        <w:t>O valor com desconto será reajustado anualmente pelo mesmo critério previsto no contrato base.</w:t>
      </w:r>
    </w:p>
    <w:p>
      <w:pPr>
        <w:spacing w:before="0" w:after="120"/>
        <w:jc w:val="both"/>
      </w:pPr>
      <w:r>
        <w:rPr>
          <w:b w:val="0"/>
        </w:rPr>
        <w:t>Na hipótese de cessação do desconto, o valor ordinário restabelecido também observará o mesmo critério de reajuste contratual.</w:t>
      </w:r>
    </w:p>
    <w:p>
      <w:pPr>
        <w:spacing w:before="240" w:after="120"/>
        <w:jc w:val="left"/>
      </w:pPr>
      <w:r>
        <w:rPr>
          <w:b/>
          <w:color w:val="0D2A4A"/>
          <w:sz w:val="22"/>
        </w:rPr>
        <w:t>CLÁUSULA TERCEIRA — DA VIGÊNCIA</w:t>
      </w:r>
    </w:p>
    <w:p/>
    <w:p>
      <w:pPr>
        <w:spacing w:before="0" w:after="120"/>
        <w:jc w:val="both"/>
      </w:pPr>
      <w:r>
        <w:rPr>
          <w:b w:val="0"/>
        </w:rPr>
        <w:t>O presente Termo Aditivo entra em vigor na data de sua assinatura e produzirá efeitos financeiros a partir do próximo vencimento contratual.</w:t>
      </w:r>
    </w:p>
    <w:p>
      <w:pPr>
        <w:spacing w:before="0" w:after="320"/>
        <w:jc w:val="both"/>
      </w:pPr>
      <w:r>
        <w:rPr>
          <w:b w:val="0"/>
        </w:rPr>
        <w:t>Permanecem inalteradas e ratificadas todas as demais cláusulas do contrato base não expressamente modificadas por este aditivo.</w:t>
      </w:r>
    </w:p>
    <w:p>
      <w:pPr>
        <w:spacing w:before="0" w:after="400"/>
        <w:jc w:val="center"/>
      </w:pPr>
      <w:r>
        <w:rPr>
          <w:b w:val="0"/>
        </w:rPr>
        <w:t>{{LOCAL_DATA_ASSINATURA}}</w:t>
      </w:r>
    </w:p>
    <w:p>
      <w:pPr>
        <w:spacing w:before="0" w:after="40"/>
        <w:jc w:val="center"/>
        <w:pBdr>
          <w:top w:val="single" w:sz="6" w:space="1" w:color="0D2A4A"/>
        </w:pBdr>
      </w:pPr>
      <w:r>
        <w:rPr>
          <w:b/>
        </w:rPr>
        <w:t>CONTRATADA</w:t>
      </w:r>
    </w:p>
    <w:p>
      <w:pPr>
        <w:spacing w:after="0"/>
        <w:jc w:val="center"/>
      </w:pPr>
      <w:r>
        <w:t>AQUA GESTAO CONTROLE TECNICO LTDA</w:t>
      </w:r>
    </w:p>
    <w:p>
      <w:pPr>
        <w:spacing w:after="0"/>
        <w:jc w:val="center"/>
      </w:pPr>
      <w:r>
        <w:rPr>
          <w:sz w:val="18"/>
        </w:rPr>
        <w:t>Thyago Fernando da Silveira | CRQ 024025748 | Técnico em Química</w:t>
      </w:r>
    </w:p>
    <w:p/>
    <w:p>
      <w:pPr>
        <w:spacing w:before="0" w:after="40"/>
        <w:jc w:val="center"/>
        <w:pBdr>
          <w:top w:val="single" w:sz="6" w:space="1" w:color="0D2A4A"/>
        </w:pBdr>
      </w:pPr>
      <w:r>
        <w:rPr>
          <w:b/>
        </w:rPr>
        <w:t>CONTRATANTE</w:t>
      </w:r>
    </w:p>
    <w:p>
      <w:pPr>
        <w:spacing w:after="0"/>
        <w:jc w:val="center"/>
      </w:pPr>
      <w:r>
        <w:t>{{NOME_CONDOMINIO}}</w:t>
      </w:r>
    </w:p>
    <w:p>
      <w:pPr>
        <w:spacing w:after="0"/>
        <w:jc w:val="center"/>
      </w:pPr>
      <w:r>
        <w:rPr>
          <w:sz w:val="18"/>
        </w:rPr>
        <w:t>{{NOME_SINDICO}} — {{CARGO_SINDICO}}</w:t>
      </w:r>
    </w:p>
    <w:p/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