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69" w:rsidRPr="006F49D2" w:rsidRDefault="000D3669" w:rsidP="006F49D2">
      <w:pPr>
        <w:spacing w:after="0" w:line="288" w:lineRule="auto"/>
        <w:rPr>
          <w:rFonts w:ascii="Times New Roman" w:hAnsi="Times New Roman" w:cs="Times New Roman"/>
          <w:b/>
          <w:sz w:val="32"/>
          <w:szCs w:val="32"/>
        </w:rPr>
      </w:pPr>
    </w:p>
    <w:p w:rsidR="000D3669" w:rsidRPr="006F49D2" w:rsidRDefault="000D3669" w:rsidP="000D3669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D3669" w:rsidRPr="006F49D2" w:rsidRDefault="006F49D2" w:rsidP="000D3669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Практико-ориентированный </w:t>
      </w:r>
      <w:r w:rsidR="000D3669" w:rsidRPr="006F49D2">
        <w:rPr>
          <w:rFonts w:ascii="Times New Roman" w:hAnsi="Times New Roman" w:cs="Times New Roman"/>
          <w:b/>
          <w:sz w:val="32"/>
          <w:szCs w:val="32"/>
        </w:rPr>
        <w:t>проект</w:t>
      </w:r>
    </w:p>
    <w:p w:rsidR="000D3669" w:rsidRPr="006F49D2" w:rsidRDefault="007849B8" w:rsidP="000D3669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9D2">
        <w:rPr>
          <w:rFonts w:ascii="Times New Roman" w:hAnsi="Times New Roman" w:cs="Times New Roman"/>
          <w:b/>
          <w:sz w:val="32"/>
          <w:szCs w:val="32"/>
        </w:rPr>
        <w:t>«Шаг за шагом к познанию окружающего мира»,</w:t>
      </w:r>
    </w:p>
    <w:p w:rsidR="006F49D2" w:rsidRDefault="007849B8" w:rsidP="006F49D2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F49D2">
        <w:rPr>
          <w:rFonts w:ascii="Times New Roman" w:hAnsi="Times New Roman" w:cs="Times New Roman"/>
          <w:b/>
          <w:sz w:val="32"/>
          <w:szCs w:val="32"/>
        </w:rPr>
        <w:t>направленный</w:t>
      </w:r>
      <w:proofErr w:type="gramEnd"/>
      <w:r w:rsidRPr="006F49D2">
        <w:rPr>
          <w:rFonts w:ascii="Times New Roman" w:hAnsi="Times New Roman" w:cs="Times New Roman"/>
          <w:b/>
          <w:sz w:val="32"/>
          <w:szCs w:val="32"/>
        </w:rPr>
        <w:t xml:space="preserve"> на повышение компетенции воспитателей</w:t>
      </w:r>
      <w:r w:rsidR="006F49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849B8" w:rsidRPr="006F49D2" w:rsidRDefault="007849B8" w:rsidP="006F49D2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9D2">
        <w:rPr>
          <w:rFonts w:ascii="Times New Roman" w:hAnsi="Times New Roman" w:cs="Times New Roman"/>
          <w:b/>
          <w:sz w:val="32"/>
          <w:szCs w:val="32"/>
        </w:rPr>
        <w:t>в сфере работы дефектолога</w:t>
      </w:r>
    </w:p>
    <w:p w:rsidR="007849B8" w:rsidRPr="007849B8" w:rsidRDefault="007849B8" w:rsidP="006F49D2">
      <w:pPr>
        <w:spacing w:after="0" w:line="288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7849B8">
        <w:rPr>
          <w:rFonts w:ascii="Times New Roman" w:hAnsi="Times New Roman" w:cs="Times New Roman"/>
          <w:sz w:val="28"/>
          <w:szCs w:val="24"/>
        </w:rPr>
        <w:t xml:space="preserve">Учитель-дефектолог </w:t>
      </w:r>
      <w:proofErr w:type="spellStart"/>
      <w:r w:rsidRPr="007849B8">
        <w:rPr>
          <w:rFonts w:ascii="Times New Roman" w:hAnsi="Times New Roman" w:cs="Times New Roman"/>
          <w:sz w:val="28"/>
          <w:szCs w:val="24"/>
        </w:rPr>
        <w:t>Шелухина</w:t>
      </w:r>
      <w:proofErr w:type="spellEnd"/>
      <w:r w:rsidRPr="007849B8">
        <w:rPr>
          <w:rFonts w:ascii="Times New Roman" w:hAnsi="Times New Roman" w:cs="Times New Roman"/>
          <w:sz w:val="28"/>
          <w:szCs w:val="24"/>
        </w:rPr>
        <w:t xml:space="preserve"> Г.П.</w:t>
      </w:r>
    </w:p>
    <w:p w:rsidR="007849B8" w:rsidRDefault="007849B8" w:rsidP="00EA3EB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нами встала проблема организации системы работы с использованием проектных методов для сенсорного развития и тактильного восприятия</w:t>
      </w:r>
      <w:r w:rsidR="00BB608B">
        <w:rPr>
          <w:rFonts w:ascii="Times New Roman" w:hAnsi="Times New Roman" w:cs="Times New Roman"/>
          <w:sz w:val="24"/>
          <w:szCs w:val="24"/>
        </w:rPr>
        <w:t xml:space="preserve"> с детьми младшего дошкольного возраста. Одним из путей решения данной проблемы явилась разработка проекта «Шаг за шагом к познанию окружающего мира». Проект направлен на создание условий для полноценного сенсорного развития и тактильного восприятия дошкольников путем повышения дефектологической компетенции педагогов.</w:t>
      </w:r>
    </w:p>
    <w:p w:rsidR="00BB608B" w:rsidRDefault="00BB608B" w:rsidP="00EA3EB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«Шаг за шагом к познанию окружающего мира» - это различные направления в работе с ребенк</w:t>
      </w:r>
      <w:r w:rsidR="007D31FC">
        <w:rPr>
          <w:rFonts w:ascii="Times New Roman" w:hAnsi="Times New Roman" w:cs="Times New Roman"/>
          <w:sz w:val="24"/>
          <w:szCs w:val="24"/>
        </w:rPr>
        <w:t xml:space="preserve">ом, имеющим нарушения </w:t>
      </w:r>
      <w:proofErr w:type="spellStart"/>
      <w:r w:rsidR="007D31FC">
        <w:rPr>
          <w:rFonts w:ascii="Times New Roman" w:hAnsi="Times New Roman" w:cs="Times New Roman"/>
          <w:sz w:val="24"/>
          <w:szCs w:val="24"/>
        </w:rPr>
        <w:t>сенсорики</w:t>
      </w:r>
      <w:proofErr w:type="spellEnd"/>
      <w:r w:rsidR="007D31FC">
        <w:rPr>
          <w:rFonts w:ascii="Times New Roman" w:hAnsi="Times New Roman" w:cs="Times New Roman"/>
          <w:sz w:val="24"/>
          <w:szCs w:val="24"/>
        </w:rPr>
        <w:t xml:space="preserve">, «шаг за шагом» ведет ребенка к полноценному развитию и познанию окружающего мира. Каждый такой шаг ребенок должен пройти осознанно, поняв и приняв, максимально усвоив знания и опыт данной деятельности. И одним из наиболее эффективных методов в решении этой задачи становится метод проектов в дефектологической практике, который представляется как способ организации познавательного процесса, </w:t>
      </w:r>
      <w:r w:rsidR="007C1384">
        <w:rPr>
          <w:rFonts w:ascii="Times New Roman" w:hAnsi="Times New Roman" w:cs="Times New Roman"/>
          <w:sz w:val="24"/>
          <w:szCs w:val="24"/>
        </w:rPr>
        <w:t>основанный на взаимодействии учителя-дефектолога, ребенка, воспитателей.</w:t>
      </w:r>
    </w:p>
    <w:p w:rsidR="007C1384" w:rsidRDefault="007C1384" w:rsidP="00BB608B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384">
        <w:rPr>
          <w:rFonts w:ascii="Times New Roman" w:hAnsi="Times New Roman" w:cs="Times New Roman"/>
          <w:b/>
          <w:sz w:val="24"/>
          <w:szCs w:val="24"/>
        </w:rPr>
        <w:t>Участники проекта:</w:t>
      </w:r>
      <w:r>
        <w:rPr>
          <w:rFonts w:ascii="Times New Roman" w:hAnsi="Times New Roman" w:cs="Times New Roman"/>
          <w:sz w:val="24"/>
          <w:szCs w:val="24"/>
        </w:rPr>
        <w:t xml:space="preserve"> дети (в начальной стадии сенсорного развития), учитель-дефектолог, воспитатели.</w:t>
      </w:r>
    </w:p>
    <w:p w:rsidR="007C1384" w:rsidRDefault="007C1384" w:rsidP="006F49D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384"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рост полноценного сенсорного развития дошкольников посредством повышения компетенции воспитателей в этом направлении.</w:t>
      </w:r>
    </w:p>
    <w:p w:rsidR="007C1384" w:rsidRDefault="007C1384" w:rsidP="00BB608B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1384">
        <w:rPr>
          <w:rFonts w:ascii="Times New Roman" w:hAnsi="Times New Roman" w:cs="Times New Roman"/>
          <w:b/>
          <w:sz w:val="24"/>
          <w:szCs w:val="24"/>
        </w:rPr>
        <w:t>Задачи проекта: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Побудить в ребенке желание самому участвовать в познании окружающего мира через развитие сенсорных эталонов.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творческие способности детей.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Активизировать процессы восприятия, внимания, памяти.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объем направляющего воздействия.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Повышать мотивацию, интерес к занятиям, приобщать детей к процессу активного познания.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Побуждать детей к совместной деятельности.</w:t>
      </w:r>
    </w:p>
    <w:p w:rsidR="007C1384" w:rsidRDefault="007C1384" w:rsidP="007C1384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Объединять усилия педагогов в совместной деятельности по познанию ребенком окружающего мира.</w:t>
      </w:r>
    </w:p>
    <w:p w:rsidR="007C1384" w:rsidRPr="006F49D2" w:rsidRDefault="007C1384" w:rsidP="006F49D2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Стимулировать совместную продуктивную деятельность детей и педагогов.</w:t>
      </w:r>
    </w:p>
    <w:p w:rsidR="007C1384" w:rsidRDefault="007C1384" w:rsidP="007C1384">
      <w:pPr>
        <w:pStyle w:val="a3"/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384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</w:p>
    <w:p w:rsidR="007C1384" w:rsidRDefault="00FA56B3" w:rsidP="007C1384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метода проектов будет способствовать успешному развитию коммуникативных и творческих способностей детей.</w:t>
      </w:r>
    </w:p>
    <w:p w:rsidR="00FA56B3" w:rsidRDefault="00FA56B3" w:rsidP="007C1384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психолого-педагогической компетенции педагогов в вопросах сенсорного развития детей.</w:t>
      </w:r>
    </w:p>
    <w:p w:rsidR="00FA56B3" w:rsidRDefault="00FA56B3" w:rsidP="007C1384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Повышение заинтересованности педагогов не только в результатах, но и в самом процессе воспитательной работы.</w:t>
      </w:r>
    </w:p>
    <w:p w:rsidR="00FA56B3" w:rsidRPr="00FA56B3" w:rsidRDefault="00FA56B3" w:rsidP="00FA56B3">
      <w:pPr>
        <w:pStyle w:val="a3"/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6B3">
        <w:rPr>
          <w:rFonts w:ascii="Times New Roman" w:hAnsi="Times New Roman" w:cs="Times New Roman"/>
          <w:b/>
          <w:sz w:val="24"/>
          <w:szCs w:val="24"/>
        </w:rPr>
        <w:t>Эффективность данных результатов:</w:t>
      </w:r>
    </w:p>
    <w:p w:rsidR="00FA56B3" w:rsidRDefault="00FA56B3" w:rsidP="00FA56B3">
      <w:pPr>
        <w:pStyle w:val="a3"/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6B3">
        <w:rPr>
          <w:rFonts w:ascii="Times New Roman" w:hAnsi="Times New Roman" w:cs="Times New Roman"/>
          <w:b/>
          <w:sz w:val="24"/>
          <w:szCs w:val="24"/>
        </w:rPr>
        <w:t>Для детей: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положительная динамика сенсорного развития;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выработка устойчивой мотивации к сенсорной самореализации.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56B3">
        <w:rPr>
          <w:rFonts w:ascii="Times New Roman" w:hAnsi="Times New Roman" w:cs="Times New Roman"/>
          <w:b/>
          <w:sz w:val="24"/>
          <w:szCs w:val="24"/>
        </w:rPr>
        <w:t>Для педагогов:</w:t>
      </w:r>
    </w:p>
    <w:p w:rsidR="00FA56B3" w:rsidRDefault="00FA56B3" w:rsidP="00EA3EB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положительный психологический климат между учителем дефектологом и воспитателями;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заинтересованность педагогов в творчестве и инновациях;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удовлетворенность собственной деятельностью;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повышение профессионального мастерства педагогов по вопросам сенсорного развития и воспитания детей дошкольного возраста через разнообразные формы и методы работы.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56B3">
        <w:rPr>
          <w:rFonts w:ascii="Times New Roman" w:hAnsi="Times New Roman" w:cs="Times New Roman"/>
          <w:b/>
          <w:sz w:val="24"/>
          <w:szCs w:val="24"/>
        </w:rPr>
        <w:t>Для учреждения: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благоприятные условия для профессионального роста педагогов.</w:t>
      </w:r>
    </w:p>
    <w:p w:rsidR="00FA56B3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Практическая значимость проекта:</w:t>
      </w:r>
    </w:p>
    <w:p w:rsidR="00182024" w:rsidRDefault="00FA56B3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предложенная система применения проектного метода в обучающем процессе может использоваться </w:t>
      </w:r>
      <w:r w:rsidR="00182024">
        <w:rPr>
          <w:rFonts w:ascii="Times New Roman" w:hAnsi="Times New Roman" w:cs="Times New Roman"/>
          <w:sz w:val="24"/>
          <w:szCs w:val="24"/>
        </w:rPr>
        <w:t>для сенсорного развития детей, способствующего познанию окружающего мира.</w:t>
      </w:r>
    </w:p>
    <w:p w:rsidR="00182024" w:rsidRDefault="00182024" w:rsidP="00FA56B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Вид проекта:</w:t>
      </w:r>
      <w:r>
        <w:rPr>
          <w:rFonts w:ascii="Times New Roman" w:hAnsi="Times New Roman" w:cs="Times New Roman"/>
          <w:sz w:val="24"/>
          <w:szCs w:val="24"/>
        </w:rPr>
        <w:t xml:space="preserve"> практико-ориентированный, долгосрочный.</w:t>
      </w:r>
    </w:p>
    <w:p w:rsidR="00182024" w:rsidRDefault="00182024" w:rsidP="00FA56B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024">
        <w:rPr>
          <w:rFonts w:ascii="Times New Roman" w:hAnsi="Times New Roman" w:cs="Times New Roman"/>
          <w:b/>
          <w:sz w:val="24"/>
          <w:szCs w:val="24"/>
        </w:rPr>
        <w:t>Этапы и стратегия реализации проекта:</w:t>
      </w:r>
    </w:p>
    <w:p w:rsidR="00182024" w:rsidRDefault="00D809F7" w:rsidP="00D809F7">
      <w:pPr>
        <w:spacing w:after="0" w:line="288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809F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</w:t>
      </w:r>
      <w:r w:rsidRPr="00D809F7">
        <w:rPr>
          <w:rFonts w:ascii="Times New Roman" w:hAnsi="Times New Roman" w:cs="Times New Roman"/>
          <w:i/>
          <w:sz w:val="24"/>
          <w:szCs w:val="24"/>
          <w:u w:val="single"/>
        </w:rPr>
        <w:t>. Подготовительный этап (информационно-аналитический):</w:t>
      </w:r>
    </w:p>
    <w:p w:rsidR="00D809F7" w:rsidRDefault="00D809F7" w:rsidP="00D809F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Раскрытие смысла и содержания предстоящей работы, выработка необходимых педагогических условий для реализации проекта с учетом современных требований и возможностей детей.</w:t>
      </w:r>
    </w:p>
    <w:p w:rsidR="00D809F7" w:rsidRDefault="00D809F7" w:rsidP="0063420A">
      <w:pPr>
        <w:spacing w:after="0" w:line="288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09F7">
        <w:rPr>
          <w:rFonts w:ascii="Times New Roman" w:hAnsi="Times New Roman" w:cs="Times New Roman"/>
          <w:i/>
          <w:sz w:val="24"/>
          <w:szCs w:val="24"/>
        </w:rPr>
        <w:t>Срок реализации: первая половина сентября.</w:t>
      </w:r>
    </w:p>
    <w:p w:rsidR="00D809F7" w:rsidRDefault="00D809F7" w:rsidP="0063420A">
      <w:pPr>
        <w:spacing w:after="0" w:line="288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Задачи:</w:t>
      </w:r>
    </w:p>
    <w:p w:rsidR="00D809F7" w:rsidRDefault="00D809F7" w:rsidP="00D809F7">
      <w:pPr>
        <w:pStyle w:val="a3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Изучения состояния исследуемой проблемы в теории и практике, обосновать понятийный аппарат исследования.</w:t>
      </w:r>
    </w:p>
    <w:p w:rsidR="00D809F7" w:rsidRDefault="00D809F7" w:rsidP="00D809F7">
      <w:pPr>
        <w:pStyle w:val="a3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Выявление проблемы – диагностика актуального уровня сенсорного развития детей группы № 5 (обследование детей учителем-дефектологом).</w:t>
      </w:r>
    </w:p>
    <w:p w:rsidR="00D809F7" w:rsidRDefault="00D809F7" w:rsidP="00D809F7">
      <w:pPr>
        <w:pStyle w:val="a3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системы развивающих проектов, условий их реализации.</w:t>
      </w: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9D2" w:rsidRPr="006F49D2" w:rsidRDefault="006F49D2" w:rsidP="006F4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9F7" w:rsidRDefault="00D809F7" w:rsidP="00D809F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9F7" w:rsidRDefault="00D809F7" w:rsidP="0063420A">
      <w:pPr>
        <w:spacing w:after="0" w:line="288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809F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>II</w:t>
      </w:r>
      <w:r w:rsidRPr="00D809F7">
        <w:rPr>
          <w:rFonts w:ascii="Times New Roman" w:hAnsi="Times New Roman" w:cs="Times New Roman"/>
          <w:i/>
          <w:sz w:val="24"/>
          <w:szCs w:val="24"/>
          <w:u w:val="single"/>
        </w:rPr>
        <w:t>. Основной этап реализации проекта (практический):</w:t>
      </w:r>
    </w:p>
    <w:p w:rsidR="00D809F7" w:rsidRDefault="00D809F7" w:rsidP="00D809F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226"/>
        <w:gridCol w:w="2171"/>
        <w:gridCol w:w="3223"/>
        <w:gridCol w:w="1950"/>
      </w:tblGrid>
      <w:tr w:rsidR="0063420A" w:rsidTr="001251BF">
        <w:tc>
          <w:tcPr>
            <w:tcW w:w="2226" w:type="dxa"/>
          </w:tcPr>
          <w:p w:rsidR="0063420A" w:rsidRPr="0063420A" w:rsidRDefault="0063420A" w:rsidP="007C0D4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2171" w:type="dxa"/>
          </w:tcPr>
          <w:p w:rsidR="0063420A" w:rsidRPr="0063420A" w:rsidRDefault="0063420A" w:rsidP="0063420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3224" w:type="dxa"/>
          </w:tcPr>
          <w:p w:rsidR="0063420A" w:rsidRPr="0063420A" w:rsidRDefault="0063420A" w:rsidP="0063420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950" w:type="dxa"/>
          </w:tcPr>
          <w:p w:rsidR="0063420A" w:rsidRPr="0063420A" w:rsidRDefault="0063420A" w:rsidP="0063420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Ответственные</w:t>
            </w:r>
          </w:p>
        </w:tc>
      </w:tr>
      <w:tr w:rsidR="0063420A" w:rsidTr="001251BF">
        <w:tc>
          <w:tcPr>
            <w:tcW w:w="2226" w:type="dxa"/>
          </w:tcPr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20A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1B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«Разнообразный мир звуков»</w:t>
            </w:r>
          </w:p>
          <w:p w:rsidR="001251BF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1BF" w:rsidRPr="001251BF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20A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1B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Приобретение детьми навыков локализации неречевых и речевых звуков.</w:t>
            </w:r>
          </w:p>
          <w:p w:rsidR="001251BF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Формирование умения дифференцировать неречевые и речевые звуки.</w:t>
            </w:r>
          </w:p>
          <w:p w:rsidR="001251BF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Повышение компетенции воспитателей в данной области.</w:t>
            </w:r>
          </w:p>
          <w:p w:rsidR="001251BF" w:rsidRPr="001251BF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Привлечение воспитателя к совместной работе по развитию слухового восприятия.</w:t>
            </w:r>
          </w:p>
        </w:tc>
        <w:tc>
          <w:tcPr>
            <w:tcW w:w="3224" w:type="dxa"/>
          </w:tcPr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3420A" w:rsidRDefault="001251BF" w:rsidP="00EA3EB1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1BF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 детьми:</w:t>
            </w:r>
          </w:p>
          <w:p w:rsidR="001251BF" w:rsidRPr="001251BF" w:rsidRDefault="001251BF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1BF">
              <w:rPr>
                <w:rFonts w:ascii="Times New Roman" w:hAnsi="Times New Roman" w:cs="Times New Roman"/>
                <w:sz w:val="24"/>
                <w:szCs w:val="24"/>
              </w:rPr>
              <w:t>1.Определение направления звуков разной степени громкости их дифференциация  на занятиях учителя дефектолога и в играх на занятиях воспитателей.</w:t>
            </w: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Консультация и практикум для воспитателей по развитию слухового восприятия у детей.</w:t>
            </w: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Памятка для воспитателей по развитию слухового восприятия.</w:t>
            </w:r>
          </w:p>
          <w:p w:rsidR="00EA3EB1" w:rsidRPr="001251BF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Мастер-класс с воспитателями по развитию слухового восприятия у детей.</w:t>
            </w:r>
          </w:p>
        </w:tc>
        <w:tc>
          <w:tcPr>
            <w:tcW w:w="1950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Шелухина Г.П.</w:t>
            </w:r>
          </w:p>
        </w:tc>
      </w:tr>
      <w:tr w:rsidR="0063420A" w:rsidTr="001251BF">
        <w:tc>
          <w:tcPr>
            <w:tcW w:w="2226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«Чуткие ручки»</w:t>
            </w: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E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у ребенка тактильного восприятия через игры с разнообразными природными предметами и материалами отличающимися структурой поверхности.</w:t>
            </w: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Развитие мелкой моторики пальцев рук у детей посредством игр и игрушек.</w:t>
            </w:r>
          </w:p>
          <w:p w:rsidR="00EA3EB1" w:rsidRDefault="00EA3EB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Повышение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компетенции воспитателей в данной области.</w:t>
            </w:r>
          </w:p>
          <w:p w:rsidR="003E1BA5" w:rsidRPr="00EA3EB1" w:rsidRDefault="003E1BA5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Привлечение внимания воспитателей к совместной работе по развитию мелкой моторики и тактильного восприятия у детей.</w:t>
            </w:r>
          </w:p>
        </w:tc>
        <w:tc>
          <w:tcPr>
            <w:tcW w:w="3224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BA5" w:rsidRDefault="003E1BA5" w:rsidP="00EA3EB1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1BA5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 детьми:</w:t>
            </w:r>
          </w:p>
          <w:p w:rsidR="003E1BA5" w:rsidRDefault="003E1BA5" w:rsidP="003E1BA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1B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у детей тактильного восприятия и мелкой моторики на занятиях учителя-дефектолога с использованием разных игрушек: пластмассовых, резиновых, деревянных, мягких, пушистых, сыпучего материала, материала с теплой и холодной поверхностью, твердого и жидкого.</w:t>
            </w:r>
          </w:p>
          <w:p w:rsidR="003E1BA5" w:rsidRDefault="00C869C1" w:rsidP="003E1BA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Пальчиковые игры.</w:t>
            </w:r>
          </w:p>
          <w:p w:rsidR="00C869C1" w:rsidRDefault="00C869C1" w:rsidP="003E1BA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BA5" w:rsidRDefault="003E1BA5" w:rsidP="003E1BA5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1BA5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 воспитателями:</w:t>
            </w:r>
          </w:p>
          <w:p w:rsidR="003E1BA5" w:rsidRDefault="003E1BA5" w:rsidP="003E1BA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1BA5">
              <w:rPr>
                <w:rFonts w:ascii="Times New Roman" w:hAnsi="Times New Roman" w:cs="Times New Roman"/>
                <w:sz w:val="24"/>
                <w:szCs w:val="24"/>
              </w:rPr>
              <w:t>1.Конс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ультации и практикум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воспитателей по формированию тактильных ощущений и развитию мелкой моторики.</w:t>
            </w:r>
          </w:p>
          <w:p w:rsidR="003E1BA5" w:rsidRDefault="003E1BA5" w:rsidP="003E1BA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Мастер-класс для воспитателей по использованию пособий для развития тактильных ощущений и мелкой моторики у детей.</w:t>
            </w:r>
          </w:p>
          <w:p w:rsidR="003E1BA5" w:rsidRPr="003E1BA5" w:rsidRDefault="003E1BA5" w:rsidP="003E1BA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Оформление выставки «Чуткие ручки».</w:t>
            </w:r>
          </w:p>
        </w:tc>
        <w:tc>
          <w:tcPr>
            <w:tcW w:w="1950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BA5" w:rsidRDefault="003E1BA5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Шелухина Г.П.</w:t>
            </w:r>
          </w:p>
        </w:tc>
      </w:tr>
      <w:tr w:rsidR="0063420A" w:rsidTr="001251BF">
        <w:tc>
          <w:tcPr>
            <w:tcW w:w="2226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C1" w:rsidRPr="00B910D9" w:rsidRDefault="00B910D9" w:rsidP="00B910D9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0D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«Воспринимаю и различаю»</w:t>
            </w:r>
          </w:p>
          <w:p w:rsidR="00C869C1" w:rsidRDefault="00C869C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C1" w:rsidRDefault="00C869C1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9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наблюдательности ребенка.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Развитие у детей представления о цвете, форме, величине.</w:t>
            </w:r>
          </w:p>
          <w:p w:rsidR="00C869C1" w:rsidRP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Развитие умения соотносить, различать предметы по цвету, форме, величине.</w:t>
            </w:r>
          </w:p>
        </w:tc>
        <w:tc>
          <w:tcPr>
            <w:tcW w:w="3224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C1" w:rsidRDefault="00C869C1" w:rsidP="00EA3EB1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69C1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 детьми: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9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Тематические экскурсии.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Наблюдение за изменениями в природе.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Специальные занятия, направленные на формирование у детей представления о цвете, форме, величине.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69C1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 воспитателями: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9C1">
              <w:rPr>
                <w:rFonts w:ascii="Times New Roman" w:hAnsi="Times New Roman" w:cs="Times New Roman"/>
                <w:sz w:val="24"/>
                <w:szCs w:val="24"/>
              </w:rPr>
              <w:t xml:space="preserve">1.Консультации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практикум направленные на применение различных видов работы по формированию представления о цвете, форме, величине у детей.</w:t>
            </w:r>
          </w:p>
          <w:p w:rsid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Изготовление пособий «Узнаю, сравниваю, различаю».</w:t>
            </w:r>
          </w:p>
          <w:p w:rsidR="00C869C1" w:rsidRPr="00C869C1" w:rsidRDefault="00C869C1" w:rsidP="00C869C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Совместное изготовление поделок.</w:t>
            </w:r>
          </w:p>
        </w:tc>
        <w:tc>
          <w:tcPr>
            <w:tcW w:w="1950" w:type="dxa"/>
          </w:tcPr>
          <w:p w:rsidR="0063420A" w:rsidRDefault="0063420A" w:rsidP="00EA3EB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9F7" w:rsidRDefault="00D809F7" w:rsidP="00D809F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0D9" w:rsidRDefault="00B910D9" w:rsidP="00B910D9">
      <w:pPr>
        <w:spacing w:after="0" w:line="288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910D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III</w:t>
      </w:r>
      <w:r w:rsidRPr="00B910D9">
        <w:rPr>
          <w:rFonts w:ascii="Times New Roman" w:hAnsi="Times New Roman" w:cs="Times New Roman"/>
          <w:i/>
          <w:sz w:val="24"/>
          <w:szCs w:val="24"/>
          <w:u w:val="single"/>
        </w:rPr>
        <w:t>. Заключительный этап реализации проекта:</w:t>
      </w:r>
    </w:p>
    <w:p w:rsidR="00B910D9" w:rsidRDefault="00B910D9" w:rsidP="00B910D9">
      <w:pPr>
        <w:spacing w:after="0" w:line="288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10D9">
        <w:rPr>
          <w:rFonts w:ascii="Times New Roman" w:hAnsi="Times New Roman" w:cs="Times New Roman"/>
          <w:i/>
          <w:sz w:val="24"/>
          <w:szCs w:val="24"/>
        </w:rPr>
        <w:t>Задачи:</w:t>
      </w:r>
    </w:p>
    <w:p w:rsidR="00B910D9" w:rsidRDefault="00B910D9" w:rsidP="00B910D9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проектной деятельности и оценка результатов эффективности применения дефектологических проектов в обучающем процессе.</w:t>
      </w:r>
    </w:p>
    <w:p w:rsidR="00B910D9" w:rsidRDefault="00B910D9" w:rsidP="00B910D9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результатов работы проекта «Шаг за шагом к познанию окружающего мира» для педагогов учреждения.</w:t>
      </w:r>
    </w:p>
    <w:p w:rsidR="00B910D9" w:rsidRDefault="00B910D9" w:rsidP="00B82DE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B910D9" w:rsidRDefault="00B910D9" w:rsidP="00B910D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0D9" w:rsidRDefault="00B910D9" w:rsidP="00B910D9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910D9">
        <w:rPr>
          <w:rFonts w:ascii="Times New Roman" w:hAnsi="Times New Roman" w:cs="Times New Roman"/>
          <w:b/>
          <w:i/>
          <w:sz w:val="24"/>
          <w:szCs w:val="24"/>
        </w:rPr>
        <w:t>Конечный продукт:</w:t>
      </w:r>
    </w:p>
    <w:p w:rsidR="00B910D9" w:rsidRDefault="00B910D9" w:rsidP="00B910D9">
      <w:pPr>
        <w:pStyle w:val="a3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Повышение грамотности воспитателя в вопросах </w:t>
      </w:r>
      <w:r w:rsidR="00BB74E5">
        <w:rPr>
          <w:rFonts w:ascii="Times New Roman" w:hAnsi="Times New Roman" w:cs="Times New Roman"/>
          <w:sz w:val="24"/>
          <w:szCs w:val="24"/>
        </w:rPr>
        <w:t xml:space="preserve">обучения детей </w:t>
      </w:r>
      <w:proofErr w:type="spellStart"/>
      <w:r w:rsidR="00BB74E5">
        <w:rPr>
          <w:rFonts w:ascii="Times New Roman" w:hAnsi="Times New Roman" w:cs="Times New Roman"/>
          <w:sz w:val="24"/>
          <w:szCs w:val="24"/>
        </w:rPr>
        <w:t>сенсорике</w:t>
      </w:r>
      <w:proofErr w:type="spellEnd"/>
      <w:r w:rsidR="00BB74E5">
        <w:rPr>
          <w:rFonts w:ascii="Times New Roman" w:hAnsi="Times New Roman" w:cs="Times New Roman"/>
          <w:sz w:val="24"/>
          <w:szCs w:val="24"/>
        </w:rPr>
        <w:t>, оказание им поддержки и помощи в обучающем процессе;</w:t>
      </w:r>
    </w:p>
    <w:p w:rsidR="00BB74E5" w:rsidRDefault="00BB74E5" w:rsidP="00B910D9">
      <w:pPr>
        <w:pStyle w:val="a3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Сформированная устойчивая мотивация детей к практической самореализации;</w:t>
      </w:r>
    </w:p>
    <w:p w:rsidR="00BB74E5" w:rsidRPr="006F49D2" w:rsidRDefault="00BB74E5" w:rsidP="00BB74E5">
      <w:pPr>
        <w:pStyle w:val="a3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профессиональной компетенции педагогов учреждения в вопросе оказания поддержки детям в их сенсорном развитии.</w:t>
      </w:r>
    </w:p>
    <w:p w:rsidR="00B910D9" w:rsidRDefault="00BB74E5" w:rsidP="00BB74E5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74E5">
        <w:rPr>
          <w:rFonts w:ascii="Times New Roman" w:hAnsi="Times New Roman" w:cs="Times New Roman"/>
          <w:b/>
          <w:i/>
          <w:sz w:val="24"/>
          <w:szCs w:val="24"/>
        </w:rPr>
        <w:t>Прогноз возможных негативных последствий</w:t>
      </w:r>
    </w:p>
    <w:p w:rsidR="00BB74E5" w:rsidRDefault="00BB74E5" w:rsidP="00BB74E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Предполагаются следующие возможные трудности и пути их преодоления:</w:t>
      </w:r>
    </w:p>
    <w:p w:rsidR="00BB74E5" w:rsidRDefault="00BB74E5" w:rsidP="00BB74E5">
      <w:pPr>
        <w:pStyle w:val="a3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Слабая мотивация участников проекта.</w:t>
      </w:r>
    </w:p>
    <w:p w:rsidR="00BB74E5" w:rsidRDefault="00BB74E5" w:rsidP="00BB74E5">
      <w:pPr>
        <w:pStyle w:val="a3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Пути коррекции: внедрение дополнительных форм стимуляции и поощрений, применение новых более интересных форм работы.</w:t>
      </w:r>
    </w:p>
    <w:p w:rsidR="00BB74E5" w:rsidRDefault="00BB74E5" w:rsidP="00BB74E5">
      <w:pPr>
        <w:pStyle w:val="a3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Возможная заболеваемость детей.</w:t>
      </w:r>
    </w:p>
    <w:p w:rsidR="00BB74E5" w:rsidRDefault="00BB74E5" w:rsidP="00BB74E5">
      <w:pPr>
        <w:pStyle w:val="a3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Пути коррекции: периодическое возвращение к уже пройденному материалу.</w:t>
      </w:r>
    </w:p>
    <w:p w:rsidR="00BB74E5" w:rsidRDefault="00BB74E5" w:rsidP="00BB74E5">
      <w:pPr>
        <w:pStyle w:val="a3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условий в проведении какого-либо запланированного мероприятия.</w:t>
      </w:r>
    </w:p>
    <w:p w:rsidR="00BB74E5" w:rsidRDefault="00BB74E5" w:rsidP="00BB74E5">
      <w:pPr>
        <w:pStyle w:val="a3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Пути коррекции: проведение иного мероприятия, способствующего достижению намеченных целей и реализации поставленных задач.</w:t>
      </w:r>
    </w:p>
    <w:p w:rsidR="00BB74E5" w:rsidRDefault="00BB74E5" w:rsidP="00BB74E5">
      <w:pPr>
        <w:pStyle w:val="a3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4E5" w:rsidRPr="00BB74E5" w:rsidRDefault="00BB74E5" w:rsidP="00BB74E5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74E5">
        <w:rPr>
          <w:rFonts w:ascii="Times New Roman" w:hAnsi="Times New Roman" w:cs="Times New Roman"/>
          <w:b/>
          <w:i/>
          <w:sz w:val="24"/>
          <w:szCs w:val="24"/>
        </w:rPr>
        <w:t xml:space="preserve">В перспективе: </w:t>
      </w:r>
      <w:r w:rsidRPr="00BB74E5">
        <w:rPr>
          <w:rFonts w:ascii="Times New Roman" w:hAnsi="Times New Roman" w:cs="Times New Roman"/>
          <w:sz w:val="24"/>
          <w:szCs w:val="24"/>
        </w:rPr>
        <w:t xml:space="preserve">поиск и разработка новых инновационных форм </w:t>
      </w:r>
      <w:r>
        <w:rPr>
          <w:rFonts w:ascii="Times New Roman" w:hAnsi="Times New Roman" w:cs="Times New Roman"/>
          <w:sz w:val="24"/>
          <w:szCs w:val="24"/>
        </w:rPr>
        <w:t xml:space="preserve">работы по сенсорному развитию </w:t>
      </w:r>
      <w:r w:rsidR="00BC3DEC">
        <w:rPr>
          <w:rFonts w:ascii="Times New Roman" w:hAnsi="Times New Roman" w:cs="Times New Roman"/>
          <w:sz w:val="24"/>
          <w:szCs w:val="24"/>
        </w:rPr>
        <w:t>детей во взаимодействии со всеми участниками образовательного процесса.</w:t>
      </w:r>
    </w:p>
    <w:sectPr w:rsidR="00BB74E5" w:rsidRPr="00BB74E5" w:rsidSect="004265CF">
      <w:pgSz w:w="11906" w:h="16838"/>
      <w:pgMar w:top="1134" w:right="851" w:bottom="110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029"/>
    <w:multiLevelType w:val="hybridMultilevel"/>
    <w:tmpl w:val="79BA3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7CBD"/>
    <w:multiLevelType w:val="hybridMultilevel"/>
    <w:tmpl w:val="DB0C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4539A"/>
    <w:multiLevelType w:val="hybridMultilevel"/>
    <w:tmpl w:val="ECF87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76945"/>
    <w:multiLevelType w:val="hybridMultilevel"/>
    <w:tmpl w:val="983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22BC1"/>
    <w:multiLevelType w:val="hybridMultilevel"/>
    <w:tmpl w:val="9D4A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D6477"/>
    <w:multiLevelType w:val="hybridMultilevel"/>
    <w:tmpl w:val="2534B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07C5F"/>
    <w:multiLevelType w:val="hybridMultilevel"/>
    <w:tmpl w:val="A89A9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D554E"/>
    <w:multiLevelType w:val="hybridMultilevel"/>
    <w:tmpl w:val="1368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65424"/>
    <w:multiLevelType w:val="hybridMultilevel"/>
    <w:tmpl w:val="A27CD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87632"/>
    <w:multiLevelType w:val="hybridMultilevel"/>
    <w:tmpl w:val="EE3A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C065B"/>
    <w:multiLevelType w:val="hybridMultilevel"/>
    <w:tmpl w:val="BB903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8063C"/>
    <w:multiLevelType w:val="hybridMultilevel"/>
    <w:tmpl w:val="8440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166E7"/>
    <w:multiLevelType w:val="hybridMultilevel"/>
    <w:tmpl w:val="BA2EF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B632A"/>
    <w:multiLevelType w:val="hybridMultilevel"/>
    <w:tmpl w:val="15829DFE"/>
    <w:lvl w:ilvl="0" w:tplc="39749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EDB19D9"/>
    <w:multiLevelType w:val="hybridMultilevel"/>
    <w:tmpl w:val="64DE0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B75FDC"/>
    <w:multiLevelType w:val="hybridMultilevel"/>
    <w:tmpl w:val="79BA7254"/>
    <w:lvl w:ilvl="0" w:tplc="7ABCF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E1A5E"/>
    <w:multiLevelType w:val="hybridMultilevel"/>
    <w:tmpl w:val="9DE03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7"/>
  </w:num>
  <w:num w:numId="14">
    <w:abstractNumId w:val="14"/>
  </w:num>
  <w:num w:numId="15">
    <w:abstractNumId w:val="12"/>
  </w:num>
  <w:num w:numId="16">
    <w:abstractNumId w:val="16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3669"/>
    <w:rsid w:val="000D3669"/>
    <w:rsid w:val="001251BF"/>
    <w:rsid w:val="00182024"/>
    <w:rsid w:val="003E1BA5"/>
    <w:rsid w:val="004265CF"/>
    <w:rsid w:val="0063420A"/>
    <w:rsid w:val="006F49D2"/>
    <w:rsid w:val="007849B8"/>
    <w:rsid w:val="007C0D4E"/>
    <w:rsid w:val="007C1384"/>
    <w:rsid w:val="007D31FC"/>
    <w:rsid w:val="007E203F"/>
    <w:rsid w:val="008C5376"/>
    <w:rsid w:val="008E2645"/>
    <w:rsid w:val="009C4CDC"/>
    <w:rsid w:val="00A26D3B"/>
    <w:rsid w:val="00A442C2"/>
    <w:rsid w:val="00B82DEA"/>
    <w:rsid w:val="00B910D9"/>
    <w:rsid w:val="00BB608B"/>
    <w:rsid w:val="00BB74E5"/>
    <w:rsid w:val="00BC3DEC"/>
    <w:rsid w:val="00C869C1"/>
    <w:rsid w:val="00D809F7"/>
    <w:rsid w:val="00EA3EB1"/>
    <w:rsid w:val="00FA5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84"/>
    <w:pPr>
      <w:ind w:left="720"/>
      <w:contextualSpacing/>
    </w:pPr>
  </w:style>
  <w:style w:type="table" w:styleId="a4">
    <w:name w:val="Table Grid"/>
    <w:basedOn w:val="a1"/>
    <w:uiPriority w:val="59"/>
    <w:rsid w:val="00634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BB394-73CC-46E4-BC2A-475A6C177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19</Company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vilena</cp:lastModifiedBy>
  <cp:revision>2</cp:revision>
  <dcterms:created xsi:type="dcterms:W3CDTF">2017-11-10T06:46:00Z</dcterms:created>
  <dcterms:modified xsi:type="dcterms:W3CDTF">2017-11-10T06:46:00Z</dcterms:modified>
</cp:coreProperties>
</file>