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B7" w:rsidRDefault="00B23CC9">
      <w:r>
        <w:rPr>
          <w:rFonts w:hint="eastAsia"/>
        </w:rPr>
        <w:t xml:space="preserve">I </w:t>
      </w:r>
      <w:r>
        <w:t xml:space="preserve">used a sample of expression data from the </w:t>
      </w:r>
      <w:r w:rsidRPr="00B23CC9">
        <w:t>esophagus cancer</w:t>
      </w:r>
      <w:r>
        <w:t xml:space="preserve"> microarray data. And compared MI-sensitivity group to MI-resistance group to identify the differential</w:t>
      </w:r>
      <w:r w:rsidR="005D3BDD">
        <w:t>ly</w:t>
      </w:r>
      <w:r>
        <w:t xml:space="preserve"> expressed genes. </w:t>
      </w:r>
    </w:p>
    <w:p w:rsidR="00B23CC9" w:rsidRDefault="005D3BDD">
      <w:r>
        <w:t>I first calculated Absent/Present calls to filtered out questionable expressed genes, then calculate</w:t>
      </w:r>
      <w:r w:rsidR="00635B97">
        <w:t>d</w:t>
      </w:r>
      <w:r>
        <w:t xml:space="preserve"> the fold change between two groups and used student’s t-test to identify differentially expressed genes.</w:t>
      </w:r>
    </w:p>
    <w:p w:rsidR="005D3BDD" w:rsidRDefault="005D3BDD">
      <w:pPr>
        <w:rPr>
          <w:noProof/>
        </w:rPr>
      </w:pPr>
      <w:r>
        <w:t xml:space="preserve">After the data processing process, I used </w:t>
      </w:r>
      <w:r w:rsidRPr="005D2075">
        <w:rPr>
          <w:noProof/>
        </w:rPr>
        <w:t>ggplot</w:t>
      </w:r>
      <w:r>
        <w:t xml:space="preserve"> to </w:t>
      </w:r>
      <w:r w:rsidRPr="005D3BDD">
        <w:rPr>
          <w:noProof/>
        </w:rPr>
        <w:t>visualize</w:t>
      </w:r>
      <w:r>
        <w:t xml:space="preserve"> the data. </w:t>
      </w:r>
      <w:r w:rsidRPr="005D3BDD">
        <w:rPr>
          <w:noProof/>
        </w:rPr>
        <w:t>The</w:t>
      </w:r>
      <w:r>
        <w:rPr>
          <w:noProof/>
        </w:rPr>
        <w:t xml:space="preserve"> </w:t>
      </w:r>
      <w:r w:rsidRPr="005D3BDD">
        <w:rPr>
          <w:noProof/>
        </w:rPr>
        <w:t>result</w:t>
      </w:r>
      <w:r>
        <w:rPr>
          <w:noProof/>
        </w:rPr>
        <w:t xml:space="preserve"> is</w:t>
      </w:r>
      <w:r w:rsidRPr="005D3BDD">
        <w:rPr>
          <w:noProof/>
        </w:rPr>
        <w:t xml:space="preserve"> presented as follow:</w:t>
      </w:r>
    </w:p>
    <w:p w:rsidR="005D3BDD" w:rsidRDefault="005D3BDD">
      <w:pPr>
        <w:rPr>
          <w:noProof/>
        </w:rPr>
      </w:pPr>
      <w:r>
        <w:rPr>
          <w:noProof/>
        </w:rPr>
        <w:t>Boxplot</w:t>
      </w:r>
    </w:p>
    <w:p w:rsidR="005D3BDD" w:rsidRDefault="005D3BDD">
      <w:r w:rsidRPr="005D3BDD">
        <w:drawing>
          <wp:inline distT="0" distB="0" distL="0" distR="0" wp14:anchorId="58A1CECB" wp14:editId="52872912">
            <wp:extent cx="5069198" cy="4351338"/>
            <wp:effectExtent l="0" t="0" r="0" b="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9198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C9" w:rsidRDefault="00B23CC9"/>
    <w:p w:rsidR="005D3BDD" w:rsidRDefault="005D3BDD">
      <w:pPr>
        <w:widowControl/>
        <w:jc w:val="left"/>
      </w:pPr>
      <w:r>
        <w:br w:type="page"/>
      </w:r>
      <w:bookmarkStart w:id="0" w:name="_GoBack"/>
      <w:bookmarkEnd w:id="0"/>
    </w:p>
    <w:p w:rsidR="00B23CC9" w:rsidRDefault="005D3BDD" w:rsidP="005D3BDD">
      <w:pPr>
        <w:jc w:val="left"/>
        <w:rPr>
          <w:rFonts w:hint="eastAsia"/>
        </w:rPr>
      </w:pPr>
      <w:r>
        <w:rPr>
          <w:rFonts w:hint="eastAsia"/>
        </w:rPr>
        <w:lastRenderedPageBreak/>
        <w:t>Scatter</w:t>
      </w:r>
      <w:r>
        <w:t xml:space="preserve"> plot</w:t>
      </w:r>
      <w:r w:rsidRPr="005D3BDD">
        <w:drawing>
          <wp:inline distT="0" distB="0" distL="0" distR="0" wp14:anchorId="688E50DE" wp14:editId="20679278">
            <wp:extent cx="5274310" cy="3778885"/>
            <wp:effectExtent l="0" t="0" r="2540" b="0"/>
            <wp:docPr id="1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D" w:rsidRDefault="005D3BDD">
      <w:pPr>
        <w:widowControl/>
        <w:jc w:val="left"/>
      </w:pPr>
      <w:r>
        <w:br w:type="page"/>
      </w:r>
    </w:p>
    <w:p w:rsidR="005D3BDD" w:rsidRDefault="005D3BDD" w:rsidP="005D3BDD">
      <w:pPr>
        <w:jc w:val="left"/>
      </w:pPr>
      <w:r w:rsidRPr="005D3BDD">
        <w:rPr>
          <w:noProof/>
        </w:rPr>
        <w:lastRenderedPageBreak/>
        <w:t>Volcano</w:t>
      </w:r>
      <w:r w:rsidRPr="005D3BDD">
        <w:t xml:space="preserve"> plot</w:t>
      </w:r>
    </w:p>
    <w:p w:rsidR="005D3BDD" w:rsidRDefault="005D3BDD">
      <w:pPr>
        <w:widowControl/>
        <w:jc w:val="left"/>
      </w:pPr>
      <w:r w:rsidRPr="005D3BDD">
        <w:drawing>
          <wp:inline distT="0" distB="0" distL="0" distR="0" wp14:anchorId="25052722" wp14:editId="51BB0D88">
            <wp:extent cx="5274310" cy="3708400"/>
            <wp:effectExtent l="0" t="0" r="2540" b="635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D3BDD" w:rsidRDefault="005D3BDD" w:rsidP="005D3BDD">
      <w:pPr>
        <w:jc w:val="left"/>
      </w:pPr>
      <w:r w:rsidRPr="006672E8">
        <w:rPr>
          <w:noProof/>
        </w:rPr>
        <w:lastRenderedPageBreak/>
        <w:t>Heatmap</w:t>
      </w:r>
      <w:r w:rsidRPr="005D3BDD">
        <w:t xml:space="preserve"> for </w:t>
      </w:r>
      <w:r w:rsidRPr="005D3BDD">
        <w:rPr>
          <w:noProof/>
        </w:rPr>
        <w:t>differentially</w:t>
      </w:r>
      <w:r w:rsidRPr="005D3BDD">
        <w:t xml:space="preserve"> expressed genes</w:t>
      </w:r>
    </w:p>
    <w:p w:rsidR="005D3BDD" w:rsidRPr="00B23CC9" w:rsidRDefault="005D3BDD" w:rsidP="005D3BDD">
      <w:pPr>
        <w:jc w:val="left"/>
        <w:rPr>
          <w:rFonts w:hint="eastAsia"/>
        </w:rPr>
      </w:pPr>
      <w:r w:rsidRPr="005D3BDD">
        <w:drawing>
          <wp:inline distT="0" distB="0" distL="0" distR="0" wp14:anchorId="284E3EB9" wp14:editId="644E8EB1">
            <wp:extent cx="5274310" cy="3717290"/>
            <wp:effectExtent l="0" t="0" r="2540" b="0"/>
            <wp:docPr id="2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BDD" w:rsidRPr="00B23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2NzQ3tzQ0NjE1MjdV0lEKTi0uzszPAykwrAUA3ZkYDSwAAAA="/>
  </w:docVars>
  <w:rsids>
    <w:rsidRoot w:val="00D948F9"/>
    <w:rsid w:val="002B603B"/>
    <w:rsid w:val="005D2075"/>
    <w:rsid w:val="005D3BDD"/>
    <w:rsid w:val="00635B97"/>
    <w:rsid w:val="006672E8"/>
    <w:rsid w:val="00A815B7"/>
    <w:rsid w:val="00B23CC9"/>
    <w:rsid w:val="00D9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CDBC"/>
  <w15:chartTrackingRefBased/>
  <w15:docId w15:val="{6DD8BD7C-2B38-4D8F-8E1C-6F644443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li</dc:creator>
  <cp:keywords/>
  <dc:description/>
  <cp:lastModifiedBy>yulong li</cp:lastModifiedBy>
  <cp:revision>6</cp:revision>
  <dcterms:created xsi:type="dcterms:W3CDTF">2017-07-01T08:36:00Z</dcterms:created>
  <dcterms:modified xsi:type="dcterms:W3CDTF">2017-07-01T09:00:00Z</dcterms:modified>
</cp:coreProperties>
</file>