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B225E4" w14:textId="144D3A46" w:rsidR="00D04BEE" w:rsidRPr="00D04BEE" w:rsidRDefault="00000000" w:rsidP="00D04BEE">
      <w:pPr>
        <w:jc w:val="both"/>
        <w:rPr>
          <w:rFonts w:ascii="Foundever Sans Regular" w:hAnsi="Foundever Sans Regular" w:cstheme="minorHAnsi"/>
          <w:b/>
          <w:bCs/>
          <w:color w:val="4B4BF9"/>
          <w:sz w:val="40"/>
          <w:szCs w:val="40"/>
        </w:rPr>
      </w:pPr>
      <w:r>
        <w:rPr>
          <w:noProof/>
        </w:rPr>
        <w:pict w14:anchorId="65FF21A4">
          <v:group id="Group 1561374617" o:spid="_x0000_s1026" style="position:absolute;left:0;text-align:left;margin-left:432.2pt;margin-top:-46.9pt;width:58.1pt;height:58.1pt;z-index:251660800;mso-wrap-distance-left:9.36pt;mso-wrap-distance-right:9.36pt" coordsize="303213,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bjkFAkAAHouAAAOAAAAZHJzL2Uyb0RvYy54bWzMWtuO4zYSfV9g/0Hw+44tUhe7MT0BZrM9&#10;L8FukMsHqGX5gtiWIbkvk6/fKlaVzZK7PaUEu8g89NjHVB2y7iT18bvX/S55brp+2x7uJ+mH2SRp&#10;DnW73B7W95Nff3n4x3yS9KfqsKx27aG5n3xt+sl3n/7+t48vx7vGtZt2t2y6BIQc+ruX4/1kczod&#10;76bTvt40+6r/0B6bA/y4art9dYKv3Xq67KoXkL7fTd1sVkxf2m557Nq66XtAv6cfJ5+C/NWqqU//&#10;Wa365pTs7icwt1P424W/j/h3+uljdbfuquNmW/M0qj8wi321PQDpWdT31alKnrrtlaj9tu7avl2d&#10;PtTtftquVtu6CWuA1aSzwWq+dO3TMaxlffeyPp7VBKod6OkPi63//fylO/58/LGj2cPHH9r6tx70&#10;Mn05ru/i3/H7+jL4ddXt8SFYRPIaNPr1rNHm9ZTUAJa+nJeg9xp+4s9B4/UGzHL1VL35Fz/nZ96l&#10;np7zs2w+C5aaVndC2re77fJhu9vhDPpu/fjPXZc8V2Dlh/APDQvD1bAm+MMP/UkWd17MyxG8r78o&#10;uP9zCv55Ux2bYLceFfhjl2yX9xNYzqHaQww8dE2DHn2XhIGJx8niFGCsWKInMySH9qem3/4OT6Vh&#10;SWoYfunZdKIYtkZepjnoHdWeZn5Ofi5WSedZ+BWtwp9JXSKkfupPX5o2mLd6Jo2Bby/lU7WRT/Xr&#10;QT52EGwYZrsQZqdJAmHWTRIIs0eiP1YnfA4thh+Tl/tJli0myQb/n4fw2bfPzS9tGHFC98iyNCzC&#10;e3GAy4j66XFbf25+V+NnMn7BnCTGBIO/aJn625FnlIcZZWmmGDILbGQomKHQDALrpWUMO3KQUWtw&#10;gzWAi4JLZG5ATDrNXInzsa1hVpKoLDwDBmc7WGAjAyscPAdmdWHImHgAuxg2MfgF+CaqQzP4BStc&#10;L80vhDjo1MaQs7cWyqTeBNsYHJnUL5Q6vAk2MlCaySDEIjv4lLU0cxpmF6PRNoYZ2QHtETOwi6E9&#10;FEzEfhGITQyObed8SMXiSzZ4HINTa3DsS05HnGPPcxSfJgYPikZvdU4rfEbquIJJp2MYsow83ENh&#10;jhRug01ryCCkcA0+zTUDO0CqlIdxGUbTiscxaIVnnL29Ns919dEVod61fRNUcalKnOjY/X0qOfMy&#10;Qsug8R6qSbAeFO1ItzbYtPJzyEM7FjNIJrgJ2xi4EvlBYjTBRgb2DzBXvAbudDw4qIIpIhi2MeSc&#10;L4ei3oE5Imi0kYHz05CBfRy0Fa+h4ApBNcjEkM24Mg583ATbGCAvobdm4OXRZDMTbGLwJatDWlcO&#10;ExNsZGBf8tqXSoF1Gi0l14QUZGOYU2X01DdJVfFzdkuniedkNf9Ozt8dVJ97lV/k9xs5ifNlmkpl&#10;vJ2TJL+mAytzPKfDbEwhko7oQ31BfpTmujsxwTYbnEWp0nEhvgWPYnBO51Umvg2PZNAOU5B7OV2z&#10;fE5+xLCNgRPoUBRb2g089QzLnkxXNP2NA1ecplD7AW+CTWtwjiLUQUGLcpINNjJQauCeSeIZe7dQ&#10;uilwLzBX9Hfi+S0t4dzfFEVF4IpYHCCs2LSGdMZRqu1gg0cxuFyFljDcho0M7OGFsnSaspZKDYPz&#10;Bp3OR2iJYwhOnmJfSrlb9zOVrtAsyMCwaQ1OzjUGonJuDmBvEzsxHqEFBvve0pVcT8DisSgpSrAv&#10;UDD3GaBEgG1rkEKm64OTGk2F4BwPJWtpRLeOzhLWrROQy6SCai2JHUacU2AtJAYlas4hXShDc4V2&#10;RcjDJh3NOQlANYi0fUaVac6olGedIvQ3Sqv8yKB+WlDT7NkbU91uW9Ax4t1cnRyw+JuoSXxJpnVg&#10;zGvdezpRFu9klfk0GNwkXh7RHSrk1eBPkEEiUtnXEmoSz1UFy3kkKOVEoEkFHTF7eUSrAUIWZz9Q&#10;GZARas8N/Ejqle4tqEk5FJ7caooNvw2aZJPXDLpbUvugExbQHq/8BBxoRTZlQtieRSAvhgqQbd7Q&#10;gKKZVDBh+3kbNMqmtkG1uNL4DEByFrurZBm3JLrY2mDT7DPpMrWKz/sbbY4zfN4m6cx7Y4PF/SGd&#10;U8LUbu+vvBouXsxtrB90ALz9HBHhIgj+j/yKSb0OTMlPhJqUmnOi04IK8luvSQUdMXt5RKuBSfF8&#10;NFoTz57R69nfOKWjRVh3xNLp6a2eBb2e1BuXV56yL89GHMKCmsTDFUBIBfrgyYKaxF/UoBKZDb5i&#10;kOMM6nOydGgo+V2iEQTgnWJoXc/3jEHq5SZTXQarO+Psc/b5IfgUPKKG7Q54TZm6EgpluGp+9975&#10;PRkgcXfARwfXz3J1i5e4j+3yK9wSV4d608Kt6WmSPB277XoDrytQIsVBcEFN18T/85tqaFrfvqkO&#10;XWx0BQ1BeOMOmkoPlwe5e/7mzf7/7e65xEN/uHvG/9E+l2xNTlfwNdwi+DOY8TJAVwQaXvJWIoUG&#10;NkpOgQV7Ksi8b8B4LA9w8NT4OvtNBpwwiMr0FY8w3IbHMUD6jSfLVSPXlbKEE0CcTw6X+OY1cCTn&#10;cNAeM7Dy8oHy+I4vz+0b35IvwvJcneBiANNk9dJkNGzI7WugTJrrjqWEfWcwjz6XOMMjNr7yDHuH&#10;lAIbbLM0Txb30pEdCnB2XEOqHaBgB0jpuMLEkPNJA0RRRJDLAZSu4KCbQGt3JDwnvzwiGrKgptnL&#10;GYM+5Ea1IKleE2olTGWMdrjWaz1zQA2MwuiYVMGPDFKCBTVphwWhMWPb0prQ8BEq2kEfAtgmn/WM&#10;7hiJEqOU+mZLjM6wiQE1gzYbiLLBJoac3zkaMOR8Llfo1xYKT/MpKB5NDAX03riGwqtgQhFvwjx6&#10;DAO+noUMsIOK7FAIrFNswfWpoCRuWkPOh2qlfqkg59cWsLZFxGfzEGxiOHuHFmWDTQxY2oMvaQZs&#10;BAJMZ6qSojjDFnTTbyLwlOryubIz1zN9gkwgx71JOD0xqDTfBkfIHrQ+vJpBn8RqoYA3CRf9grzI&#10;RcQYKgeJsQNoEi6epsR8GzTJzrleKNn5gnWuVnPVg+q+cMzu59Di67JBU3+1TU140xhecA7VgV/G&#10;xjeo4+/wOX5l/NN/AQAA//8DAFBLAwQUAAYACAAAACEATxdsquEAAAAKAQAADwAAAGRycy9kb3du&#10;cmV2LnhtbEyPQWuDQBCF74X+h2UKvSWrxoqxriGEtqdQaFIovU10ohJ3VtyNmn/f7ak9DvPx3vfy&#10;zaw7MdJgW8MKwmUAgrg0Vcu1gs/j6yIFYR1yhZ1hUnAjC5vi/i7HrDITf9B4cLXwIWwzVNA412dS&#10;2rIhjXZpemL/O5tBo/PnUMtqwMmH605GQZBIjS37hgZ72jVUXg5XreBtwmm7Cl/G/eW8u30fn96/&#10;9iEp9fgwb59BOJrdHwy/+l4dCu90MleurOgUpEkce1TBYr3yGzyxToMExElBFMUgi1z+n1D8AAAA&#10;//8DAFBLAQItABQABgAIAAAAIQC2gziS/gAAAOEBAAATAAAAAAAAAAAAAAAAAAAAAABbQ29udGVu&#10;dF9UeXBlc10ueG1sUEsBAi0AFAAGAAgAAAAhADj9If/WAAAAlAEAAAsAAAAAAAAAAAAAAAAALwEA&#10;AF9yZWxzLy5yZWxzUEsBAi0AFAAGAAgAAAAhAG+NuOQUCQAAei4AAA4AAAAAAAAAAAAAAAAALgIA&#10;AGRycy9lMm9Eb2MueG1sUEsBAi0AFAAGAAgAAAAhAE8XbKrhAAAACgEAAA8AAAAAAAAAAAAAAAAA&#10;bgsAAGRycy9kb3ducmV2LnhtbFBLBQYAAAAABAAEAPMAAAB8DAAAAAA=&#10;">
            <v:shape id="Freeform: Shape 3" o:spid="_x0000_s1027" style="position:absolute;left:57150;top:71438;width:184150;height:184150;visibility:visible;mso-wrap-style:square;v-text-anchor:top" coordsize="449,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INlwwAAANoAAAAPAAAAZHJzL2Rvd25yZXYueG1sRI9Pi8Iw&#10;FMTvgt8hvAVvmq6ybqlGEcE/60FQF8+P5tl0t3kpTdTut98IgsdhZn7DTOetrcSNGl86VvA+SEAQ&#10;506XXCj4Pq36KQgfkDVWjknBH3mYz7qdKWba3flAt2MoRISwz1CBCaHOpPS5IYt+4Gri6F1cYzFE&#10;2RRSN3iPcFvJYZKMpcWS44LBmpaG8t/j1SpIzed1sV86mdY/l9PHZnfefbVrpXpv7WICIlAbXuFn&#10;e6sVjOBxJd4AOfsHAAD//wMAUEsBAi0AFAAGAAgAAAAhANvh9svuAAAAhQEAABMAAAAAAAAAAAAA&#10;AAAAAAAAAFtDb250ZW50X1R5cGVzXS54bWxQSwECLQAUAAYACAAAACEAWvQsW78AAAAVAQAACwAA&#10;AAAAAAAAAAAAAAAfAQAAX3JlbHMvLnJlbHNQSwECLQAUAAYACAAAACEA8fSDZcMAAADaAAAADwAA&#10;AAAAAAAAAAAAAAAHAgAAZHJzL2Rvd25yZXYueG1sUEsFBgAAAAADAAMAtwAAAPcCAAAAAA==&#10;" adj="0,,0" path="m441,330v-40,9,-40,9,-40,9c445,414,445,414,445,414v1,2,1,5,1,7c445,424,443,426,441,427v-34,20,-34,20,-34,20c405,448,404,448,402,448v-3,,-6,-1,-8,-4c351,369,351,369,351,369v-28,29,-28,29,-28,29c320,401,316,402,313,401v-4,-2,-6,-5,-7,-9c294,233,294,233,294,233v,-4,2,-7,5,-9c302,222,306,222,309,224v135,89,135,89,135,89c447,315,449,319,448,322v-1,4,-3,7,-7,8xm416,317c314,250,314,250,314,250v9,120,9,120,9,120c346,347,346,347,346,347v1,-2,4,-3,6,-3c353,344,353,344,354,344v2,,5,2,7,4c405,426,405,426,405,426v19,-10,19,-10,19,-10c379,338,379,338,379,338v-2,-3,-2,-6,-1,-9c380,327,382,325,385,324r31,-7xm448,112v,4,-2,7,-5,9c364,158,364,158,364,158v,1,,1,,1c364,220,364,220,364,220v,5,-4,9,-9,9c350,229,346,225,346,220v,-53,,-53,,-53c228,223,228,223,228,223v-1,1,-2,1,-4,1c223,224,221,224,220,223,103,167,103,167,103,167v,92,,92,,92c105,263,111,273,125,283v30,21,71,25,99,25c241,308,256,307,270,304v5,-1,10,2,11,7c282,316,279,321,274,322v-15,3,-32,5,-50,5c112,327,86,268,85,265v-1,-1,-1,-2,-1,-3c84,158,84,158,84,158,56,145,56,145,56,145v,136,,136,,136c72,286,84,300,84,318v,20,-17,37,-37,37c26,355,10,338,10,318v,-18,11,-32,28,-37c38,136,38,136,38,136,6,121,6,121,6,121,2,119,,116,,112v,-3,2,-7,6,-8c220,1,220,1,220,1v3,-1,6,-1,8,c443,104,443,104,443,104v3,1,5,5,5,8xm47,299v-10,,-19,8,-19,19c28,328,37,336,47,336v10,,19,-8,19,-18c66,307,57,299,47,299xm417,112c224,20,224,20,224,20,31,112,31,112,31,112v67,32,67,32,67,32c224,205,224,205,224,205l417,112xe" fillcolor="#4b4bf9" strokecolor="#4b4bf9" strokeweight="1pt">
              <v:stroke joinstyle="round"/>
              <v:formulas/>
              <v:path arrowok="t" o:connecttype="segments"/>
            </v:shape>
            <v:shape id="Freeform: Shape 4" o:spid="_x0000_s1028" style="position:absolute;width:303213;height:304800;visibility:visible;mso-wrap-style:square;v-text-anchor:top" coordsize="7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9sOxAAAANoAAAAPAAAAZHJzL2Rvd25yZXYueG1sRI9PawIx&#10;FMTvgt8hPMGbZhVrZWtWRBTsoYeuhXp83Tz3j5uXJYm6/fZNodDjMDO/Ydab3rTiTs7XlhXMpgkI&#10;4sLqmksFH6fDZAXCB2SNrWVS8E0eNtlwsMZU2we/0z0PpYgQ9ikqqELoUil9UZFBP7UdcfQu1hkM&#10;UbpSaoePCDetnCfJUhqsOS5U2NGuouKa34yCc3NammfX7Hnef73u87f28PQ5U2o86rcvIAL14T/8&#10;1z5qBQv4vRJvgMx+AAAA//8DAFBLAQItABQABgAIAAAAIQDb4fbL7gAAAIUBAAATAAAAAAAAAAAA&#10;AAAAAAAAAABbQ29udGVudF9UeXBlc10ueG1sUEsBAi0AFAAGAAgAAAAhAFr0LFu/AAAAFQEAAAsA&#10;AAAAAAAAAAAAAAAAHwEAAF9yZWxzLy5yZWxzUEsBAi0AFAAGAAgAAAAhAAdn2w7EAAAA2gAAAA8A&#10;AAAAAAAAAAAAAAAABwIAAGRycy9kb3ducmV2LnhtbFBLBQYAAAAAAwADALcAAAD4AgAAAAA=&#10;" path="m651,95v61,61,94,142,94,228c745,422,745,422,745,422v,44,-8,87,-26,127c717,553,712,556,707,554v-5,-2,-7,-8,-5,-13c718,504,727,463,727,422v,-99,,-99,,-99c727,242,695,166,637,108,580,51,503,19,422,19v-98,,-98,,-98,c242,19,166,51,108,108,51,166,19,242,19,323v,99,,99,,99c19,503,51,580,108,637v58,58,134,89,216,89c422,726,422,726,422,726v79,,153,-30,210,-84c636,639,642,639,646,642v3,4,3,10,-1,14c585,713,506,745,422,745v-98,,-98,,-98,c237,745,156,711,95,650,34,589,,508,,422,,323,,323,,323,,237,34,156,95,95,156,34,237,,324,v98,,98,,98,c508,,590,34,651,95xe" filled="f" strokecolor="#4b4bf9" strokeweight="1pt">
              <v:path arrowok="t"/>
            </v:shape>
          </v:group>
        </w:pict>
      </w:r>
      <w:r w:rsidR="00813B44">
        <w:rPr>
          <w:rFonts w:ascii="Foundever Sans Regular" w:hAnsi="Foundever Sans Regular"/>
          <w:noProof/>
        </w:rPr>
        <w:drawing>
          <wp:anchor distT="0" distB="0" distL="114300" distR="114300" simplePos="0" relativeHeight="251655680" behindDoc="1" locked="0" layoutInCell="1" allowOverlap="1" wp14:anchorId="1DCB8B93" wp14:editId="7DE4CA34">
            <wp:simplePos x="0" y="0"/>
            <wp:positionH relativeFrom="column">
              <wp:posOffset>-1467293</wp:posOffset>
            </wp:positionH>
            <wp:positionV relativeFrom="paragraph">
              <wp:posOffset>-925033</wp:posOffset>
            </wp:positionV>
            <wp:extent cx="1317540" cy="10058400"/>
            <wp:effectExtent l="0" t="0" r="0" b="0"/>
            <wp:wrapNone/>
            <wp:docPr id="15613746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26" name="Graphic 1"/>
                    <pic:cNvPicPr/>
                  </pic:nvPicPr>
                  <pic:blipFill>
                    <a:blip r:embed="rId8"/>
                    <a:srcRect r="77817" b="4487"/>
                    <a:stretch/>
                  </pic:blipFill>
                  <pic:spPr>
                    <a:xfrm>
                      <a:off x="0" y="0"/>
                      <a:ext cx="1317540" cy="10058400"/>
                    </a:xfrm>
                    <a:prstGeom prst="rect">
                      <a:avLst/>
                    </a:prstGeom>
                    <a:ln>
                      <a:noFill/>
                    </a:ln>
                  </pic:spPr>
                </pic:pic>
              </a:graphicData>
            </a:graphic>
            <wp14:sizeRelV relativeFrom="margin">
              <wp14:pctHeight>0</wp14:pctHeight>
            </wp14:sizeRelV>
          </wp:anchor>
        </w:drawing>
      </w:r>
      <w:r w:rsidR="00D04BEE">
        <w:rPr>
          <w:rStyle w:val="Markedcontent"/>
          <w:rFonts w:ascii="Foundever Sans Regular" w:hAnsi="Foundever Sans Regular" w:cstheme="minorHAnsi"/>
          <w:b/>
          <w:bCs/>
          <w:color w:val="4B4BF9"/>
          <w:sz w:val="40"/>
          <w:szCs w:val="40"/>
        </w:rPr>
        <w:t>Cloud Essentials</w:t>
      </w:r>
    </w:p>
    <w:p w14:paraId="11C98A9E" w14:textId="265AEDCA" w:rsidR="00D04BEE" w:rsidRDefault="00D04BEE">
      <w:pPr>
        <w:shd w:val="clear" w:color="auto" w:fill="FFFFFF"/>
        <w:spacing w:before="300" w:after="300" w:line="240" w:lineRule="auto"/>
        <w:rPr>
          <w:rFonts w:asciiTheme="majorHAnsi" w:hAnsiTheme="majorHAnsi" w:cstheme="majorHAnsi"/>
          <w:sz w:val="24"/>
          <w:szCs w:val="24"/>
        </w:rPr>
      </w:pPr>
      <w:r>
        <w:rPr>
          <w:rFonts w:asciiTheme="majorHAnsi" w:hAnsiTheme="majorHAnsi" w:cstheme="majorHAnsi"/>
          <w:sz w:val="24"/>
          <w:szCs w:val="24"/>
        </w:rPr>
        <w:t>This</w:t>
      </w:r>
      <w:r w:rsidRPr="00D04BEE">
        <w:rPr>
          <w:rFonts w:asciiTheme="majorHAnsi" w:hAnsiTheme="majorHAnsi" w:cstheme="majorHAnsi"/>
          <w:sz w:val="24"/>
          <w:szCs w:val="24"/>
        </w:rPr>
        <w:t xml:space="preserve"> comprehensive course is designed to equip learners with the fundamental knowledge and skills necessary to navigate the dynamic landscape of modern IT infrastructure and cloud services. By the end of this course, you will have a strong foundation in networking principles, a deep understanding of cloud computing concepts and services, proficiency in working with Microsoft Azure, familiarity with Google Cloud Platform, and the ability to make informed decisions when considering different cloud providers. This knowledge will prepare you for roles in cloud architecture, cloud administration, and cloud strategy, which are in high demand in the IT industry</w:t>
      </w:r>
      <w:r>
        <w:rPr>
          <w:rFonts w:asciiTheme="majorHAnsi" w:hAnsiTheme="majorHAnsi" w:cstheme="majorHAnsi"/>
          <w:sz w:val="24"/>
          <w:szCs w:val="24"/>
        </w:rPr>
        <w:t xml:space="preserve">. </w:t>
      </w:r>
    </w:p>
    <w:p w14:paraId="28BBED50" w14:textId="77777777" w:rsidR="00D04BEE" w:rsidRDefault="00D04BEE">
      <w:pPr>
        <w:shd w:val="clear" w:color="auto" w:fill="FFFFFF"/>
        <w:spacing w:before="300" w:after="300" w:line="240" w:lineRule="auto"/>
        <w:rPr>
          <w:rFonts w:asciiTheme="majorHAnsi" w:hAnsiTheme="majorHAnsi" w:cstheme="majorHAnsi"/>
          <w:sz w:val="24"/>
          <w:szCs w:val="24"/>
        </w:rPr>
      </w:pPr>
    </w:p>
    <w:p w14:paraId="1F3BE3EE" w14:textId="57A3D4F0" w:rsidR="00D04BEE" w:rsidRDefault="00D04BEE">
      <w:pPr>
        <w:shd w:val="clear" w:color="auto" w:fill="FFFFFF"/>
        <w:spacing w:before="300" w:after="300" w:line="240" w:lineRule="auto"/>
        <w:rPr>
          <w:rFonts w:asciiTheme="majorHAnsi" w:hAnsiTheme="majorHAnsi" w:cstheme="majorHAnsi"/>
          <w:sz w:val="24"/>
          <w:szCs w:val="24"/>
        </w:rPr>
      </w:pPr>
      <w:r w:rsidRPr="00D04BEE">
        <w:rPr>
          <w:rFonts w:asciiTheme="majorHAnsi" w:hAnsiTheme="majorHAnsi" w:cstheme="majorHAnsi"/>
          <w:sz w:val="24"/>
          <w:szCs w:val="24"/>
        </w:rPr>
        <w:t xml:space="preserve">Upon completing this course, participants will be equipped </w:t>
      </w:r>
      <w:proofErr w:type="gramStart"/>
      <w:r w:rsidRPr="00D04BEE">
        <w:rPr>
          <w:rFonts w:asciiTheme="majorHAnsi" w:hAnsiTheme="majorHAnsi" w:cstheme="majorHAnsi"/>
          <w:sz w:val="24"/>
          <w:szCs w:val="24"/>
        </w:rPr>
        <w:t>to</w:t>
      </w:r>
      <w:proofErr w:type="gramEnd"/>
      <w:r w:rsidRPr="00D04BEE">
        <w:rPr>
          <w:rFonts w:asciiTheme="majorHAnsi" w:hAnsiTheme="majorHAnsi" w:cstheme="majorHAnsi"/>
          <w:sz w:val="24"/>
          <w:szCs w:val="24"/>
        </w:rPr>
        <w:t xml:space="preserve">: </w:t>
      </w:r>
    </w:p>
    <w:p w14:paraId="2FBF7F3B" w14:textId="20DF8502" w:rsidR="00D04BEE" w:rsidRDefault="00D04BEE" w:rsidP="00D04BEE">
      <w:pPr>
        <w:pStyle w:val="ListParagraph"/>
        <w:numPr>
          <w:ilvl w:val="0"/>
          <w:numId w:val="10"/>
        </w:numPr>
        <w:shd w:val="clear" w:color="auto" w:fill="FFFFFF"/>
        <w:spacing w:before="300" w:after="300" w:line="240" w:lineRule="auto"/>
        <w:rPr>
          <w:rFonts w:asciiTheme="majorHAnsi" w:hAnsiTheme="majorHAnsi" w:cstheme="majorHAnsi"/>
          <w:sz w:val="24"/>
          <w:szCs w:val="24"/>
        </w:rPr>
      </w:pPr>
      <w:r>
        <w:rPr>
          <w:rFonts w:asciiTheme="majorHAnsi" w:hAnsiTheme="majorHAnsi" w:cstheme="majorHAnsi"/>
          <w:sz w:val="24"/>
          <w:szCs w:val="24"/>
        </w:rPr>
        <w:t>D</w:t>
      </w:r>
      <w:r w:rsidRPr="00D04BEE">
        <w:rPr>
          <w:rFonts w:asciiTheme="majorHAnsi" w:hAnsiTheme="majorHAnsi" w:cstheme="majorHAnsi"/>
          <w:sz w:val="24"/>
          <w:szCs w:val="24"/>
        </w:rPr>
        <w:t>evelop a strong foundational knowledge of networking principles, including network devices and protocols, to establish a solid basis for cloud computing concepts.</w:t>
      </w:r>
    </w:p>
    <w:p w14:paraId="6F07C356" w14:textId="3341A044" w:rsidR="00D04BEE" w:rsidRDefault="00D04BEE" w:rsidP="00D04BEE">
      <w:pPr>
        <w:pStyle w:val="ListParagraph"/>
        <w:numPr>
          <w:ilvl w:val="0"/>
          <w:numId w:val="10"/>
        </w:numPr>
        <w:shd w:val="clear" w:color="auto" w:fill="FFFFFF"/>
        <w:spacing w:before="300" w:after="300" w:line="240" w:lineRule="auto"/>
        <w:rPr>
          <w:rFonts w:asciiTheme="majorHAnsi" w:hAnsiTheme="majorHAnsi" w:cstheme="majorHAnsi"/>
          <w:sz w:val="24"/>
          <w:szCs w:val="24"/>
        </w:rPr>
      </w:pPr>
      <w:r w:rsidRPr="00D04BEE">
        <w:rPr>
          <w:rFonts w:asciiTheme="majorHAnsi" w:hAnsiTheme="majorHAnsi" w:cstheme="majorHAnsi"/>
          <w:sz w:val="24"/>
          <w:szCs w:val="24"/>
        </w:rPr>
        <w:t xml:space="preserve">Gain an in -depth understanding of cloud computing, covering key topics such as high availability (HA), scalability, elasticity, cost considerations (Capex vs. </w:t>
      </w:r>
      <w:proofErr w:type="spellStart"/>
      <w:r w:rsidRPr="00D04BEE">
        <w:rPr>
          <w:rFonts w:asciiTheme="majorHAnsi" w:hAnsiTheme="majorHAnsi" w:cstheme="majorHAnsi"/>
          <w:sz w:val="24"/>
          <w:szCs w:val="24"/>
        </w:rPr>
        <w:t>Opex</w:t>
      </w:r>
      <w:proofErr w:type="spellEnd"/>
      <w:r w:rsidRPr="00D04BEE">
        <w:rPr>
          <w:rFonts w:asciiTheme="majorHAnsi" w:hAnsiTheme="majorHAnsi" w:cstheme="majorHAnsi"/>
          <w:sz w:val="24"/>
          <w:szCs w:val="24"/>
        </w:rPr>
        <w:t>), cloud service models (IaaS, SaaS, PaaS), and different cloud deployment models (public, private, hybrid).</w:t>
      </w:r>
    </w:p>
    <w:p w14:paraId="77A2CDF2" w14:textId="6FC1CA43" w:rsidR="00D04BEE" w:rsidRDefault="00D04BEE" w:rsidP="00D04BEE">
      <w:pPr>
        <w:pStyle w:val="ListParagraph"/>
        <w:numPr>
          <w:ilvl w:val="0"/>
          <w:numId w:val="10"/>
        </w:numPr>
        <w:shd w:val="clear" w:color="auto" w:fill="FFFFFF"/>
        <w:spacing w:before="300" w:after="300" w:line="240" w:lineRule="auto"/>
        <w:rPr>
          <w:rFonts w:asciiTheme="majorHAnsi" w:hAnsiTheme="majorHAnsi" w:cstheme="majorHAnsi"/>
          <w:sz w:val="24"/>
          <w:szCs w:val="24"/>
        </w:rPr>
      </w:pPr>
      <w:r w:rsidRPr="00D04BEE">
        <w:rPr>
          <w:rFonts w:asciiTheme="majorHAnsi" w:hAnsiTheme="majorHAnsi" w:cstheme="majorHAnsi"/>
          <w:sz w:val="24"/>
          <w:szCs w:val="24"/>
        </w:rPr>
        <w:t>Become proficient in Microsoft Azure cloud services, including Azure's hierarchy, registration, virtual machine (VM) configurations, virtual networks (VNETs), containers, storage, and databases.</w:t>
      </w:r>
    </w:p>
    <w:p w14:paraId="75848E1A" w14:textId="5D33942C" w:rsidR="00D04BEE" w:rsidRDefault="00D04BEE" w:rsidP="00D04BEE">
      <w:pPr>
        <w:pStyle w:val="ListParagraph"/>
        <w:numPr>
          <w:ilvl w:val="0"/>
          <w:numId w:val="10"/>
        </w:numPr>
        <w:shd w:val="clear" w:color="auto" w:fill="FFFFFF"/>
        <w:spacing w:before="300" w:after="300" w:line="240" w:lineRule="auto"/>
        <w:rPr>
          <w:rFonts w:asciiTheme="majorHAnsi" w:hAnsiTheme="majorHAnsi" w:cstheme="majorHAnsi"/>
          <w:sz w:val="24"/>
          <w:szCs w:val="24"/>
        </w:rPr>
      </w:pPr>
      <w:r w:rsidRPr="00D04BEE">
        <w:rPr>
          <w:rFonts w:asciiTheme="majorHAnsi" w:hAnsiTheme="majorHAnsi" w:cstheme="majorHAnsi"/>
          <w:sz w:val="24"/>
          <w:szCs w:val="24"/>
        </w:rPr>
        <w:t>Explore Google Cloud Platform (GCP) and understand how it compares to Microsoft Azure. Gain insights into GCP's networking, storage, and database services, enabling you to make informed decisions when choosing between cloud providers.</w:t>
      </w:r>
    </w:p>
    <w:p w14:paraId="44AB3AB4" w14:textId="7F9EF69A" w:rsidR="00497040" w:rsidRPr="00D04BEE" w:rsidRDefault="00D04BEE" w:rsidP="00D04BEE">
      <w:pPr>
        <w:pStyle w:val="ListParagraph"/>
        <w:numPr>
          <w:ilvl w:val="0"/>
          <w:numId w:val="10"/>
        </w:numPr>
        <w:shd w:val="clear" w:color="auto" w:fill="FFFFFF"/>
        <w:spacing w:before="300" w:after="300" w:line="240" w:lineRule="auto"/>
        <w:rPr>
          <w:rStyle w:val="Markedcontent"/>
          <w:rFonts w:asciiTheme="majorHAnsi" w:hAnsiTheme="majorHAnsi" w:cstheme="majorHAnsi"/>
          <w:sz w:val="24"/>
          <w:szCs w:val="24"/>
        </w:rPr>
      </w:pPr>
      <w:r w:rsidRPr="00D04BEE">
        <w:rPr>
          <w:rFonts w:asciiTheme="majorHAnsi" w:hAnsiTheme="majorHAnsi" w:cstheme="majorHAnsi"/>
          <w:sz w:val="24"/>
          <w:szCs w:val="24"/>
        </w:rPr>
        <w:t xml:space="preserve">Gain awareness of Amazon Web Services (AWS) and understand its role in </w:t>
      </w:r>
      <w:proofErr w:type="gramStart"/>
      <w:r w:rsidRPr="00D04BEE">
        <w:rPr>
          <w:rFonts w:asciiTheme="majorHAnsi" w:hAnsiTheme="majorHAnsi" w:cstheme="majorHAnsi"/>
          <w:sz w:val="24"/>
          <w:szCs w:val="24"/>
        </w:rPr>
        <w:t>the cloud</w:t>
      </w:r>
      <w:proofErr w:type="gramEnd"/>
      <w:r w:rsidRPr="00D04BEE">
        <w:rPr>
          <w:rFonts w:asciiTheme="majorHAnsi" w:hAnsiTheme="majorHAnsi" w:cstheme="majorHAnsi"/>
          <w:sz w:val="24"/>
          <w:szCs w:val="24"/>
        </w:rPr>
        <w:t xml:space="preserve"> computing landscape. Conduct a comparative analysis of AWS with Microsoft Azure and Google Cloud to grasp the unique strengths and offerings of each provider.</w:t>
      </w:r>
    </w:p>
    <w:p w14:paraId="77F7F08A" w14:textId="77777777" w:rsidR="00497040" w:rsidRDefault="00497040">
      <w:pPr>
        <w:jc w:val="both"/>
        <w:rPr>
          <w:rStyle w:val="Markedcontent"/>
          <w:rFonts w:cstheme="minorHAnsi"/>
          <w:b/>
          <w:bCs/>
          <w:sz w:val="24"/>
          <w:szCs w:val="24"/>
        </w:rPr>
      </w:pPr>
    </w:p>
    <w:p w14:paraId="00F17619" w14:textId="77777777" w:rsidR="00D04BEE" w:rsidRDefault="00D04BEE">
      <w:pPr>
        <w:jc w:val="both"/>
        <w:rPr>
          <w:rStyle w:val="Markedcontent"/>
          <w:rFonts w:cstheme="minorHAnsi"/>
          <w:b/>
          <w:bCs/>
          <w:sz w:val="24"/>
          <w:szCs w:val="24"/>
        </w:rPr>
      </w:pPr>
    </w:p>
    <w:tbl>
      <w:tblPr>
        <w:tblStyle w:val="TableGrid"/>
        <w:tblW w:w="0" w:type="auto"/>
        <w:jc w:val="center"/>
        <w:tblLook w:val="04A0" w:firstRow="1" w:lastRow="0" w:firstColumn="1" w:lastColumn="0" w:noHBand="0" w:noVBand="1"/>
      </w:tblPr>
      <w:tblGrid>
        <w:gridCol w:w="4549"/>
        <w:gridCol w:w="1579"/>
      </w:tblGrid>
      <w:tr w:rsidR="00497040" w14:paraId="45418CC3" w14:textId="77777777">
        <w:trPr>
          <w:trHeight w:val="280"/>
          <w:jc w:val="center"/>
        </w:trPr>
        <w:tc>
          <w:tcPr>
            <w:tcW w:w="6128" w:type="dxa"/>
            <w:gridSpan w:val="2"/>
            <w:shd w:val="clear" w:color="auto" w:fill="4B4BF9"/>
          </w:tcPr>
          <w:p w14:paraId="7DD3E693" w14:textId="422491AD" w:rsidR="00497040" w:rsidRPr="00D04BEE" w:rsidRDefault="00D04BEE">
            <w:pPr>
              <w:jc w:val="center"/>
              <w:rPr>
                <w:rFonts w:ascii="Foundever Sans Regular" w:hAnsi="Foundever Sans Regular" w:cstheme="minorHAnsi"/>
                <w:b/>
                <w:bCs/>
                <w:color w:val="FFFFFF" w:themeColor="background1"/>
                <w:sz w:val="24"/>
                <w:szCs w:val="24"/>
              </w:rPr>
            </w:pPr>
            <w:r>
              <w:rPr>
                <w:rFonts w:ascii="Foundever Sans Regular" w:hAnsi="Foundever Sans Regular" w:cstheme="minorHAnsi"/>
                <w:b/>
                <w:bCs/>
                <w:color w:val="FFFFFF" w:themeColor="background1"/>
                <w:sz w:val="24"/>
                <w:szCs w:val="24"/>
              </w:rPr>
              <w:t>Cloud Essentials</w:t>
            </w:r>
          </w:p>
        </w:tc>
      </w:tr>
      <w:tr w:rsidR="00497040" w14:paraId="716BAEF3" w14:textId="77777777">
        <w:trPr>
          <w:trHeight w:val="280"/>
          <w:jc w:val="center"/>
        </w:trPr>
        <w:tc>
          <w:tcPr>
            <w:tcW w:w="4549" w:type="dxa"/>
            <w:shd w:val="clear" w:color="auto" w:fill="FFFFFF" w:themeFill="background1"/>
          </w:tcPr>
          <w:p w14:paraId="0C19D9FB" w14:textId="77777777" w:rsidR="00497040" w:rsidRDefault="00000000">
            <w:pPr>
              <w:jc w:val="both"/>
              <w:rPr>
                <w:rFonts w:asciiTheme="majorHAnsi" w:hAnsiTheme="majorHAnsi" w:cstheme="majorHAnsi"/>
                <w:sz w:val="24"/>
                <w:szCs w:val="24"/>
              </w:rPr>
            </w:pPr>
            <w:r>
              <w:rPr>
                <w:rFonts w:asciiTheme="majorHAnsi" w:hAnsiTheme="majorHAnsi" w:cstheme="majorHAnsi"/>
                <w:sz w:val="24"/>
                <w:szCs w:val="24"/>
              </w:rPr>
              <w:t>Final Online Exam</w:t>
            </w:r>
          </w:p>
        </w:tc>
        <w:tc>
          <w:tcPr>
            <w:tcW w:w="1579" w:type="dxa"/>
            <w:shd w:val="clear" w:color="auto" w:fill="FFFFFF" w:themeFill="background1"/>
          </w:tcPr>
          <w:p w14:paraId="56CC29C8" w14:textId="1963E38B" w:rsidR="00497040" w:rsidRDefault="00D04BEE">
            <w:pPr>
              <w:jc w:val="center"/>
              <w:rPr>
                <w:rFonts w:asciiTheme="majorHAnsi" w:hAnsiTheme="majorHAnsi" w:cstheme="majorHAnsi"/>
                <w:sz w:val="24"/>
                <w:szCs w:val="24"/>
              </w:rPr>
            </w:pPr>
            <w:r>
              <w:rPr>
                <w:rFonts w:asciiTheme="majorHAnsi" w:hAnsiTheme="majorHAnsi" w:cstheme="majorHAnsi"/>
                <w:sz w:val="24"/>
                <w:szCs w:val="24"/>
              </w:rPr>
              <w:t>40</w:t>
            </w:r>
            <w:r w:rsidR="00000000">
              <w:rPr>
                <w:rFonts w:asciiTheme="majorHAnsi" w:hAnsiTheme="majorHAnsi" w:cstheme="majorHAnsi"/>
                <w:sz w:val="24"/>
                <w:szCs w:val="24"/>
              </w:rPr>
              <w:t>%</w:t>
            </w:r>
          </w:p>
        </w:tc>
      </w:tr>
      <w:tr w:rsidR="00497040" w14:paraId="6E5451F6" w14:textId="77777777">
        <w:trPr>
          <w:trHeight w:val="280"/>
          <w:jc w:val="center"/>
        </w:trPr>
        <w:tc>
          <w:tcPr>
            <w:tcW w:w="4549" w:type="dxa"/>
            <w:shd w:val="clear" w:color="auto" w:fill="F3F3F7"/>
          </w:tcPr>
          <w:p w14:paraId="4B23A38D" w14:textId="77777777" w:rsidR="00497040" w:rsidRDefault="00000000">
            <w:pPr>
              <w:jc w:val="both"/>
              <w:rPr>
                <w:rFonts w:asciiTheme="majorHAnsi" w:hAnsiTheme="majorHAnsi" w:cstheme="majorHAnsi"/>
                <w:sz w:val="24"/>
                <w:szCs w:val="24"/>
              </w:rPr>
            </w:pPr>
            <w:r>
              <w:rPr>
                <w:rFonts w:asciiTheme="majorHAnsi" w:hAnsiTheme="majorHAnsi" w:cstheme="majorHAnsi"/>
                <w:sz w:val="24"/>
                <w:szCs w:val="24"/>
              </w:rPr>
              <w:t>Final LAB Exam</w:t>
            </w:r>
          </w:p>
        </w:tc>
        <w:tc>
          <w:tcPr>
            <w:tcW w:w="1579" w:type="dxa"/>
            <w:shd w:val="clear" w:color="auto" w:fill="F3F3F7"/>
          </w:tcPr>
          <w:p w14:paraId="31463B0E" w14:textId="77777777" w:rsidR="00497040" w:rsidRDefault="00000000">
            <w:pPr>
              <w:jc w:val="center"/>
              <w:rPr>
                <w:rFonts w:asciiTheme="majorHAnsi" w:hAnsiTheme="majorHAnsi" w:cstheme="majorHAnsi"/>
                <w:sz w:val="24"/>
                <w:szCs w:val="24"/>
              </w:rPr>
            </w:pPr>
            <w:r>
              <w:rPr>
                <w:rFonts w:asciiTheme="majorHAnsi" w:hAnsiTheme="majorHAnsi" w:cstheme="majorHAnsi"/>
                <w:sz w:val="24"/>
                <w:szCs w:val="24"/>
              </w:rPr>
              <w:t>60%</w:t>
            </w:r>
          </w:p>
        </w:tc>
      </w:tr>
      <w:tr w:rsidR="00497040" w14:paraId="7E2F71E8" w14:textId="77777777">
        <w:trPr>
          <w:trHeight w:val="155"/>
          <w:jc w:val="center"/>
        </w:trPr>
        <w:tc>
          <w:tcPr>
            <w:tcW w:w="4549" w:type="dxa"/>
          </w:tcPr>
          <w:p w14:paraId="33D94E51" w14:textId="77777777" w:rsidR="00497040" w:rsidRDefault="00000000">
            <w:pPr>
              <w:jc w:val="right"/>
              <w:rPr>
                <w:rFonts w:asciiTheme="majorHAnsi" w:hAnsiTheme="majorHAnsi" w:cstheme="majorHAnsi"/>
                <w:b/>
                <w:bCs/>
                <w:color w:val="4B4BF9"/>
                <w:sz w:val="24"/>
                <w:szCs w:val="24"/>
              </w:rPr>
            </w:pPr>
            <w:r>
              <w:rPr>
                <w:rFonts w:asciiTheme="majorHAnsi" w:hAnsiTheme="majorHAnsi" w:cstheme="majorHAnsi"/>
                <w:b/>
                <w:bCs/>
                <w:color w:val="4B4BF9"/>
                <w:sz w:val="24"/>
                <w:szCs w:val="24"/>
              </w:rPr>
              <w:t>TOTAL</w:t>
            </w:r>
          </w:p>
        </w:tc>
        <w:tc>
          <w:tcPr>
            <w:tcW w:w="1579" w:type="dxa"/>
          </w:tcPr>
          <w:p w14:paraId="329E4E52" w14:textId="77777777" w:rsidR="00497040" w:rsidRDefault="00000000">
            <w:pPr>
              <w:jc w:val="center"/>
              <w:rPr>
                <w:rFonts w:asciiTheme="majorHAnsi" w:hAnsiTheme="majorHAnsi" w:cstheme="majorHAnsi"/>
                <w:sz w:val="24"/>
                <w:szCs w:val="24"/>
              </w:rPr>
            </w:pPr>
            <w:r>
              <w:rPr>
                <w:rFonts w:asciiTheme="majorHAnsi" w:hAnsiTheme="majorHAnsi" w:cstheme="majorHAnsi"/>
                <w:sz w:val="24"/>
                <w:szCs w:val="24"/>
              </w:rPr>
              <w:t>100%*</w:t>
            </w:r>
          </w:p>
        </w:tc>
      </w:tr>
    </w:tbl>
    <w:p w14:paraId="7D31D47A" w14:textId="738B8E97" w:rsidR="00497040" w:rsidRDefault="00000000">
      <w:pPr>
        <w:rPr>
          <w:rFonts w:asciiTheme="majorHAnsi" w:hAnsiTheme="majorHAnsi" w:cstheme="majorHAnsi"/>
          <w:b/>
          <w:bCs/>
          <w:color w:val="09092D"/>
          <w:sz w:val="24"/>
          <w:szCs w:val="24"/>
        </w:rPr>
      </w:pPr>
      <w:r>
        <w:rPr>
          <w:rFonts w:asciiTheme="majorHAnsi" w:hAnsiTheme="majorHAnsi" w:cstheme="majorHAnsi"/>
          <w:b/>
          <w:bCs/>
          <w:color w:val="09092D"/>
          <w:sz w:val="24"/>
          <w:szCs w:val="24"/>
        </w:rPr>
        <w:t>*Min to pass: 70</w:t>
      </w:r>
      <w:r w:rsidR="00813B44">
        <w:rPr>
          <w:rFonts w:asciiTheme="majorHAnsi" w:hAnsiTheme="majorHAnsi" w:cstheme="majorHAnsi"/>
          <w:b/>
          <w:bCs/>
          <w:color w:val="09092D"/>
          <w:sz w:val="24"/>
          <w:szCs w:val="24"/>
        </w:rPr>
        <w:t>%</w:t>
      </w:r>
    </w:p>
    <w:p w14:paraId="30F6BE74" w14:textId="77777777" w:rsidR="00813B44" w:rsidRDefault="00813B44">
      <w:pPr>
        <w:rPr>
          <w:rFonts w:asciiTheme="majorHAnsi" w:hAnsiTheme="majorHAnsi" w:cstheme="majorHAnsi"/>
          <w:b/>
          <w:bCs/>
          <w:color w:val="09092D"/>
          <w:sz w:val="24"/>
          <w:szCs w:val="24"/>
        </w:rPr>
      </w:pPr>
    </w:p>
    <w:p w14:paraId="4C143858" w14:textId="387C45C3" w:rsidR="00813B44" w:rsidRDefault="00813B44">
      <w:pPr>
        <w:rPr>
          <w:rFonts w:asciiTheme="majorHAnsi" w:hAnsiTheme="majorHAnsi" w:cstheme="majorHAnsi"/>
          <w:b/>
          <w:bCs/>
          <w:color w:val="09092D"/>
          <w:sz w:val="24"/>
          <w:szCs w:val="24"/>
        </w:rPr>
      </w:pPr>
      <w:r>
        <w:rPr>
          <w:rFonts w:asciiTheme="majorHAnsi" w:hAnsiTheme="majorHAnsi" w:cstheme="majorHAnsi"/>
          <w:b/>
          <w:bCs/>
          <w:noProof/>
          <w:color w:val="09092D"/>
          <w:sz w:val="24"/>
          <w:szCs w:val="24"/>
        </w:rPr>
        <w:drawing>
          <wp:anchor distT="0" distB="0" distL="114300" distR="114300" simplePos="0" relativeHeight="251657728" behindDoc="1" locked="0" layoutInCell="1" allowOverlap="1" wp14:anchorId="7FD9C742" wp14:editId="00341B82">
            <wp:simplePos x="0" y="0"/>
            <wp:positionH relativeFrom="column">
              <wp:posOffset>5654685</wp:posOffset>
            </wp:positionH>
            <wp:positionV relativeFrom="paragraph">
              <wp:posOffset>1271905</wp:posOffset>
            </wp:positionV>
            <wp:extent cx="1189355" cy="227330"/>
            <wp:effectExtent l="0" t="0" r="0" b="0"/>
            <wp:wrapNone/>
            <wp:docPr id="156137467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27" name="Image 24"/>
                    <pic:cNvPicPr>
                      <a:picLocks noChangeAspect="1"/>
                    </pic:cNvPicPr>
                  </pic:nvPicPr>
                  <pic:blipFill>
                    <a:blip r:embed="rId9"/>
                    <a:srcRect/>
                    <a:stretch>
                      <a:fillRect/>
                    </a:stretch>
                  </pic:blipFill>
                  <pic:spPr>
                    <a:xfrm>
                      <a:off x="0" y="0"/>
                      <a:ext cx="1189355" cy="227330"/>
                    </a:xfrm>
                    <a:prstGeom prst="rect">
                      <a:avLst/>
                    </a:prstGeom>
                  </pic:spPr>
                </pic:pic>
              </a:graphicData>
            </a:graphic>
          </wp:anchor>
        </w:drawing>
      </w:r>
    </w:p>
    <w:p w14:paraId="6934CE43" w14:textId="77777777" w:rsidR="00497040" w:rsidRDefault="00000000">
      <w:pPr>
        <w:jc w:val="center"/>
        <w:rPr>
          <w:rFonts w:ascii="Foundever Sans Regular" w:hAnsi="Foundever Sans Regular"/>
          <w:b/>
          <w:bCs/>
          <w:sz w:val="40"/>
          <w:szCs w:val="40"/>
        </w:rPr>
      </w:pPr>
      <w:r>
        <w:rPr>
          <w:rFonts w:cstheme="minorHAnsi"/>
          <w:b/>
          <w:bCs/>
          <w:sz w:val="24"/>
          <w:szCs w:val="24"/>
        </w:rPr>
        <w:lastRenderedPageBreak/>
        <w:t xml:space="preserve">    </w:t>
      </w:r>
      <w:r>
        <w:rPr>
          <w:noProof/>
        </w:rPr>
        <w:drawing>
          <wp:anchor distT="0" distB="0" distL="114300" distR="114300" simplePos="0" relativeHeight="251654656" behindDoc="1" locked="0" layoutInCell="1" allowOverlap="1" wp14:anchorId="79C33949" wp14:editId="19A22EA9">
            <wp:simplePos x="0" y="0"/>
            <wp:positionH relativeFrom="column">
              <wp:posOffset>-1467293</wp:posOffset>
            </wp:positionH>
            <wp:positionV relativeFrom="paragraph">
              <wp:posOffset>-946299</wp:posOffset>
            </wp:positionV>
            <wp:extent cx="1316990" cy="10143461"/>
            <wp:effectExtent l="0" t="0" r="0" b="0"/>
            <wp:wrapNone/>
            <wp:docPr id="15613746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28" name="Graphic 1"/>
                    <pic:cNvPicPr/>
                  </pic:nvPicPr>
                  <pic:blipFill>
                    <a:blip r:embed="rId8"/>
                    <a:srcRect r="77817" b="4487"/>
                    <a:stretch/>
                  </pic:blipFill>
                  <pic:spPr>
                    <a:xfrm>
                      <a:off x="0" y="0"/>
                      <a:ext cx="1316990" cy="10143461"/>
                    </a:xfrm>
                    <a:prstGeom prst="rect">
                      <a:avLst/>
                    </a:prstGeom>
                    <a:ln>
                      <a:noFill/>
                    </a:ln>
                  </pic:spPr>
                </pic:pic>
              </a:graphicData>
            </a:graphic>
            <wp14:sizeRelV relativeFrom="margin">
              <wp14:pctHeight>0</wp14:pctHeight>
            </wp14:sizeRelV>
          </wp:anchor>
        </w:drawing>
      </w:r>
      <w:r>
        <w:rPr>
          <w:rFonts w:ascii="Foundever Sans Regular" w:hAnsi="Foundever Sans Regular"/>
          <w:b/>
          <w:bCs/>
          <w:sz w:val="40"/>
          <w:szCs w:val="40"/>
        </w:rPr>
        <w:t>Chronogram</w:t>
      </w:r>
    </w:p>
    <w:p w14:paraId="7BB14E9E" w14:textId="77777777" w:rsidR="00813B44" w:rsidRDefault="00813B44" w:rsidP="00813B44">
      <w:pPr>
        <w:rPr>
          <w:b/>
          <w:bCs/>
        </w:rPr>
        <w:sectPr w:rsidR="00813B44">
          <w:headerReference w:type="default" r:id="rId10"/>
          <w:footerReference w:type="default" r:id="rId11"/>
          <w:pgSz w:w="12240" w:h="15840"/>
          <w:pgMar w:top="1440" w:right="1440" w:bottom="1440" w:left="1440" w:header="708" w:footer="708" w:gutter="0"/>
          <w:cols w:space="708"/>
        </w:sectPr>
      </w:pPr>
    </w:p>
    <w:p w14:paraId="5C21FECE" w14:textId="77777777" w:rsidR="00497040" w:rsidRDefault="00000000">
      <w:pPr>
        <w:ind w:firstLine="284"/>
        <w:rPr>
          <w:rFonts w:ascii="Foundever Sans Regular" w:hAnsi="Foundever Sans Regular"/>
          <w:b/>
          <w:bCs/>
          <w:color w:val="4B4BF9"/>
          <w:sz w:val="24"/>
          <w:szCs w:val="24"/>
        </w:rPr>
      </w:pPr>
      <w:r>
        <w:rPr>
          <w:rFonts w:ascii="Foundever Sans Regular" w:hAnsi="Foundever Sans Regular"/>
          <w:b/>
          <w:bCs/>
          <w:color w:val="4B4BF9"/>
          <w:sz w:val="24"/>
          <w:szCs w:val="24"/>
        </w:rPr>
        <w:t>Week 1</w:t>
      </w:r>
    </w:p>
    <w:p w14:paraId="1F3904F9" w14:textId="087931EE"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Welcome and ANKI access</w:t>
      </w:r>
    </w:p>
    <w:p w14:paraId="00C7FA87" w14:textId="2C7D2877"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Networking Foundation</w:t>
      </w:r>
    </w:p>
    <w:p w14:paraId="2ECACCEC" w14:textId="77777777" w:rsidR="00D04BEE" w:rsidRDefault="00D04BEE">
      <w:pPr>
        <w:rPr>
          <w:rFonts w:asciiTheme="majorHAnsi" w:hAnsiTheme="majorHAnsi" w:cstheme="majorHAnsi"/>
          <w:sz w:val="24"/>
          <w:szCs w:val="24"/>
        </w:rPr>
      </w:pPr>
    </w:p>
    <w:p w14:paraId="12E2AE04"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2</w:t>
      </w:r>
    </w:p>
    <w:p w14:paraId="7A2BD2D0" w14:textId="77777777" w:rsidR="00D04BEE"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Virtualization Foundation</w:t>
      </w:r>
      <w:r w:rsidR="00000000" w:rsidRPr="00952F62">
        <w:rPr>
          <w:rFonts w:asciiTheme="majorHAnsi" w:hAnsiTheme="majorHAnsi" w:cstheme="majorHAnsi"/>
          <w:b/>
          <w:bCs/>
          <w:sz w:val="24"/>
          <w:szCs w:val="24"/>
        </w:rPr>
        <w:t xml:space="preserve">   </w:t>
      </w:r>
    </w:p>
    <w:p w14:paraId="684AC6CE" w14:textId="6D734505" w:rsidR="00497040" w:rsidRDefault="00000000">
      <w:pPr>
        <w:rPr>
          <w:rFonts w:asciiTheme="majorHAnsi" w:hAnsiTheme="majorHAnsi" w:cstheme="majorHAnsi"/>
          <w:sz w:val="24"/>
          <w:szCs w:val="24"/>
        </w:rPr>
      </w:pPr>
      <w:r>
        <w:rPr>
          <w:rFonts w:asciiTheme="majorHAnsi" w:hAnsiTheme="majorHAnsi" w:cstheme="majorHAnsi"/>
          <w:b/>
          <w:bCs/>
          <w:sz w:val="24"/>
          <w:szCs w:val="24"/>
        </w:rPr>
        <w:t xml:space="preserve">                                            </w:t>
      </w:r>
    </w:p>
    <w:p w14:paraId="17B9C044"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3</w:t>
      </w:r>
    </w:p>
    <w:p w14:paraId="5DA8D54D" w14:textId="01FA1148"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 xml:space="preserve">Review </w:t>
      </w:r>
      <w:r w:rsidRPr="00952F62">
        <w:rPr>
          <w:rFonts w:asciiTheme="majorHAnsi" w:hAnsiTheme="majorHAnsi" w:cstheme="majorHAnsi"/>
          <w:b/>
          <w:bCs/>
          <w:sz w:val="24"/>
          <w:szCs w:val="24"/>
        </w:rPr>
        <w:t>Virtualization Foundation</w:t>
      </w:r>
    </w:p>
    <w:p w14:paraId="7DE4281E" w14:textId="77777777" w:rsidR="00D04BEE" w:rsidRDefault="00D04BEE">
      <w:pPr>
        <w:rPr>
          <w:rFonts w:asciiTheme="majorHAnsi" w:hAnsiTheme="majorHAnsi" w:cstheme="majorHAnsi"/>
          <w:b/>
          <w:bCs/>
          <w:sz w:val="24"/>
          <w:szCs w:val="24"/>
        </w:rPr>
      </w:pPr>
    </w:p>
    <w:p w14:paraId="310BD72C" w14:textId="77777777" w:rsidR="00497040" w:rsidRPr="00D04BEE" w:rsidRDefault="00000000" w:rsidP="00D04BEE">
      <w:pPr>
        <w:rPr>
          <w:rFonts w:asciiTheme="majorHAnsi" w:hAnsiTheme="majorHAnsi" w:cstheme="majorHAnsi"/>
          <w:b/>
          <w:bCs/>
          <w:sz w:val="24"/>
          <w:szCs w:val="24"/>
        </w:rPr>
      </w:pPr>
      <w:r>
        <w:rPr>
          <w:rFonts w:ascii="Foundever Sans Regular" w:hAnsi="Foundever Sans Regular" w:cstheme="majorHAnsi"/>
          <w:b/>
          <w:bCs/>
          <w:color w:val="4B4BF9"/>
          <w:sz w:val="24"/>
          <w:szCs w:val="24"/>
        </w:rPr>
        <w:t>Week 4</w:t>
      </w:r>
    </w:p>
    <w:p w14:paraId="78F2FB65" w14:textId="7CA55322" w:rsidR="00497040" w:rsidRPr="00952F62" w:rsidRDefault="00D04BEE" w:rsidP="00D04BEE">
      <w:pPr>
        <w:rPr>
          <w:rFonts w:asciiTheme="majorHAnsi" w:hAnsiTheme="majorHAnsi" w:cstheme="majorHAnsi"/>
          <w:b/>
          <w:bCs/>
          <w:sz w:val="24"/>
          <w:szCs w:val="24"/>
        </w:rPr>
      </w:pPr>
      <w:r w:rsidRPr="00952F62">
        <w:rPr>
          <w:rFonts w:asciiTheme="majorHAnsi" w:hAnsiTheme="majorHAnsi" w:cstheme="majorHAnsi"/>
          <w:b/>
          <w:bCs/>
          <w:sz w:val="24"/>
          <w:szCs w:val="24"/>
        </w:rPr>
        <w:t>Linux Foundation Part 1</w:t>
      </w:r>
    </w:p>
    <w:p w14:paraId="2AFCC1AD" w14:textId="77777777" w:rsidR="00D04BEE" w:rsidRDefault="00D04BEE">
      <w:pPr>
        <w:ind w:firstLine="284"/>
        <w:rPr>
          <w:rFonts w:ascii="Foundever Sans Regular" w:hAnsi="Foundever Sans Regular" w:cstheme="majorHAnsi"/>
          <w:b/>
          <w:bCs/>
          <w:color w:val="4B4BF9"/>
          <w:sz w:val="24"/>
          <w:szCs w:val="24"/>
        </w:rPr>
      </w:pPr>
    </w:p>
    <w:p w14:paraId="1CA35558"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5</w:t>
      </w:r>
    </w:p>
    <w:p w14:paraId="490AD184" w14:textId="0B693E9B"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Linux Foundation Part 2</w:t>
      </w:r>
    </w:p>
    <w:p w14:paraId="39181D4F" w14:textId="77777777" w:rsidR="00D04BEE" w:rsidRPr="00D04BEE" w:rsidRDefault="00D04BEE">
      <w:pPr>
        <w:rPr>
          <w:rFonts w:asciiTheme="majorHAnsi" w:hAnsiTheme="majorHAnsi" w:cstheme="majorHAnsi"/>
          <w:sz w:val="24"/>
          <w:szCs w:val="24"/>
        </w:rPr>
      </w:pPr>
    </w:p>
    <w:p w14:paraId="3F14904B" w14:textId="77777777" w:rsidR="00497040" w:rsidRDefault="00000000">
      <w:pPr>
        <w:rPr>
          <w:rFonts w:ascii="Foundever Sans Regular" w:hAnsi="Foundever Sans Regular" w:cstheme="majorHAnsi"/>
          <w:color w:val="4B4BF9"/>
          <w:sz w:val="24"/>
          <w:szCs w:val="24"/>
        </w:rPr>
      </w:pPr>
      <w:r>
        <w:rPr>
          <w:rFonts w:asciiTheme="majorHAnsi" w:hAnsiTheme="majorHAnsi" w:cstheme="majorHAnsi"/>
          <w:color w:val="4B4BF9"/>
          <w:sz w:val="24"/>
          <w:szCs w:val="24"/>
        </w:rPr>
        <w:t xml:space="preserve">    </w:t>
      </w:r>
      <w:r>
        <w:rPr>
          <w:rFonts w:ascii="Foundever Sans Regular" w:hAnsi="Foundever Sans Regular" w:cstheme="majorHAnsi"/>
          <w:b/>
          <w:bCs/>
          <w:color w:val="4B4BF9"/>
          <w:sz w:val="24"/>
          <w:szCs w:val="24"/>
        </w:rPr>
        <w:t>Week 6</w:t>
      </w:r>
    </w:p>
    <w:p w14:paraId="2859CF13" w14:textId="79175411"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What is cloud computing?</w:t>
      </w:r>
    </w:p>
    <w:p w14:paraId="3742C689" w14:textId="77777777" w:rsidR="00D04BEE" w:rsidRPr="00D04BEE" w:rsidRDefault="00D04BEE">
      <w:pPr>
        <w:rPr>
          <w:rFonts w:asciiTheme="majorHAnsi" w:hAnsiTheme="majorHAnsi" w:cstheme="majorHAnsi"/>
          <w:sz w:val="24"/>
          <w:szCs w:val="24"/>
        </w:rPr>
      </w:pPr>
    </w:p>
    <w:p w14:paraId="1869E1A0"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7</w:t>
      </w:r>
    </w:p>
    <w:p w14:paraId="1D387512" w14:textId="37F6E47D"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Azure</w:t>
      </w:r>
      <w:r w:rsidRPr="00952F62">
        <w:rPr>
          <w:rFonts w:asciiTheme="majorHAnsi" w:hAnsiTheme="majorHAnsi" w:cstheme="majorHAnsi"/>
          <w:b/>
          <w:bCs/>
          <w:sz w:val="24"/>
          <w:szCs w:val="24"/>
        </w:rPr>
        <w:t xml:space="preserve"> </w:t>
      </w:r>
      <w:r w:rsidRPr="00952F62">
        <w:rPr>
          <w:rFonts w:asciiTheme="majorHAnsi" w:hAnsiTheme="majorHAnsi" w:cstheme="majorHAnsi"/>
          <w:b/>
          <w:bCs/>
          <w:sz w:val="24"/>
          <w:szCs w:val="24"/>
        </w:rPr>
        <w:t>Part 1</w:t>
      </w:r>
    </w:p>
    <w:p w14:paraId="79CF71A4" w14:textId="77777777" w:rsidR="00D04BEE" w:rsidRPr="00D04BEE" w:rsidRDefault="00D04BEE">
      <w:pPr>
        <w:rPr>
          <w:rFonts w:asciiTheme="majorHAnsi" w:hAnsiTheme="majorHAnsi" w:cstheme="majorHAnsi"/>
          <w:sz w:val="24"/>
          <w:szCs w:val="24"/>
        </w:rPr>
      </w:pPr>
    </w:p>
    <w:p w14:paraId="19EFED29"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8</w:t>
      </w:r>
    </w:p>
    <w:p w14:paraId="6B158F4E" w14:textId="38E3F4E5"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Azure</w:t>
      </w:r>
      <w:r w:rsidRPr="00952F62">
        <w:rPr>
          <w:rFonts w:asciiTheme="majorHAnsi" w:hAnsiTheme="majorHAnsi" w:cstheme="majorHAnsi"/>
          <w:b/>
          <w:bCs/>
          <w:sz w:val="24"/>
          <w:szCs w:val="24"/>
        </w:rPr>
        <w:t xml:space="preserve"> </w:t>
      </w:r>
      <w:r w:rsidRPr="00952F62">
        <w:rPr>
          <w:rFonts w:asciiTheme="majorHAnsi" w:hAnsiTheme="majorHAnsi" w:cstheme="majorHAnsi"/>
          <w:b/>
          <w:bCs/>
          <w:sz w:val="24"/>
          <w:szCs w:val="24"/>
        </w:rPr>
        <w:t>Part 2</w:t>
      </w:r>
    </w:p>
    <w:p w14:paraId="7C836527" w14:textId="77777777" w:rsidR="00D04BEE" w:rsidRDefault="00D04BEE">
      <w:pPr>
        <w:rPr>
          <w:rFonts w:asciiTheme="majorHAnsi" w:hAnsiTheme="majorHAnsi" w:cstheme="majorHAnsi"/>
          <w:sz w:val="24"/>
          <w:szCs w:val="24"/>
        </w:rPr>
      </w:pPr>
    </w:p>
    <w:p w14:paraId="225AC826" w14:textId="77777777" w:rsidR="00D04BEE" w:rsidRPr="00D04BEE" w:rsidRDefault="00D04BEE">
      <w:pPr>
        <w:rPr>
          <w:rFonts w:asciiTheme="majorHAnsi" w:hAnsiTheme="majorHAnsi" w:cstheme="majorHAnsi"/>
          <w:sz w:val="24"/>
          <w:szCs w:val="24"/>
        </w:rPr>
      </w:pPr>
    </w:p>
    <w:p w14:paraId="35278139" w14:textId="77777777" w:rsidR="00497040" w:rsidRDefault="00000000">
      <w:pPr>
        <w:rPr>
          <w:rFonts w:ascii="Foundever Sans Regular" w:hAnsi="Foundever Sans Regular" w:cstheme="majorHAnsi"/>
          <w:b/>
          <w:bCs/>
          <w:color w:val="4B4BF9"/>
          <w:sz w:val="24"/>
          <w:szCs w:val="24"/>
        </w:rPr>
      </w:pPr>
      <w:r>
        <w:rPr>
          <w:rFonts w:asciiTheme="majorHAnsi" w:hAnsiTheme="majorHAnsi" w:cstheme="majorHAnsi"/>
          <w:color w:val="4B4BF9"/>
          <w:sz w:val="24"/>
          <w:szCs w:val="24"/>
        </w:rPr>
        <w:t xml:space="preserve">      </w:t>
      </w:r>
      <w:r>
        <w:rPr>
          <w:rFonts w:ascii="Foundever Sans Regular" w:hAnsi="Foundever Sans Regular" w:cstheme="majorHAnsi"/>
          <w:b/>
          <w:bCs/>
          <w:color w:val="4B4BF9"/>
          <w:sz w:val="24"/>
          <w:szCs w:val="24"/>
        </w:rPr>
        <w:t xml:space="preserve">Week 9  </w:t>
      </w:r>
    </w:p>
    <w:p w14:paraId="41B0442C" w14:textId="06534B7A" w:rsidR="00497040" w:rsidRPr="00952F62" w:rsidRDefault="00D04BEE">
      <w:pPr>
        <w:rPr>
          <w:rFonts w:asciiTheme="majorHAnsi" w:hAnsiTheme="majorHAnsi" w:cstheme="majorHAnsi"/>
          <w:b/>
          <w:bCs/>
          <w:sz w:val="24"/>
          <w:szCs w:val="24"/>
        </w:rPr>
      </w:pPr>
      <w:r w:rsidRPr="00952F62">
        <w:rPr>
          <w:rFonts w:asciiTheme="majorHAnsi" w:hAnsiTheme="majorHAnsi" w:cstheme="majorHAnsi"/>
          <w:b/>
          <w:bCs/>
          <w:sz w:val="24"/>
          <w:szCs w:val="24"/>
        </w:rPr>
        <w:t>GCP</w:t>
      </w:r>
      <w:r w:rsidRPr="00952F62">
        <w:rPr>
          <w:rFonts w:asciiTheme="majorHAnsi" w:hAnsiTheme="majorHAnsi" w:cstheme="majorHAnsi"/>
          <w:b/>
          <w:bCs/>
          <w:sz w:val="24"/>
          <w:szCs w:val="24"/>
        </w:rPr>
        <w:t xml:space="preserve"> </w:t>
      </w:r>
      <w:r w:rsidRPr="00952F62">
        <w:rPr>
          <w:rFonts w:asciiTheme="majorHAnsi" w:hAnsiTheme="majorHAnsi" w:cstheme="majorHAnsi"/>
          <w:b/>
          <w:bCs/>
          <w:sz w:val="24"/>
          <w:szCs w:val="24"/>
        </w:rPr>
        <w:t>Part 1</w:t>
      </w:r>
    </w:p>
    <w:p w14:paraId="22342A52" w14:textId="77777777" w:rsidR="00497040" w:rsidRDefault="00497040">
      <w:pPr>
        <w:rPr>
          <w:rFonts w:asciiTheme="majorHAnsi" w:hAnsiTheme="majorHAnsi" w:cstheme="majorHAnsi"/>
          <w:sz w:val="24"/>
          <w:szCs w:val="24"/>
        </w:rPr>
      </w:pPr>
    </w:p>
    <w:p w14:paraId="46485991" w14:textId="77777777" w:rsidR="00497040" w:rsidRDefault="00000000">
      <w:pPr>
        <w:rPr>
          <w:rFonts w:ascii="Foundever Sans Regular" w:hAnsi="Foundever Sans Regular" w:cstheme="majorHAnsi"/>
          <w:sz w:val="24"/>
          <w:szCs w:val="24"/>
        </w:rPr>
      </w:pPr>
      <w:r>
        <w:rPr>
          <w:rFonts w:asciiTheme="majorHAnsi" w:hAnsiTheme="majorHAnsi" w:cstheme="majorHAnsi"/>
          <w:sz w:val="24"/>
          <w:szCs w:val="24"/>
        </w:rPr>
        <w:t xml:space="preserve">     </w:t>
      </w:r>
      <w:r>
        <w:rPr>
          <w:rFonts w:ascii="Foundever Sans Regular" w:hAnsi="Foundever Sans Regular" w:cstheme="majorHAnsi"/>
          <w:b/>
          <w:bCs/>
          <w:color w:val="4B4BF9"/>
          <w:sz w:val="24"/>
          <w:szCs w:val="24"/>
        </w:rPr>
        <w:t xml:space="preserve">Week 10  </w:t>
      </w:r>
    </w:p>
    <w:p w14:paraId="7E49DB4F" w14:textId="371DDB3C" w:rsidR="00D04BEE" w:rsidRPr="00952F62" w:rsidRDefault="00D04BEE" w:rsidP="00D04BEE">
      <w:pPr>
        <w:rPr>
          <w:rFonts w:asciiTheme="majorHAnsi" w:hAnsiTheme="majorHAnsi" w:cstheme="majorHAnsi"/>
          <w:b/>
          <w:bCs/>
          <w:sz w:val="24"/>
          <w:szCs w:val="24"/>
        </w:rPr>
      </w:pPr>
      <w:r w:rsidRPr="00952F62">
        <w:rPr>
          <w:rFonts w:asciiTheme="majorHAnsi" w:hAnsiTheme="majorHAnsi" w:cstheme="majorHAnsi"/>
          <w:b/>
          <w:bCs/>
          <w:sz w:val="24"/>
          <w:szCs w:val="24"/>
        </w:rPr>
        <w:t xml:space="preserve">GCP Part </w:t>
      </w:r>
      <w:r w:rsidRPr="00952F62">
        <w:rPr>
          <w:rFonts w:asciiTheme="majorHAnsi" w:hAnsiTheme="majorHAnsi" w:cstheme="majorHAnsi"/>
          <w:b/>
          <w:bCs/>
          <w:sz w:val="24"/>
          <w:szCs w:val="24"/>
        </w:rPr>
        <w:t>2</w:t>
      </w:r>
    </w:p>
    <w:p w14:paraId="01B18F1A" w14:textId="77777777" w:rsidR="00497040" w:rsidRDefault="00497040">
      <w:pPr>
        <w:rPr>
          <w:rFonts w:asciiTheme="majorHAnsi" w:hAnsiTheme="majorHAnsi" w:cstheme="majorHAnsi"/>
          <w:sz w:val="24"/>
          <w:szCs w:val="24"/>
        </w:rPr>
      </w:pPr>
    </w:p>
    <w:p w14:paraId="13CB9BBC"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 xml:space="preserve">Week 11  </w:t>
      </w:r>
    </w:p>
    <w:p w14:paraId="0C10031B" w14:textId="5DA281E3" w:rsidR="00497040" w:rsidRPr="00952F62" w:rsidRDefault="00952F62">
      <w:pPr>
        <w:rPr>
          <w:rFonts w:asciiTheme="majorHAnsi" w:hAnsiTheme="majorHAnsi" w:cstheme="majorHAnsi"/>
          <w:b/>
          <w:bCs/>
          <w:sz w:val="24"/>
          <w:szCs w:val="24"/>
        </w:rPr>
      </w:pPr>
      <w:r w:rsidRPr="00952F62">
        <w:rPr>
          <w:rFonts w:asciiTheme="majorHAnsi" w:hAnsiTheme="majorHAnsi" w:cstheme="majorHAnsi"/>
          <w:b/>
          <w:bCs/>
          <w:sz w:val="24"/>
          <w:szCs w:val="24"/>
        </w:rPr>
        <w:t>AWS</w:t>
      </w:r>
      <w:r w:rsidRPr="00952F62">
        <w:rPr>
          <w:rFonts w:asciiTheme="majorHAnsi" w:hAnsiTheme="majorHAnsi" w:cstheme="majorHAnsi"/>
          <w:b/>
          <w:bCs/>
          <w:sz w:val="24"/>
          <w:szCs w:val="24"/>
        </w:rPr>
        <w:t xml:space="preserve"> </w:t>
      </w:r>
      <w:r w:rsidRPr="00952F62">
        <w:rPr>
          <w:rFonts w:asciiTheme="majorHAnsi" w:hAnsiTheme="majorHAnsi" w:cstheme="majorHAnsi"/>
          <w:b/>
          <w:bCs/>
          <w:sz w:val="24"/>
          <w:szCs w:val="24"/>
        </w:rPr>
        <w:t>Part 1</w:t>
      </w:r>
    </w:p>
    <w:p w14:paraId="2DC4C70D" w14:textId="77777777" w:rsidR="00952F62" w:rsidRDefault="00952F62">
      <w:pPr>
        <w:rPr>
          <w:rFonts w:asciiTheme="majorHAnsi" w:hAnsiTheme="majorHAnsi" w:cstheme="majorHAnsi"/>
          <w:sz w:val="24"/>
          <w:szCs w:val="24"/>
        </w:rPr>
      </w:pPr>
    </w:p>
    <w:p w14:paraId="5D53EA4A"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 xml:space="preserve">Week 12  </w:t>
      </w:r>
    </w:p>
    <w:p w14:paraId="205762DE" w14:textId="5633E8A5" w:rsidR="00952F62" w:rsidRPr="00952F62" w:rsidRDefault="00952F62" w:rsidP="00952F62">
      <w:pPr>
        <w:rPr>
          <w:rFonts w:asciiTheme="majorHAnsi" w:hAnsiTheme="majorHAnsi" w:cstheme="majorHAnsi"/>
          <w:b/>
          <w:bCs/>
          <w:sz w:val="24"/>
          <w:szCs w:val="24"/>
        </w:rPr>
      </w:pPr>
      <w:r w:rsidRPr="00952F62">
        <w:rPr>
          <w:rFonts w:asciiTheme="majorHAnsi" w:hAnsiTheme="majorHAnsi" w:cstheme="majorHAnsi"/>
          <w:b/>
          <w:bCs/>
          <w:sz w:val="24"/>
          <w:szCs w:val="24"/>
        </w:rPr>
        <w:t xml:space="preserve">AWS Part </w:t>
      </w:r>
      <w:r w:rsidRPr="00952F62">
        <w:rPr>
          <w:rFonts w:asciiTheme="majorHAnsi" w:hAnsiTheme="majorHAnsi" w:cstheme="majorHAnsi"/>
          <w:b/>
          <w:bCs/>
          <w:sz w:val="24"/>
          <w:szCs w:val="24"/>
        </w:rPr>
        <w:t>2</w:t>
      </w:r>
    </w:p>
    <w:p w14:paraId="52C321FF" w14:textId="77777777" w:rsidR="00497040" w:rsidRDefault="00497040">
      <w:pPr>
        <w:rPr>
          <w:rFonts w:asciiTheme="majorHAnsi" w:hAnsiTheme="majorHAnsi" w:cstheme="majorHAnsi"/>
          <w:b/>
          <w:bCs/>
          <w:sz w:val="24"/>
          <w:szCs w:val="24"/>
        </w:rPr>
      </w:pPr>
    </w:p>
    <w:p w14:paraId="22FC192B"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 xml:space="preserve">Week 13  </w:t>
      </w:r>
    </w:p>
    <w:p w14:paraId="3C5E3ED1" w14:textId="33183731" w:rsidR="00497040" w:rsidRDefault="00952F62">
      <w:pPr>
        <w:rPr>
          <w:rFonts w:asciiTheme="majorHAnsi" w:hAnsiTheme="majorHAnsi" w:cstheme="majorHAnsi"/>
          <w:b/>
          <w:bCs/>
          <w:sz w:val="24"/>
          <w:szCs w:val="24"/>
        </w:rPr>
      </w:pPr>
      <w:r>
        <w:rPr>
          <w:rFonts w:asciiTheme="majorHAnsi" w:hAnsiTheme="majorHAnsi" w:cstheme="majorHAnsi"/>
          <w:b/>
          <w:bCs/>
          <w:sz w:val="24"/>
          <w:szCs w:val="24"/>
        </w:rPr>
        <w:t>Practice and active exam in ANKI</w:t>
      </w:r>
    </w:p>
    <w:p w14:paraId="069CBA9C" w14:textId="77777777" w:rsidR="00497040" w:rsidRDefault="00497040">
      <w:pPr>
        <w:rPr>
          <w:rFonts w:asciiTheme="majorHAnsi" w:hAnsiTheme="majorHAnsi" w:cstheme="majorHAnsi"/>
          <w:sz w:val="24"/>
          <w:szCs w:val="24"/>
        </w:rPr>
      </w:pPr>
    </w:p>
    <w:p w14:paraId="45AFAE9D"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14</w:t>
      </w:r>
    </w:p>
    <w:p w14:paraId="1618532D" w14:textId="77777777" w:rsidR="00952F62" w:rsidRDefault="00952F62">
      <w:pPr>
        <w:rPr>
          <w:rFonts w:asciiTheme="majorHAnsi" w:hAnsiTheme="majorHAnsi" w:cstheme="majorHAnsi"/>
          <w:b/>
          <w:bCs/>
          <w:sz w:val="24"/>
          <w:szCs w:val="24"/>
        </w:rPr>
      </w:pPr>
      <w:r w:rsidRPr="00952F62">
        <w:rPr>
          <w:rFonts w:asciiTheme="majorHAnsi" w:hAnsiTheme="majorHAnsi" w:cstheme="majorHAnsi"/>
          <w:b/>
          <w:bCs/>
          <w:sz w:val="24"/>
          <w:szCs w:val="24"/>
        </w:rPr>
        <w:t>Final Practice lab exam</w:t>
      </w:r>
    </w:p>
    <w:p w14:paraId="1BD6CC5B" w14:textId="1FAEF5CC" w:rsidR="00497040" w:rsidRDefault="00000000">
      <w:pPr>
        <w:rPr>
          <w:rFonts w:asciiTheme="majorHAnsi" w:hAnsiTheme="majorHAnsi" w:cstheme="majorHAnsi"/>
          <w:sz w:val="24"/>
          <w:szCs w:val="24"/>
        </w:rPr>
      </w:pPr>
      <w:r>
        <w:rPr>
          <w:rFonts w:cstheme="minorHAnsi"/>
          <w:b/>
          <w:bCs/>
          <w:noProof/>
          <w:sz w:val="24"/>
          <w:szCs w:val="24"/>
        </w:rPr>
        <w:drawing>
          <wp:anchor distT="0" distB="0" distL="114300" distR="114300" simplePos="0" relativeHeight="251659776" behindDoc="1" locked="0" layoutInCell="1" allowOverlap="1" wp14:anchorId="43FF8EB5" wp14:editId="7F45F970">
            <wp:simplePos x="0" y="0"/>
            <wp:positionH relativeFrom="column">
              <wp:posOffset>5645888</wp:posOffset>
            </wp:positionH>
            <wp:positionV relativeFrom="paragraph">
              <wp:posOffset>1073889</wp:posOffset>
            </wp:positionV>
            <wp:extent cx="1189038" cy="220512"/>
            <wp:effectExtent l="0" t="0" r="0" b="0"/>
            <wp:wrapNone/>
            <wp:docPr id="156137467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32" name="Image 24"/>
                    <pic:cNvPicPr>
                      <a:picLocks noChangeAspect="1"/>
                    </pic:cNvPicPr>
                  </pic:nvPicPr>
                  <pic:blipFill>
                    <a:blip r:embed="rId9"/>
                    <a:srcRect/>
                    <a:stretch>
                      <a:fillRect/>
                    </a:stretch>
                  </pic:blipFill>
                  <pic:spPr>
                    <a:xfrm>
                      <a:off x="0" y="0"/>
                      <a:ext cx="1189038" cy="220512"/>
                    </a:xfrm>
                    <a:prstGeom prst="rect">
                      <a:avLst/>
                    </a:prstGeom>
                  </pic:spPr>
                </pic:pic>
              </a:graphicData>
            </a:graphic>
          </wp:anchor>
        </w:drawing>
      </w:r>
    </w:p>
    <w:p w14:paraId="1A6A9168" w14:textId="77777777" w:rsidR="00497040" w:rsidRDefault="00000000">
      <w:pPr>
        <w:ind w:firstLine="284"/>
        <w:rPr>
          <w:rFonts w:ascii="Foundever Sans Regular" w:hAnsi="Foundever Sans Regular" w:cstheme="majorHAnsi"/>
          <w:b/>
          <w:bCs/>
          <w:color w:val="4B4BF9"/>
          <w:sz w:val="24"/>
          <w:szCs w:val="24"/>
        </w:rPr>
      </w:pPr>
      <w:r>
        <w:rPr>
          <w:rFonts w:ascii="Foundever Sans Regular" w:hAnsi="Foundever Sans Regular" w:cstheme="majorHAnsi"/>
          <w:b/>
          <w:bCs/>
          <w:color w:val="4B4BF9"/>
          <w:sz w:val="24"/>
          <w:szCs w:val="24"/>
        </w:rPr>
        <w:t>Week 15</w:t>
      </w:r>
    </w:p>
    <w:p w14:paraId="05590E2A" w14:textId="77777777" w:rsidR="00497040" w:rsidRDefault="00000000">
      <w:pPr>
        <w:rPr>
          <w:rFonts w:asciiTheme="majorHAnsi" w:hAnsiTheme="majorHAnsi" w:cstheme="majorHAnsi"/>
          <w:sz w:val="24"/>
          <w:szCs w:val="24"/>
        </w:rPr>
      </w:pPr>
      <w:r w:rsidRPr="003A2376">
        <w:rPr>
          <w:rFonts w:asciiTheme="majorHAnsi" w:hAnsiTheme="majorHAnsi" w:cstheme="majorHAnsi"/>
          <w:b/>
          <w:bCs/>
          <w:noProof/>
          <w:sz w:val="24"/>
          <w:szCs w:val="24"/>
        </w:rPr>
        <w:drawing>
          <wp:anchor distT="0" distB="0" distL="114300" distR="114300" simplePos="0" relativeHeight="251657216" behindDoc="1" locked="0" layoutInCell="1" allowOverlap="1" wp14:anchorId="6AC218E1" wp14:editId="2C602C83">
            <wp:simplePos x="0" y="0"/>
            <wp:positionH relativeFrom="column">
              <wp:posOffset>2476500</wp:posOffset>
            </wp:positionH>
            <wp:positionV relativeFrom="paragraph">
              <wp:posOffset>2730500</wp:posOffset>
            </wp:positionV>
            <wp:extent cx="1189038" cy="220512"/>
            <wp:effectExtent l="0" t="0" r="0" b="0"/>
            <wp:wrapNone/>
            <wp:docPr id="156137467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29" name="Image 24"/>
                    <pic:cNvPicPr>
                      <a:picLocks noChangeAspect="1"/>
                    </pic:cNvPicPr>
                  </pic:nvPicPr>
                  <pic:blipFill>
                    <a:blip r:embed="rId9"/>
                    <a:srcRect/>
                    <a:stretch>
                      <a:fillRect/>
                    </a:stretch>
                  </pic:blipFill>
                  <pic:spPr>
                    <a:xfrm>
                      <a:off x="0" y="0"/>
                      <a:ext cx="1189038" cy="220512"/>
                    </a:xfrm>
                    <a:prstGeom prst="rect">
                      <a:avLst/>
                    </a:prstGeom>
                  </pic:spPr>
                </pic:pic>
              </a:graphicData>
            </a:graphic>
          </wp:anchor>
        </w:drawing>
      </w:r>
      <w:r w:rsidRPr="003A2376">
        <w:rPr>
          <w:rFonts w:asciiTheme="majorHAnsi" w:hAnsiTheme="majorHAnsi" w:cstheme="majorHAnsi"/>
          <w:b/>
          <w:bCs/>
          <w:sz w:val="24"/>
          <w:szCs w:val="24"/>
        </w:rPr>
        <w:t>Final LAB exam</w:t>
      </w:r>
      <w:r w:rsidRPr="003A2376">
        <w:rPr>
          <w:rFonts w:asciiTheme="majorHAnsi" w:hAnsiTheme="majorHAnsi" w:cstheme="majorHAnsi"/>
          <w:noProof/>
          <w:sz w:val="24"/>
          <w:szCs w:val="24"/>
        </w:rPr>
        <w:drawing>
          <wp:anchor distT="0" distB="0" distL="114300" distR="114300" simplePos="0" relativeHeight="251659264" behindDoc="1" locked="0" layoutInCell="1" allowOverlap="1" wp14:anchorId="6BD2D760" wp14:editId="6A0FE80C">
            <wp:simplePos x="0" y="0"/>
            <wp:positionH relativeFrom="column">
              <wp:posOffset>4565650</wp:posOffset>
            </wp:positionH>
            <wp:positionV relativeFrom="paragraph">
              <wp:posOffset>653415</wp:posOffset>
            </wp:positionV>
            <wp:extent cx="1316990" cy="10143461"/>
            <wp:effectExtent l="0" t="0" r="0" b="0"/>
            <wp:wrapNone/>
            <wp:docPr id="1561374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a:srcRect r="77817" b="4487"/>
                    <a:stretch/>
                  </pic:blipFill>
                  <pic:spPr>
                    <a:xfrm>
                      <a:off x="0" y="0"/>
                      <a:ext cx="1316990" cy="10143461"/>
                    </a:xfrm>
                    <a:prstGeom prst="rect">
                      <a:avLst/>
                    </a:prstGeom>
                    <a:ln>
                      <a:noFill/>
                    </a:ln>
                  </pic:spPr>
                </pic:pic>
              </a:graphicData>
            </a:graphic>
            <wp14:sizeRelV relativeFrom="margin">
              <wp14:pctHeight>0</wp14:pctHeight>
            </wp14:sizeRelV>
          </wp:anchor>
        </w:drawing>
      </w:r>
    </w:p>
    <w:sectPr w:rsidR="00497040">
      <w:type w:val="continuous"/>
      <w:pgSz w:w="12240" w:h="15840"/>
      <w:pgMar w:top="1440" w:right="1440" w:bottom="1440" w:left="1440" w:header="708" w:footer="708" w:gutter="0"/>
      <w:cols w:num="2"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25FA" w14:textId="77777777" w:rsidR="002F0B61" w:rsidRDefault="002F0B61">
      <w:pPr>
        <w:spacing w:after="0" w:line="240" w:lineRule="auto"/>
      </w:pPr>
      <w:r>
        <w:separator/>
      </w:r>
    </w:p>
  </w:endnote>
  <w:endnote w:type="continuationSeparator" w:id="0">
    <w:p w14:paraId="68B45CF7" w14:textId="77777777" w:rsidR="002F0B61" w:rsidRDefault="002F0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undever Sans Regular">
    <w:altName w:val="Calibri"/>
    <w:panose1 w:val="00000000000000000000"/>
    <w:charset w:val="00"/>
    <w:family w:val="modern"/>
    <w:notTrueType/>
    <w:pitch w:val="variable"/>
    <w:sig w:usb0="80000007" w:usb1="0200202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3386" w14:textId="77777777" w:rsidR="00497040" w:rsidRDefault="00497040">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20571" w14:textId="77777777" w:rsidR="002F0B61" w:rsidRDefault="002F0B61">
      <w:pPr>
        <w:spacing w:after="0" w:line="240" w:lineRule="auto"/>
      </w:pPr>
      <w:r>
        <w:separator/>
      </w:r>
    </w:p>
  </w:footnote>
  <w:footnote w:type="continuationSeparator" w:id="0">
    <w:p w14:paraId="23E60BD0" w14:textId="77777777" w:rsidR="002F0B61" w:rsidRDefault="002F0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ED6F" w14:textId="77777777" w:rsidR="00497040" w:rsidRDefault="0049704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FD6"/>
    <w:multiLevelType w:val="multilevel"/>
    <w:tmpl w:val="B0A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3337"/>
    <w:multiLevelType w:val="hybridMultilevel"/>
    <w:tmpl w:val="00A07D1A"/>
    <w:lvl w:ilvl="0" w:tplc="B26C7210">
      <w:start w:val="1"/>
      <w:numFmt w:val="bullet"/>
      <w:lvlText w:val=""/>
      <w:lvlJc w:val="left"/>
      <w:pPr>
        <w:ind w:left="720" w:hanging="360"/>
      </w:pPr>
      <w:rPr>
        <w:rFonts w:ascii="Symbol" w:hAnsi="Symbol"/>
      </w:rPr>
    </w:lvl>
    <w:lvl w:ilvl="1" w:tplc="2E7811B6" w:tentative="1">
      <w:start w:val="1"/>
      <w:numFmt w:val="bullet"/>
      <w:lvlText w:val="o"/>
      <w:lvlJc w:val="left"/>
      <w:pPr>
        <w:ind w:left="1440" w:hanging="360"/>
      </w:pPr>
      <w:rPr>
        <w:rFonts w:ascii="Courier New" w:hAnsi="Courier New"/>
      </w:rPr>
    </w:lvl>
    <w:lvl w:ilvl="2" w:tplc="EE54C19A" w:tentative="1">
      <w:start w:val="1"/>
      <w:numFmt w:val="bullet"/>
      <w:lvlText w:val=""/>
      <w:lvlJc w:val="left"/>
      <w:pPr>
        <w:ind w:left="2160" w:hanging="360"/>
      </w:pPr>
      <w:rPr>
        <w:rFonts w:ascii="Wingdings" w:hAnsi="Wingdings"/>
      </w:rPr>
    </w:lvl>
    <w:lvl w:ilvl="3" w:tplc="C526BF5A" w:tentative="1">
      <w:start w:val="1"/>
      <w:numFmt w:val="bullet"/>
      <w:lvlText w:val=""/>
      <w:lvlJc w:val="left"/>
      <w:pPr>
        <w:ind w:left="2880" w:hanging="360"/>
      </w:pPr>
      <w:rPr>
        <w:rFonts w:ascii="Symbol" w:hAnsi="Symbol"/>
      </w:rPr>
    </w:lvl>
    <w:lvl w:ilvl="4" w:tplc="957C5114" w:tentative="1">
      <w:start w:val="1"/>
      <w:numFmt w:val="bullet"/>
      <w:lvlText w:val="o"/>
      <w:lvlJc w:val="left"/>
      <w:pPr>
        <w:ind w:left="3600" w:hanging="360"/>
      </w:pPr>
      <w:rPr>
        <w:rFonts w:ascii="Courier New" w:hAnsi="Courier New"/>
      </w:rPr>
    </w:lvl>
    <w:lvl w:ilvl="5" w:tplc="D624A142" w:tentative="1">
      <w:start w:val="1"/>
      <w:numFmt w:val="bullet"/>
      <w:lvlText w:val=""/>
      <w:lvlJc w:val="left"/>
      <w:pPr>
        <w:ind w:left="4320" w:hanging="360"/>
      </w:pPr>
      <w:rPr>
        <w:rFonts w:ascii="Wingdings" w:hAnsi="Wingdings"/>
      </w:rPr>
    </w:lvl>
    <w:lvl w:ilvl="6" w:tplc="0F8E037A" w:tentative="1">
      <w:start w:val="1"/>
      <w:numFmt w:val="bullet"/>
      <w:lvlText w:val=""/>
      <w:lvlJc w:val="left"/>
      <w:pPr>
        <w:ind w:left="5040" w:hanging="360"/>
      </w:pPr>
      <w:rPr>
        <w:rFonts w:ascii="Symbol" w:hAnsi="Symbol"/>
      </w:rPr>
    </w:lvl>
    <w:lvl w:ilvl="7" w:tplc="9E58408C" w:tentative="1">
      <w:start w:val="1"/>
      <w:numFmt w:val="bullet"/>
      <w:lvlText w:val="o"/>
      <w:lvlJc w:val="left"/>
      <w:pPr>
        <w:ind w:left="5760" w:hanging="360"/>
      </w:pPr>
      <w:rPr>
        <w:rFonts w:ascii="Courier New" w:hAnsi="Courier New"/>
      </w:rPr>
    </w:lvl>
    <w:lvl w:ilvl="8" w:tplc="C9A205D0" w:tentative="1">
      <w:start w:val="1"/>
      <w:numFmt w:val="bullet"/>
      <w:lvlText w:val=""/>
      <w:lvlJc w:val="left"/>
      <w:pPr>
        <w:ind w:left="6480" w:hanging="360"/>
      </w:pPr>
      <w:rPr>
        <w:rFonts w:ascii="Wingdings" w:hAnsi="Wingdings"/>
      </w:rPr>
    </w:lvl>
  </w:abstractNum>
  <w:abstractNum w:abstractNumId="2" w15:restartNumberingAfterBreak="0">
    <w:nsid w:val="03E10470"/>
    <w:multiLevelType w:val="hybridMultilevel"/>
    <w:tmpl w:val="E3BAE886"/>
    <w:lvl w:ilvl="0" w:tplc="EFFADF04">
      <w:start w:val="1"/>
      <w:numFmt w:val="bullet"/>
      <w:lvlText w:val=""/>
      <w:lvlJc w:val="left"/>
      <w:pPr>
        <w:ind w:left="1440" w:hanging="360"/>
      </w:pPr>
      <w:rPr>
        <w:rFonts w:ascii="Symbol" w:hAnsi="Symbol" w:hint="default"/>
      </w:rPr>
    </w:lvl>
    <w:lvl w:ilvl="1" w:tplc="5E9E4E56" w:tentative="1">
      <w:start w:val="1"/>
      <w:numFmt w:val="bullet"/>
      <w:lvlText w:val="o"/>
      <w:lvlJc w:val="left"/>
      <w:pPr>
        <w:ind w:left="2160" w:hanging="360"/>
      </w:pPr>
      <w:rPr>
        <w:rFonts w:ascii="Courier New" w:hAnsi="Courier New" w:cs="Courier New" w:hint="default"/>
      </w:rPr>
    </w:lvl>
    <w:lvl w:ilvl="2" w:tplc="C924F46A" w:tentative="1">
      <w:start w:val="1"/>
      <w:numFmt w:val="bullet"/>
      <w:lvlText w:val=""/>
      <w:lvlJc w:val="left"/>
      <w:pPr>
        <w:ind w:left="2880" w:hanging="360"/>
      </w:pPr>
      <w:rPr>
        <w:rFonts w:ascii="Wingdings" w:hAnsi="Wingdings" w:hint="default"/>
      </w:rPr>
    </w:lvl>
    <w:lvl w:ilvl="3" w:tplc="098A38A2" w:tentative="1">
      <w:start w:val="1"/>
      <w:numFmt w:val="bullet"/>
      <w:lvlText w:val=""/>
      <w:lvlJc w:val="left"/>
      <w:pPr>
        <w:ind w:left="3600" w:hanging="360"/>
      </w:pPr>
      <w:rPr>
        <w:rFonts w:ascii="Symbol" w:hAnsi="Symbol" w:hint="default"/>
      </w:rPr>
    </w:lvl>
    <w:lvl w:ilvl="4" w:tplc="22E874CA" w:tentative="1">
      <w:start w:val="1"/>
      <w:numFmt w:val="bullet"/>
      <w:lvlText w:val="o"/>
      <w:lvlJc w:val="left"/>
      <w:pPr>
        <w:ind w:left="4320" w:hanging="360"/>
      </w:pPr>
      <w:rPr>
        <w:rFonts w:ascii="Courier New" w:hAnsi="Courier New" w:cs="Courier New" w:hint="default"/>
      </w:rPr>
    </w:lvl>
    <w:lvl w:ilvl="5" w:tplc="EE4EDBDE" w:tentative="1">
      <w:start w:val="1"/>
      <w:numFmt w:val="bullet"/>
      <w:lvlText w:val=""/>
      <w:lvlJc w:val="left"/>
      <w:pPr>
        <w:ind w:left="5040" w:hanging="360"/>
      </w:pPr>
      <w:rPr>
        <w:rFonts w:ascii="Wingdings" w:hAnsi="Wingdings" w:hint="default"/>
      </w:rPr>
    </w:lvl>
    <w:lvl w:ilvl="6" w:tplc="5AA4CED2" w:tentative="1">
      <w:start w:val="1"/>
      <w:numFmt w:val="bullet"/>
      <w:lvlText w:val=""/>
      <w:lvlJc w:val="left"/>
      <w:pPr>
        <w:ind w:left="5760" w:hanging="360"/>
      </w:pPr>
      <w:rPr>
        <w:rFonts w:ascii="Symbol" w:hAnsi="Symbol" w:hint="default"/>
      </w:rPr>
    </w:lvl>
    <w:lvl w:ilvl="7" w:tplc="E724EDAE" w:tentative="1">
      <w:start w:val="1"/>
      <w:numFmt w:val="bullet"/>
      <w:lvlText w:val="o"/>
      <w:lvlJc w:val="left"/>
      <w:pPr>
        <w:ind w:left="6480" w:hanging="360"/>
      </w:pPr>
      <w:rPr>
        <w:rFonts w:ascii="Courier New" w:hAnsi="Courier New" w:cs="Courier New" w:hint="default"/>
      </w:rPr>
    </w:lvl>
    <w:lvl w:ilvl="8" w:tplc="C83E7BCC" w:tentative="1">
      <w:start w:val="1"/>
      <w:numFmt w:val="bullet"/>
      <w:lvlText w:val=""/>
      <w:lvlJc w:val="left"/>
      <w:pPr>
        <w:ind w:left="7200" w:hanging="360"/>
      </w:pPr>
      <w:rPr>
        <w:rFonts w:ascii="Wingdings" w:hAnsi="Wingdings" w:hint="default"/>
      </w:rPr>
    </w:lvl>
  </w:abstractNum>
  <w:abstractNum w:abstractNumId="3" w15:restartNumberingAfterBreak="0">
    <w:nsid w:val="0E481FDB"/>
    <w:multiLevelType w:val="hybridMultilevel"/>
    <w:tmpl w:val="8822FBD4"/>
    <w:lvl w:ilvl="0" w:tplc="818C5F18">
      <w:start w:val="1"/>
      <w:numFmt w:val="bullet"/>
      <w:lvlText w:val=""/>
      <w:lvlJc w:val="left"/>
      <w:pPr>
        <w:ind w:left="1440" w:hanging="360"/>
      </w:pPr>
      <w:rPr>
        <w:rFonts w:ascii="Symbol" w:hAnsi="Symbol" w:hint="default"/>
      </w:rPr>
    </w:lvl>
    <w:lvl w:ilvl="1" w:tplc="A24CDA96" w:tentative="1">
      <w:start w:val="1"/>
      <w:numFmt w:val="bullet"/>
      <w:lvlText w:val="o"/>
      <w:lvlJc w:val="left"/>
      <w:pPr>
        <w:ind w:left="2160" w:hanging="360"/>
      </w:pPr>
      <w:rPr>
        <w:rFonts w:ascii="Courier New" w:hAnsi="Courier New" w:cs="Courier New" w:hint="default"/>
      </w:rPr>
    </w:lvl>
    <w:lvl w:ilvl="2" w:tplc="51826814" w:tentative="1">
      <w:start w:val="1"/>
      <w:numFmt w:val="bullet"/>
      <w:lvlText w:val=""/>
      <w:lvlJc w:val="left"/>
      <w:pPr>
        <w:ind w:left="2880" w:hanging="360"/>
      </w:pPr>
      <w:rPr>
        <w:rFonts w:ascii="Wingdings" w:hAnsi="Wingdings" w:hint="default"/>
      </w:rPr>
    </w:lvl>
    <w:lvl w:ilvl="3" w:tplc="66B6F192" w:tentative="1">
      <w:start w:val="1"/>
      <w:numFmt w:val="bullet"/>
      <w:lvlText w:val=""/>
      <w:lvlJc w:val="left"/>
      <w:pPr>
        <w:ind w:left="3600" w:hanging="360"/>
      </w:pPr>
      <w:rPr>
        <w:rFonts w:ascii="Symbol" w:hAnsi="Symbol" w:hint="default"/>
      </w:rPr>
    </w:lvl>
    <w:lvl w:ilvl="4" w:tplc="F7E83E6E" w:tentative="1">
      <w:start w:val="1"/>
      <w:numFmt w:val="bullet"/>
      <w:lvlText w:val="o"/>
      <w:lvlJc w:val="left"/>
      <w:pPr>
        <w:ind w:left="4320" w:hanging="360"/>
      </w:pPr>
      <w:rPr>
        <w:rFonts w:ascii="Courier New" w:hAnsi="Courier New" w:cs="Courier New" w:hint="default"/>
      </w:rPr>
    </w:lvl>
    <w:lvl w:ilvl="5" w:tplc="4DC85E96" w:tentative="1">
      <w:start w:val="1"/>
      <w:numFmt w:val="bullet"/>
      <w:lvlText w:val=""/>
      <w:lvlJc w:val="left"/>
      <w:pPr>
        <w:ind w:left="5040" w:hanging="360"/>
      </w:pPr>
      <w:rPr>
        <w:rFonts w:ascii="Wingdings" w:hAnsi="Wingdings" w:hint="default"/>
      </w:rPr>
    </w:lvl>
    <w:lvl w:ilvl="6" w:tplc="05946668" w:tentative="1">
      <w:start w:val="1"/>
      <w:numFmt w:val="bullet"/>
      <w:lvlText w:val=""/>
      <w:lvlJc w:val="left"/>
      <w:pPr>
        <w:ind w:left="5760" w:hanging="360"/>
      </w:pPr>
      <w:rPr>
        <w:rFonts w:ascii="Symbol" w:hAnsi="Symbol" w:hint="default"/>
      </w:rPr>
    </w:lvl>
    <w:lvl w:ilvl="7" w:tplc="08E0F416" w:tentative="1">
      <w:start w:val="1"/>
      <w:numFmt w:val="bullet"/>
      <w:lvlText w:val="o"/>
      <w:lvlJc w:val="left"/>
      <w:pPr>
        <w:ind w:left="6480" w:hanging="360"/>
      </w:pPr>
      <w:rPr>
        <w:rFonts w:ascii="Courier New" w:hAnsi="Courier New" w:cs="Courier New" w:hint="default"/>
      </w:rPr>
    </w:lvl>
    <w:lvl w:ilvl="8" w:tplc="89A03CCC" w:tentative="1">
      <w:start w:val="1"/>
      <w:numFmt w:val="bullet"/>
      <w:lvlText w:val=""/>
      <w:lvlJc w:val="left"/>
      <w:pPr>
        <w:ind w:left="7200" w:hanging="360"/>
      </w:pPr>
      <w:rPr>
        <w:rFonts w:ascii="Wingdings" w:hAnsi="Wingdings" w:hint="default"/>
      </w:rPr>
    </w:lvl>
  </w:abstractNum>
  <w:abstractNum w:abstractNumId="4" w15:restartNumberingAfterBreak="0">
    <w:nsid w:val="2F8C4080"/>
    <w:multiLevelType w:val="hybridMultilevel"/>
    <w:tmpl w:val="4E1281CE"/>
    <w:lvl w:ilvl="0" w:tplc="54D848FC">
      <w:start w:val="1"/>
      <w:numFmt w:val="bullet"/>
      <w:lvlText w:val=""/>
      <w:lvlJc w:val="left"/>
      <w:pPr>
        <w:ind w:left="720" w:hanging="360"/>
      </w:pPr>
      <w:rPr>
        <w:rFonts w:ascii="Symbol" w:hAnsi="Symbol" w:hint="default"/>
      </w:rPr>
    </w:lvl>
    <w:lvl w:ilvl="1" w:tplc="7BA27668" w:tentative="1">
      <w:start w:val="1"/>
      <w:numFmt w:val="bullet"/>
      <w:lvlText w:val="o"/>
      <w:lvlJc w:val="left"/>
      <w:pPr>
        <w:ind w:left="1440" w:hanging="360"/>
      </w:pPr>
      <w:rPr>
        <w:rFonts w:ascii="Courier New" w:hAnsi="Courier New" w:cs="Courier New" w:hint="default"/>
      </w:rPr>
    </w:lvl>
    <w:lvl w:ilvl="2" w:tplc="171E39D2" w:tentative="1">
      <w:start w:val="1"/>
      <w:numFmt w:val="bullet"/>
      <w:lvlText w:val=""/>
      <w:lvlJc w:val="left"/>
      <w:pPr>
        <w:ind w:left="2160" w:hanging="360"/>
      </w:pPr>
      <w:rPr>
        <w:rFonts w:ascii="Wingdings" w:hAnsi="Wingdings" w:hint="default"/>
      </w:rPr>
    </w:lvl>
    <w:lvl w:ilvl="3" w:tplc="B45CCFF4" w:tentative="1">
      <w:start w:val="1"/>
      <w:numFmt w:val="bullet"/>
      <w:lvlText w:val=""/>
      <w:lvlJc w:val="left"/>
      <w:pPr>
        <w:ind w:left="2880" w:hanging="360"/>
      </w:pPr>
      <w:rPr>
        <w:rFonts w:ascii="Symbol" w:hAnsi="Symbol" w:hint="default"/>
      </w:rPr>
    </w:lvl>
    <w:lvl w:ilvl="4" w:tplc="43404A58" w:tentative="1">
      <w:start w:val="1"/>
      <w:numFmt w:val="bullet"/>
      <w:lvlText w:val="o"/>
      <w:lvlJc w:val="left"/>
      <w:pPr>
        <w:ind w:left="3600" w:hanging="360"/>
      </w:pPr>
      <w:rPr>
        <w:rFonts w:ascii="Courier New" w:hAnsi="Courier New" w:cs="Courier New" w:hint="default"/>
      </w:rPr>
    </w:lvl>
    <w:lvl w:ilvl="5" w:tplc="777EBEB8" w:tentative="1">
      <w:start w:val="1"/>
      <w:numFmt w:val="bullet"/>
      <w:lvlText w:val=""/>
      <w:lvlJc w:val="left"/>
      <w:pPr>
        <w:ind w:left="4320" w:hanging="360"/>
      </w:pPr>
      <w:rPr>
        <w:rFonts w:ascii="Wingdings" w:hAnsi="Wingdings" w:hint="default"/>
      </w:rPr>
    </w:lvl>
    <w:lvl w:ilvl="6" w:tplc="13A041B0" w:tentative="1">
      <w:start w:val="1"/>
      <w:numFmt w:val="bullet"/>
      <w:lvlText w:val=""/>
      <w:lvlJc w:val="left"/>
      <w:pPr>
        <w:ind w:left="5040" w:hanging="360"/>
      </w:pPr>
      <w:rPr>
        <w:rFonts w:ascii="Symbol" w:hAnsi="Symbol" w:hint="default"/>
      </w:rPr>
    </w:lvl>
    <w:lvl w:ilvl="7" w:tplc="676CF898" w:tentative="1">
      <w:start w:val="1"/>
      <w:numFmt w:val="bullet"/>
      <w:lvlText w:val="o"/>
      <w:lvlJc w:val="left"/>
      <w:pPr>
        <w:ind w:left="5760" w:hanging="360"/>
      </w:pPr>
      <w:rPr>
        <w:rFonts w:ascii="Courier New" w:hAnsi="Courier New" w:cs="Courier New" w:hint="default"/>
      </w:rPr>
    </w:lvl>
    <w:lvl w:ilvl="8" w:tplc="A7BC51B2" w:tentative="1">
      <w:start w:val="1"/>
      <w:numFmt w:val="bullet"/>
      <w:lvlText w:val=""/>
      <w:lvlJc w:val="left"/>
      <w:pPr>
        <w:ind w:left="6480" w:hanging="360"/>
      </w:pPr>
      <w:rPr>
        <w:rFonts w:ascii="Wingdings" w:hAnsi="Wingdings" w:hint="default"/>
      </w:rPr>
    </w:lvl>
  </w:abstractNum>
  <w:abstractNum w:abstractNumId="5" w15:restartNumberingAfterBreak="0">
    <w:nsid w:val="420868F2"/>
    <w:multiLevelType w:val="hybridMultilevel"/>
    <w:tmpl w:val="CE0E77AA"/>
    <w:lvl w:ilvl="0" w:tplc="3288FE56">
      <w:start w:val="1"/>
      <w:numFmt w:val="bullet"/>
      <w:lvlText w:val=""/>
      <w:lvlJc w:val="left"/>
      <w:pPr>
        <w:ind w:left="720" w:hanging="360"/>
      </w:pPr>
      <w:rPr>
        <w:rFonts w:ascii="Symbol" w:hAnsi="Symbol"/>
      </w:rPr>
    </w:lvl>
    <w:lvl w:ilvl="1" w:tplc="BC6E3AFE" w:tentative="1">
      <w:start w:val="1"/>
      <w:numFmt w:val="bullet"/>
      <w:lvlText w:val="o"/>
      <w:lvlJc w:val="left"/>
      <w:pPr>
        <w:ind w:left="1440" w:hanging="360"/>
      </w:pPr>
      <w:rPr>
        <w:rFonts w:ascii="Courier New" w:hAnsi="Courier New"/>
      </w:rPr>
    </w:lvl>
    <w:lvl w:ilvl="2" w:tplc="A5B82064" w:tentative="1">
      <w:start w:val="1"/>
      <w:numFmt w:val="bullet"/>
      <w:lvlText w:val=""/>
      <w:lvlJc w:val="left"/>
      <w:pPr>
        <w:ind w:left="2160" w:hanging="360"/>
      </w:pPr>
      <w:rPr>
        <w:rFonts w:ascii="Wingdings" w:hAnsi="Wingdings"/>
      </w:rPr>
    </w:lvl>
    <w:lvl w:ilvl="3" w:tplc="25408CD6" w:tentative="1">
      <w:start w:val="1"/>
      <w:numFmt w:val="bullet"/>
      <w:lvlText w:val=""/>
      <w:lvlJc w:val="left"/>
      <w:pPr>
        <w:ind w:left="2880" w:hanging="360"/>
      </w:pPr>
      <w:rPr>
        <w:rFonts w:ascii="Symbol" w:hAnsi="Symbol"/>
      </w:rPr>
    </w:lvl>
    <w:lvl w:ilvl="4" w:tplc="92C4DA44" w:tentative="1">
      <w:start w:val="1"/>
      <w:numFmt w:val="bullet"/>
      <w:lvlText w:val="o"/>
      <w:lvlJc w:val="left"/>
      <w:pPr>
        <w:ind w:left="3600" w:hanging="360"/>
      </w:pPr>
      <w:rPr>
        <w:rFonts w:ascii="Courier New" w:hAnsi="Courier New"/>
      </w:rPr>
    </w:lvl>
    <w:lvl w:ilvl="5" w:tplc="F7284822" w:tentative="1">
      <w:start w:val="1"/>
      <w:numFmt w:val="bullet"/>
      <w:lvlText w:val=""/>
      <w:lvlJc w:val="left"/>
      <w:pPr>
        <w:ind w:left="4320" w:hanging="360"/>
      </w:pPr>
      <w:rPr>
        <w:rFonts w:ascii="Wingdings" w:hAnsi="Wingdings"/>
      </w:rPr>
    </w:lvl>
    <w:lvl w:ilvl="6" w:tplc="CECAA21C" w:tentative="1">
      <w:start w:val="1"/>
      <w:numFmt w:val="bullet"/>
      <w:lvlText w:val=""/>
      <w:lvlJc w:val="left"/>
      <w:pPr>
        <w:ind w:left="5040" w:hanging="360"/>
      </w:pPr>
      <w:rPr>
        <w:rFonts w:ascii="Symbol" w:hAnsi="Symbol"/>
      </w:rPr>
    </w:lvl>
    <w:lvl w:ilvl="7" w:tplc="8CB0D52A" w:tentative="1">
      <w:start w:val="1"/>
      <w:numFmt w:val="bullet"/>
      <w:lvlText w:val="o"/>
      <w:lvlJc w:val="left"/>
      <w:pPr>
        <w:ind w:left="5760" w:hanging="360"/>
      </w:pPr>
      <w:rPr>
        <w:rFonts w:ascii="Courier New" w:hAnsi="Courier New"/>
      </w:rPr>
    </w:lvl>
    <w:lvl w:ilvl="8" w:tplc="313070D6" w:tentative="1">
      <w:start w:val="1"/>
      <w:numFmt w:val="bullet"/>
      <w:lvlText w:val=""/>
      <w:lvlJc w:val="left"/>
      <w:pPr>
        <w:ind w:left="6480" w:hanging="360"/>
      </w:pPr>
      <w:rPr>
        <w:rFonts w:ascii="Wingdings" w:hAnsi="Wingdings"/>
      </w:rPr>
    </w:lvl>
  </w:abstractNum>
  <w:abstractNum w:abstractNumId="6" w15:restartNumberingAfterBreak="0">
    <w:nsid w:val="53774EA5"/>
    <w:multiLevelType w:val="hybridMultilevel"/>
    <w:tmpl w:val="BB9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D4523C"/>
    <w:multiLevelType w:val="hybridMultilevel"/>
    <w:tmpl w:val="3B9A0292"/>
    <w:lvl w:ilvl="0" w:tplc="09BA641A">
      <w:start w:val="1"/>
      <w:numFmt w:val="bullet"/>
      <w:lvlText w:val=""/>
      <w:lvlJc w:val="left"/>
      <w:pPr>
        <w:ind w:left="720" w:hanging="360"/>
      </w:pPr>
      <w:rPr>
        <w:rFonts w:ascii="Symbol" w:hAnsi="Symbol"/>
      </w:rPr>
    </w:lvl>
    <w:lvl w:ilvl="1" w:tplc="D0B65E5A" w:tentative="1">
      <w:start w:val="1"/>
      <w:numFmt w:val="bullet"/>
      <w:lvlText w:val="o"/>
      <w:lvlJc w:val="left"/>
      <w:pPr>
        <w:ind w:left="1440" w:hanging="360"/>
      </w:pPr>
      <w:rPr>
        <w:rFonts w:ascii="Courier New" w:hAnsi="Courier New"/>
      </w:rPr>
    </w:lvl>
    <w:lvl w:ilvl="2" w:tplc="0E0E88BC" w:tentative="1">
      <w:start w:val="1"/>
      <w:numFmt w:val="bullet"/>
      <w:lvlText w:val=""/>
      <w:lvlJc w:val="left"/>
      <w:pPr>
        <w:ind w:left="2160" w:hanging="360"/>
      </w:pPr>
      <w:rPr>
        <w:rFonts w:ascii="Wingdings" w:hAnsi="Wingdings"/>
      </w:rPr>
    </w:lvl>
    <w:lvl w:ilvl="3" w:tplc="F6BE73A8" w:tentative="1">
      <w:start w:val="1"/>
      <w:numFmt w:val="bullet"/>
      <w:lvlText w:val=""/>
      <w:lvlJc w:val="left"/>
      <w:pPr>
        <w:ind w:left="2880" w:hanging="360"/>
      </w:pPr>
      <w:rPr>
        <w:rFonts w:ascii="Symbol" w:hAnsi="Symbol"/>
      </w:rPr>
    </w:lvl>
    <w:lvl w:ilvl="4" w:tplc="84CC24A0" w:tentative="1">
      <w:start w:val="1"/>
      <w:numFmt w:val="bullet"/>
      <w:lvlText w:val="o"/>
      <w:lvlJc w:val="left"/>
      <w:pPr>
        <w:ind w:left="3600" w:hanging="360"/>
      </w:pPr>
      <w:rPr>
        <w:rFonts w:ascii="Courier New" w:hAnsi="Courier New"/>
      </w:rPr>
    </w:lvl>
    <w:lvl w:ilvl="5" w:tplc="5E2E8BBA" w:tentative="1">
      <w:start w:val="1"/>
      <w:numFmt w:val="bullet"/>
      <w:lvlText w:val=""/>
      <w:lvlJc w:val="left"/>
      <w:pPr>
        <w:ind w:left="4320" w:hanging="360"/>
      </w:pPr>
      <w:rPr>
        <w:rFonts w:ascii="Wingdings" w:hAnsi="Wingdings"/>
      </w:rPr>
    </w:lvl>
    <w:lvl w:ilvl="6" w:tplc="EE82A5BC" w:tentative="1">
      <w:start w:val="1"/>
      <w:numFmt w:val="bullet"/>
      <w:lvlText w:val=""/>
      <w:lvlJc w:val="left"/>
      <w:pPr>
        <w:ind w:left="5040" w:hanging="360"/>
      </w:pPr>
      <w:rPr>
        <w:rFonts w:ascii="Symbol" w:hAnsi="Symbol"/>
      </w:rPr>
    </w:lvl>
    <w:lvl w:ilvl="7" w:tplc="B70E21C8" w:tentative="1">
      <w:start w:val="1"/>
      <w:numFmt w:val="bullet"/>
      <w:lvlText w:val="o"/>
      <w:lvlJc w:val="left"/>
      <w:pPr>
        <w:ind w:left="5760" w:hanging="360"/>
      </w:pPr>
      <w:rPr>
        <w:rFonts w:ascii="Courier New" w:hAnsi="Courier New"/>
      </w:rPr>
    </w:lvl>
    <w:lvl w:ilvl="8" w:tplc="4650B6B8" w:tentative="1">
      <w:start w:val="1"/>
      <w:numFmt w:val="bullet"/>
      <w:lvlText w:val=""/>
      <w:lvlJc w:val="left"/>
      <w:pPr>
        <w:ind w:left="6480" w:hanging="360"/>
      </w:pPr>
      <w:rPr>
        <w:rFonts w:ascii="Wingdings" w:hAnsi="Wingdings"/>
      </w:rPr>
    </w:lvl>
  </w:abstractNum>
  <w:abstractNum w:abstractNumId="8" w15:restartNumberingAfterBreak="0">
    <w:nsid w:val="77055D28"/>
    <w:multiLevelType w:val="hybridMultilevel"/>
    <w:tmpl w:val="0986DC86"/>
    <w:lvl w:ilvl="0" w:tplc="7DEE7E22">
      <w:start w:val="1"/>
      <w:numFmt w:val="bullet"/>
      <w:lvlText w:val=""/>
      <w:lvlJc w:val="left"/>
      <w:pPr>
        <w:ind w:left="720" w:hanging="360"/>
      </w:pPr>
      <w:rPr>
        <w:rFonts w:ascii="Symbol" w:hAnsi="Symbol" w:hint="default"/>
      </w:rPr>
    </w:lvl>
    <w:lvl w:ilvl="1" w:tplc="64523AF8" w:tentative="1">
      <w:start w:val="1"/>
      <w:numFmt w:val="bullet"/>
      <w:lvlText w:val="o"/>
      <w:lvlJc w:val="left"/>
      <w:pPr>
        <w:ind w:left="1440" w:hanging="360"/>
      </w:pPr>
      <w:rPr>
        <w:rFonts w:ascii="Courier New" w:hAnsi="Courier New" w:cs="Courier New" w:hint="default"/>
      </w:rPr>
    </w:lvl>
    <w:lvl w:ilvl="2" w:tplc="B10462F0" w:tentative="1">
      <w:start w:val="1"/>
      <w:numFmt w:val="bullet"/>
      <w:lvlText w:val=""/>
      <w:lvlJc w:val="left"/>
      <w:pPr>
        <w:ind w:left="2160" w:hanging="360"/>
      </w:pPr>
      <w:rPr>
        <w:rFonts w:ascii="Wingdings" w:hAnsi="Wingdings" w:hint="default"/>
      </w:rPr>
    </w:lvl>
    <w:lvl w:ilvl="3" w:tplc="E7FA1568" w:tentative="1">
      <w:start w:val="1"/>
      <w:numFmt w:val="bullet"/>
      <w:lvlText w:val=""/>
      <w:lvlJc w:val="left"/>
      <w:pPr>
        <w:ind w:left="2880" w:hanging="360"/>
      </w:pPr>
      <w:rPr>
        <w:rFonts w:ascii="Symbol" w:hAnsi="Symbol" w:hint="default"/>
      </w:rPr>
    </w:lvl>
    <w:lvl w:ilvl="4" w:tplc="749A949C" w:tentative="1">
      <w:start w:val="1"/>
      <w:numFmt w:val="bullet"/>
      <w:lvlText w:val="o"/>
      <w:lvlJc w:val="left"/>
      <w:pPr>
        <w:ind w:left="3600" w:hanging="360"/>
      </w:pPr>
      <w:rPr>
        <w:rFonts w:ascii="Courier New" w:hAnsi="Courier New" w:cs="Courier New" w:hint="default"/>
      </w:rPr>
    </w:lvl>
    <w:lvl w:ilvl="5" w:tplc="A490D678" w:tentative="1">
      <w:start w:val="1"/>
      <w:numFmt w:val="bullet"/>
      <w:lvlText w:val=""/>
      <w:lvlJc w:val="left"/>
      <w:pPr>
        <w:ind w:left="4320" w:hanging="360"/>
      </w:pPr>
      <w:rPr>
        <w:rFonts w:ascii="Wingdings" w:hAnsi="Wingdings" w:hint="default"/>
      </w:rPr>
    </w:lvl>
    <w:lvl w:ilvl="6" w:tplc="46DE417E" w:tentative="1">
      <w:start w:val="1"/>
      <w:numFmt w:val="bullet"/>
      <w:lvlText w:val=""/>
      <w:lvlJc w:val="left"/>
      <w:pPr>
        <w:ind w:left="5040" w:hanging="360"/>
      </w:pPr>
      <w:rPr>
        <w:rFonts w:ascii="Symbol" w:hAnsi="Symbol" w:hint="default"/>
      </w:rPr>
    </w:lvl>
    <w:lvl w:ilvl="7" w:tplc="FE98D30E" w:tentative="1">
      <w:start w:val="1"/>
      <w:numFmt w:val="bullet"/>
      <w:lvlText w:val="o"/>
      <w:lvlJc w:val="left"/>
      <w:pPr>
        <w:ind w:left="5760" w:hanging="360"/>
      </w:pPr>
      <w:rPr>
        <w:rFonts w:ascii="Courier New" w:hAnsi="Courier New" w:cs="Courier New" w:hint="default"/>
      </w:rPr>
    </w:lvl>
    <w:lvl w:ilvl="8" w:tplc="43DE31F0" w:tentative="1">
      <w:start w:val="1"/>
      <w:numFmt w:val="bullet"/>
      <w:lvlText w:val=""/>
      <w:lvlJc w:val="left"/>
      <w:pPr>
        <w:ind w:left="6480" w:hanging="360"/>
      </w:pPr>
      <w:rPr>
        <w:rFonts w:ascii="Wingdings" w:hAnsi="Wingdings" w:hint="default"/>
      </w:rPr>
    </w:lvl>
  </w:abstractNum>
  <w:abstractNum w:abstractNumId="9" w15:restartNumberingAfterBreak="0">
    <w:nsid w:val="78F4787C"/>
    <w:multiLevelType w:val="hybridMultilevel"/>
    <w:tmpl w:val="13D061A4"/>
    <w:lvl w:ilvl="0" w:tplc="635C44D8">
      <w:start w:val="1"/>
      <w:numFmt w:val="bullet"/>
      <w:lvlText w:val=""/>
      <w:lvlJc w:val="left"/>
      <w:pPr>
        <w:ind w:left="1440" w:hanging="360"/>
      </w:pPr>
      <w:rPr>
        <w:rFonts w:ascii="Symbol" w:hAnsi="Symbol" w:hint="default"/>
      </w:rPr>
    </w:lvl>
    <w:lvl w:ilvl="1" w:tplc="6E6EEDB8" w:tentative="1">
      <w:start w:val="1"/>
      <w:numFmt w:val="bullet"/>
      <w:lvlText w:val="o"/>
      <w:lvlJc w:val="left"/>
      <w:pPr>
        <w:ind w:left="2160" w:hanging="360"/>
      </w:pPr>
      <w:rPr>
        <w:rFonts w:ascii="Courier New" w:hAnsi="Courier New" w:cs="Courier New" w:hint="default"/>
      </w:rPr>
    </w:lvl>
    <w:lvl w:ilvl="2" w:tplc="68027A9A" w:tentative="1">
      <w:start w:val="1"/>
      <w:numFmt w:val="bullet"/>
      <w:lvlText w:val=""/>
      <w:lvlJc w:val="left"/>
      <w:pPr>
        <w:ind w:left="2880" w:hanging="360"/>
      </w:pPr>
      <w:rPr>
        <w:rFonts w:ascii="Wingdings" w:hAnsi="Wingdings" w:hint="default"/>
      </w:rPr>
    </w:lvl>
    <w:lvl w:ilvl="3" w:tplc="EF345C9A" w:tentative="1">
      <w:start w:val="1"/>
      <w:numFmt w:val="bullet"/>
      <w:lvlText w:val=""/>
      <w:lvlJc w:val="left"/>
      <w:pPr>
        <w:ind w:left="3600" w:hanging="360"/>
      </w:pPr>
      <w:rPr>
        <w:rFonts w:ascii="Symbol" w:hAnsi="Symbol" w:hint="default"/>
      </w:rPr>
    </w:lvl>
    <w:lvl w:ilvl="4" w:tplc="0FDA5B1C" w:tentative="1">
      <w:start w:val="1"/>
      <w:numFmt w:val="bullet"/>
      <w:lvlText w:val="o"/>
      <w:lvlJc w:val="left"/>
      <w:pPr>
        <w:ind w:left="4320" w:hanging="360"/>
      </w:pPr>
      <w:rPr>
        <w:rFonts w:ascii="Courier New" w:hAnsi="Courier New" w:cs="Courier New" w:hint="default"/>
      </w:rPr>
    </w:lvl>
    <w:lvl w:ilvl="5" w:tplc="BBCE6DAA" w:tentative="1">
      <w:start w:val="1"/>
      <w:numFmt w:val="bullet"/>
      <w:lvlText w:val=""/>
      <w:lvlJc w:val="left"/>
      <w:pPr>
        <w:ind w:left="5040" w:hanging="360"/>
      </w:pPr>
      <w:rPr>
        <w:rFonts w:ascii="Wingdings" w:hAnsi="Wingdings" w:hint="default"/>
      </w:rPr>
    </w:lvl>
    <w:lvl w:ilvl="6" w:tplc="ACDAD790" w:tentative="1">
      <w:start w:val="1"/>
      <w:numFmt w:val="bullet"/>
      <w:lvlText w:val=""/>
      <w:lvlJc w:val="left"/>
      <w:pPr>
        <w:ind w:left="5760" w:hanging="360"/>
      </w:pPr>
      <w:rPr>
        <w:rFonts w:ascii="Symbol" w:hAnsi="Symbol" w:hint="default"/>
      </w:rPr>
    </w:lvl>
    <w:lvl w:ilvl="7" w:tplc="39ACEC52" w:tentative="1">
      <w:start w:val="1"/>
      <w:numFmt w:val="bullet"/>
      <w:lvlText w:val="o"/>
      <w:lvlJc w:val="left"/>
      <w:pPr>
        <w:ind w:left="6480" w:hanging="360"/>
      </w:pPr>
      <w:rPr>
        <w:rFonts w:ascii="Courier New" w:hAnsi="Courier New" w:cs="Courier New" w:hint="default"/>
      </w:rPr>
    </w:lvl>
    <w:lvl w:ilvl="8" w:tplc="A9C475B0" w:tentative="1">
      <w:start w:val="1"/>
      <w:numFmt w:val="bullet"/>
      <w:lvlText w:val=""/>
      <w:lvlJc w:val="left"/>
      <w:pPr>
        <w:ind w:left="7200" w:hanging="360"/>
      </w:pPr>
      <w:rPr>
        <w:rFonts w:ascii="Wingdings" w:hAnsi="Wingdings" w:hint="default"/>
      </w:rPr>
    </w:lvl>
  </w:abstractNum>
  <w:num w:numId="1" w16cid:durableId="1879080070">
    <w:abstractNumId w:val="8"/>
  </w:num>
  <w:num w:numId="2" w16cid:durableId="880938424">
    <w:abstractNumId w:val="4"/>
  </w:num>
  <w:num w:numId="3" w16cid:durableId="734930716">
    <w:abstractNumId w:val="9"/>
  </w:num>
  <w:num w:numId="4" w16cid:durableId="1910725234">
    <w:abstractNumId w:val="3"/>
  </w:num>
  <w:num w:numId="5" w16cid:durableId="1703625676">
    <w:abstractNumId w:val="2"/>
  </w:num>
  <w:num w:numId="6" w16cid:durableId="1618215555">
    <w:abstractNumId w:val="0"/>
  </w:num>
  <w:num w:numId="7" w16cid:durableId="188420316">
    <w:abstractNumId w:val="1"/>
  </w:num>
  <w:num w:numId="8" w16cid:durableId="2031682471">
    <w:abstractNumId w:val="7"/>
  </w:num>
  <w:num w:numId="9" w16cid:durableId="356085377">
    <w:abstractNumId w:val="5"/>
  </w:num>
  <w:num w:numId="10" w16cid:durableId="1298416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5659"/>
    <w:rsid w:val="000376C6"/>
    <w:rsid w:val="000478F5"/>
    <w:rsid w:val="000B3E63"/>
    <w:rsid w:val="000B5523"/>
    <w:rsid w:val="000C5991"/>
    <w:rsid w:val="000C5C23"/>
    <w:rsid w:val="000E0FAB"/>
    <w:rsid w:val="000E5C39"/>
    <w:rsid w:val="000F66FE"/>
    <w:rsid w:val="00111998"/>
    <w:rsid w:val="00145584"/>
    <w:rsid w:val="001614E2"/>
    <w:rsid w:val="001C48E7"/>
    <w:rsid w:val="001C4EC0"/>
    <w:rsid w:val="001E1317"/>
    <w:rsid w:val="001F04D8"/>
    <w:rsid w:val="002037A6"/>
    <w:rsid w:val="00281E94"/>
    <w:rsid w:val="002851A8"/>
    <w:rsid w:val="002A2A91"/>
    <w:rsid w:val="002D7317"/>
    <w:rsid w:val="002F0B61"/>
    <w:rsid w:val="003421F6"/>
    <w:rsid w:val="00352401"/>
    <w:rsid w:val="0036062B"/>
    <w:rsid w:val="003607DB"/>
    <w:rsid w:val="003A2376"/>
    <w:rsid w:val="003B31DF"/>
    <w:rsid w:val="00405A6C"/>
    <w:rsid w:val="00413344"/>
    <w:rsid w:val="004177EF"/>
    <w:rsid w:val="004229AC"/>
    <w:rsid w:val="00473A14"/>
    <w:rsid w:val="0048502E"/>
    <w:rsid w:val="00490420"/>
    <w:rsid w:val="00497040"/>
    <w:rsid w:val="004C1C08"/>
    <w:rsid w:val="004C345F"/>
    <w:rsid w:val="004D604C"/>
    <w:rsid w:val="004D649D"/>
    <w:rsid w:val="004E6971"/>
    <w:rsid w:val="005835DC"/>
    <w:rsid w:val="00585795"/>
    <w:rsid w:val="005969A9"/>
    <w:rsid w:val="005D4006"/>
    <w:rsid w:val="005E5A20"/>
    <w:rsid w:val="005F12C5"/>
    <w:rsid w:val="00650266"/>
    <w:rsid w:val="00654D01"/>
    <w:rsid w:val="00696188"/>
    <w:rsid w:val="006B186B"/>
    <w:rsid w:val="006B77AA"/>
    <w:rsid w:val="006C66C0"/>
    <w:rsid w:val="006E1A42"/>
    <w:rsid w:val="006E2900"/>
    <w:rsid w:val="00722341"/>
    <w:rsid w:val="007368A3"/>
    <w:rsid w:val="00754335"/>
    <w:rsid w:val="00762F2C"/>
    <w:rsid w:val="00770EC9"/>
    <w:rsid w:val="00794DFA"/>
    <w:rsid w:val="007C0367"/>
    <w:rsid w:val="007E10A5"/>
    <w:rsid w:val="00803EC5"/>
    <w:rsid w:val="00813B44"/>
    <w:rsid w:val="008179BF"/>
    <w:rsid w:val="0088035E"/>
    <w:rsid w:val="008950B5"/>
    <w:rsid w:val="008A30B4"/>
    <w:rsid w:val="008A766F"/>
    <w:rsid w:val="008F01BE"/>
    <w:rsid w:val="0093258A"/>
    <w:rsid w:val="009344C2"/>
    <w:rsid w:val="00952F62"/>
    <w:rsid w:val="00976AC8"/>
    <w:rsid w:val="009E6778"/>
    <w:rsid w:val="00A03BBD"/>
    <w:rsid w:val="00A36524"/>
    <w:rsid w:val="00A829DD"/>
    <w:rsid w:val="00A83495"/>
    <w:rsid w:val="00A8706F"/>
    <w:rsid w:val="00AA3463"/>
    <w:rsid w:val="00AA6465"/>
    <w:rsid w:val="00AC1F00"/>
    <w:rsid w:val="00AC374D"/>
    <w:rsid w:val="00AC6C81"/>
    <w:rsid w:val="00B02516"/>
    <w:rsid w:val="00B54F51"/>
    <w:rsid w:val="00BA3415"/>
    <w:rsid w:val="00BB055D"/>
    <w:rsid w:val="00BB7BE9"/>
    <w:rsid w:val="00BC3E8B"/>
    <w:rsid w:val="00BE5481"/>
    <w:rsid w:val="00C07996"/>
    <w:rsid w:val="00C3089E"/>
    <w:rsid w:val="00C748F5"/>
    <w:rsid w:val="00C83786"/>
    <w:rsid w:val="00C91C1C"/>
    <w:rsid w:val="00C92D7D"/>
    <w:rsid w:val="00CA70F5"/>
    <w:rsid w:val="00CC727C"/>
    <w:rsid w:val="00CD5C06"/>
    <w:rsid w:val="00D04BEE"/>
    <w:rsid w:val="00D251E8"/>
    <w:rsid w:val="00D347EF"/>
    <w:rsid w:val="00D45659"/>
    <w:rsid w:val="00D53AB0"/>
    <w:rsid w:val="00D54DE5"/>
    <w:rsid w:val="00D551EC"/>
    <w:rsid w:val="00D602CB"/>
    <w:rsid w:val="00D64063"/>
    <w:rsid w:val="00D92E40"/>
    <w:rsid w:val="00DA3174"/>
    <w:rsid w:val="00DB006E"/>
    <w:rsid w:val="00DB6EAD"/>
    <w:rsid w:val="00DC487E"/>
    <w:rsid w:val="00DD44A6"/>
    <w:rsid w:val="00E138F8"/>
    <w:rsid w:val="00E40AC2"/>
    <w:rsid w:val="00E55B38"/>
    <w:rsid w:val="00E55F97"/>
    <w:rsid w:val="00E87707"/>
    <w:rsid w:val="00EB0AD7"/>
    <w:rsid w:val="00EE254B"/>
    <w:rsid w:val="00EF16BB"/>
    <w:rsid w:val="00F101AF"/>
    <w:rsid w:val="00F31B4E"/>
    <w:rsid w:val="00F321D0"/>
    <w:rsid w:val="00F45A38"/>
    <w:rsid w:val="00F5108F"/>
    <w:rsid w:val="00F72628"/>
    <w:rsid w:val="00FA72D2"/>
    <w:rsid w:val="00FB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AE81F62"/>
  <w15:docId w15:val="{9E4CFE59-29E5-435E-9419-FB386EE7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Markedcontent">
    <w:name w:val="Markedcontent"/>
    <w:basedOn w:val="DefaultParagraphFont"/>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CABAF87D44684DB4994D47B8869A3E" ma:contentTypeVersion="16" ma:contentTypeDescription="Create a new document." ma:contentTypeScope="" ma:versionID="10bce59da5f11a22c911c9c8063ff65f">
  <xsd:schema xmlns:xsd="http://www.w3.org/2001/XMLSchema" xmlns:xs="http://www.w3.org/2001/XMLSchema" xmlns:p="http://schemas.microsoft.com/office/2006/metadata/properties" xmlns:ns2="1596157c-66c2-4451-8d8c-41e7dabc675e" xmlns:ns3="e8727f70-f795-44d7-86aa-60b4adb4fdc3" targetNamespace="http://schemas.microsoft.com/office/2006/metadata/properties" ma:root="true" ma:fieldsID="40b429ec8d6d67a38dc1121d4a251eca" ns2:_="" ns3:_="">
    <xsd:import namespace="1596157c-66c2-4451-8d8c-41e7dabc675e"/>
    <xsd:import namespace="e8727f70-f795-44d7-86aa-60b4adb4fd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MediaServiceBillingMetadata" minOccurs="0"/>
                <xsd:element ref="ns2:lcf76f155ced4ddcb4097134ff3c332f" minOccurs="0"/>
                <xsd:element ref="ns3:TaxCatchAll" minOccurs="0"/>
                <xsd:element ref="ns2:MediaServiceOCR" minOccurs="0"/>
                <xsd:element ref="ns2:Do_x0020_you_x0020_like_x0020_Intel_x0020_CPUs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6157c-66c2-4451-8d8c-41e7dabc6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f6f7495-c6a3-46b5-abc9-3b894da3744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Do_x0020_you_x0020_like_x0020_Intel_x0020_CPUs_x003f_" ma:index="23" nillable="true" ma:displayName="Do you like Intel CPUs?" ma:format="Dropdown" ma:internalName="Do_x0020_you_x0020_like_x0020_Intel_x0020_CPUs_x003f_">
      <xsd:simpleType>
        <xsd:restriction base="dms:Choice">
          <xsd:enumeration value="Yes"/>
          <xsd:enumeration value="No"/>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e8727f70-f795-44d7-86aa-60b4adb4fdc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c4d4cd4-4a7f-4434-a422-2b0451d5c605}" ma:internalName="TaxCatchAll" ma:showField="CatchAllData" ma:web="e8727f70-f795-44d7-86aa-60b4adb4f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96157c-66c2-4451-8d8c-41e7dabc675e">
      <Terms xmlns="http://schemas.microsoft.com/office/infopath/2007/PartnerControls"/>
    </lcf76f155ced4ddcb4097134ff3c332f>
    <Do_x0020_you_x0020_like_x0020_Intel_x0020_CPUs_x003f_ xmlns="1596157c-66c2-4451-8d8c-41e7dabc675e" xsi:nil="true"/>
    <TaxCatchAll xmlns="e8727f70-f795-44d7-86aa-60b4adb4fdc3" xsi:nil="true"/>
  </documentManagement>
</p:properties>
</file>

<file path=customXml/itemProps1.xml><?xml version="1.0" encoding="utf-8"?>
<ds:datastoreItem xmlns:ds="http://schemas.openxmlformats.org/officeDocument/2006/customXml" ds:itemID="{FA519115-5999-46ED-995C-373DC0EDBDBC}">
  <ds:schemaRefs>
    <ds:schemaRef ds:uri="http://schemas.openxmlformats.org/officeDocument/2006/bibliography"/>
  </ds:schemaRefs>
</ds:datastoreItem>
</file>

<file path=customXml/itemProps2.xml><?xml version="1.0" encoding="utf-8"?>
<ds:datastoreItem xmlns:ds="http://schemas.openxmlformats.org/officeDocument/2006/customXml" ds:itemID="{CCE83FED-0EAC-4A7D-B905-7E5B45C5A2C7}"/>
</file>

<file path=customXml/itemProps3.xml><?xml version="1.0" encoding="utf-8"?>
<ds:datastoreItem xmlns:ds="http://schemas.openxmlformats.org/officeDocument/2006/customXml" ds:itemID="{0898D42C-0420-4245-9F10-2F4DE43FF338}"/>
</file>

<file path=customXml/itemProps4.xml><?xml version="1.0" encoding="utf-8"?>
<ds:datastoreItem xmlns:ds="http://schemas.openxmlformats.org/officeDocument/2006/customXml" ds:itemID="{55736F39-A13C-4ED5-BFBB-60545E0F8855}"/>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Araya,  Hillary</dc:creator>
  <cp:lastModifiedBy>Francine Montero</cp:lastModifiedBy>
  <cp:revision>2</cp:revision>
  <dcterms:created xsi:type="dcterms:W3CDTF">2025-12-11T14:56:00Z</dcterms:created>
  <dcterms:modified xsi:type="dcterms:W3CDTF">2025-12-11T14:56:00Z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0x010100F4CABAF87D44684DB4994D47B8869A3E</vt:lpwstr>
  </property>
</Properties>
</file>