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870CAAD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801976">
        <w:rPr>
          <w:rFonts w:ascii="Arial Narrow" w:hAnsi="Arial Narrow"/>
          <w:b/>
          <w:bCs/>
          <w:sz w:val="18"/>
          <w:szCs w:val="18"/>
        </w:rPr>
        <w:t>20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9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0C1759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C6ECE" w14:textId="6992080E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37AD3" w14:textId="33DE8261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2BCE04" w14:textId="7519B217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8B2F5F" w14:textId="6385051D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500AB" w14:textId="012214B0" w:rsidR="00D9357A" w:rsidRPr="00D85D53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357A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646BC8D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60620" w:rsidRPr="0021333B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018A1F36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60620" w:rsidRPr="002879E2" w:rsidRDefault="00860620" w:rsidP="0086062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60620" w:rsidRPr="002879E2" w:rsidRDefault="00860620" w:rsidP="0086062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60620" w:rsidRPr="002879E2" w14:paraId="5265938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1F96036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60620" w:rsidRPr="00D85D53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860620" w:rsidRPr="002879E2" w14:paraId="55D57951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860620" w:rsidRPr="002879E2" w14:paraId="1CD20227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60620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60620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6062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6062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6062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6062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0859D3" w:rsidRPr="002879E2" w14:paraId="2D5B18A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C9BF1" w14:textId="1A88E750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74EF0" w14:textId="04CF8191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0C0443" w14:textId="08D7656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0C4539" w14:textId="08B867F5" w:rsidR="000859D3" w:rsidRPr="002879E2" w:rsidRDefault="001A33E7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C86F1B" w14:textId="4D0291AA" w:rsidR="000859D3" w:rsidRPr="002879E2" w:rsidRDefault="00AD4A3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0859D3" w:rsidRPr="002879E2" w14:paraId="5E67EFB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313FEA45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843BEF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76176C4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0859D3" w:rsidRPr="002879E2" w:rsidRDefault="000859D3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860620" w:rsidRPr="002879E2" w14:paraId="45DC9547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860620" w:rsidRPr="002879E2" w14:paraId="3F79775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860620" w:rsidRPr="002879E2" w14:paraId="34D9A97C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60620" w:rsidRPr="002879E2" w14:paraId="4A70934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86062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75CF588C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Jardim Maria Rosa </w:t>
            </w:r>
            <w:r w:rsidR="00A42EA5">
              <w:rPr>
                <w:rFonts w:ascii="Arial Narrow" w:hAnsi="Arial Narrow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6062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860620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860620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</w:tbl>
    <w:tbl>
      <w:tblPr>
        <w:tblStyle w:val="Tabelacomgrade"/>
        <w:tblW w:w="5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5E408C" w:rsidRPr="00860620" w14:paraId="18A983A0" w14:textId="77777777" w:rsidTr="00860620">
        <w:trPr>
          <w:trHeight w:val="170"/>
          <w:jc w:val="center"/>
        </w:trPr>
        <w:tc>
          <w:tcPr>
            <w:tcW w:w="5443" w:type="dxa"/>
            <w:vAlign w:val="center"/>
          </w:tcPr>
          <w:p w14:paraId="04EBFD0A" w14:textId="0CF36D81" w:rsidR="00DF3B3E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143F15D4" w14:textId="71BC9E6A" w:rsidR="00725A2F" w:rsidRPr="0076798B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438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43CEEE75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A9F9382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4D3B1150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141401FE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tbl>
            <w:tblPr>
              <w:tblW w:w="54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8"/>
              <w:gridCol w:w="471"/>
              <w:gridCol w:w="531"/>
              <w:gridCol w:w="2331"/>
              <w:gridCol w:w="1558"/>
            </w:tblGrid>
            <w:tr w:rsidR="00860620" w:rsidRPr="0076798B" w14:paraId="556FF70E" w14:textId="77777777" w:rsidTr="00DF3B3E">
              <w:trPr>
                <w:cantSplit/>
                <w:trHeight w:val="228"/>
              </w:trPr>
              <w:tc>
                <w:tcPr>
                  <w:tcW w:w="5000" w:type="pct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B3DDF2" w:themeFill="background2" w:themeFillShade="E6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5DA5EB3" w14:textId="77777777" w:rsidR="00860620" w:rsidRPr="002C6FC4" w:rsidRDefault="00860620" w:rsidP="002C6FC4">
                  <w:pPr>
                    <w:ind w:left="211" w:right="-2"/>
                    <w:jc w:val="center"/>
                    <w:rPr>
                      <w:rFonts w:ascii="Arial Narrow" w:hAnsi="Arial Narrow"/>
                      <w:b/>
                      <w:bCs/>
                      <w:color w:val="000000"/>
                    </w:rPr>
                  </w:pPr>
                  <w:r w:rsidRPr="002C6FC4">
                    <w:rPr>
                      <w:rFonts w:ascii="Arial Narrow" w:hAnsi="Arial Narrow"/>
                      <w:b/>
                      <w:bCs/>
                      <w:color w:val="000000"/>
                    </w:rPr>
                    <w:t>Ensaios Regionais</w:t>
                  </w:r>
                </w:p>
              </w:tc>
            </w:tr>
            <w:tr w:rsidR="00C47B7D" w:rsidRPr="0076798B" w14:paraId="1D5C1058" w14:textId="77777777" w:rsidTr="00C47B7D">
              <w:trPr>
                <w:cantSplit/>
                <w:trHeight w:val="228"/>
              </w:trPr>
              <w:tc>
                <w:tcPr>
                  <w:tcW w:w="495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65C201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15/03</w:t>
                  </w:r>
                </w:p>
              </w:tc>
              <w:tc>
                <w:tcPr>
                  <w:tcW w:w="434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D08C1D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Dom</w:t>
                  </w: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9BEFA8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09:00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145BF93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São Lourenço – Central</w:t>
                  </w:r>
                </w:p>
              </w:tc>
              <w:tc>
                <w:tcPr>
                  <w:tcW w:w="1435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D31F13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Antônio de Pádua Lopes</w:t>
                  </w:r>
                </w:p>
              </w:tc>
            </w:tr>
            <w:tr w:rsidR="00C47B7D" w:rsidRPr="0076798B" w14:paraId="1711BEA2" w14:textId="77777777" w:rsidTr="00C47B7D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FEBC952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974853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DBE639C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C0007C7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Vila Iasi – Taboão da Serra</w:t>
                  </w:r>
                </w:p>
              </w:tc>
              <w:tc>
                <w:tcPr>
                  <w:tcW w:w="1435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837284D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Izaias Soares Mariano</w:t>
                  </w:r>
                </w:p>
              </w:tc>
            </w:tr>
            <w:tr w:rsidR="00C47B7D" w:rsidRPr="0076798B" w14:paraId="43A1DC50" w14:textId="77777777" w:rsidTr="00C47B7D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ECB0A38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E53D71D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1706C66" w14:textId="2E7806E1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0FB3814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da Luz – Embu das Artes</w:t>
                  </w:r>
                </w:p>
              </w:tc>
              <w:tc>
                <w:tcPr>
                  <w:tcW w:w="1435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0A34BDA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Elias Martins</w:t>
                  </w:r>
                </w:p>
              </w:tc>
            </w:tr>
            <w:tr w:rsidR="00C47B7D" w:rsidRPr="0076798B" w14:paraId="493CF213" w14:textId="77777777" w:rsidTr="00DE0056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38DB51E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E6A0162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C4035D" w14:textId="22CC0853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14:00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C1DCCE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Embu Guaçu - Central</w:t>
                  </w:r>
                </w:p>
              </w:tc>
              <w:tc>
                <w:tcPr>
                  <w:tcW w:w="1435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5409264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Roberto Carlos Pereira</w:t>
                  </w:r>
                </w:p>
              </w:tc>
            </w:tr>
            <w:tr w:rsidR="00C47B7D" w:rsidRPr="0076798B" w14:paraId="7C6AC72B" w14:textId="77777777" w:rsidTr="00DE0056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1FA489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2F7E93F" w14:textId="77777777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BBBE8B0" w14:textId="075673A9" w:rsidR="00C47B7D" w:rsidRPr="0076798B" w:rsidRDefault="00C47B7D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DA5066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Marilu – Itapecerica da Serra</w:t>
                  </w:r>
                </w:p>
              </w:tc>
              <w:tc>
                <w:tcPr>
                  <w:tcW w:w="1435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4C4B3631" w14:textId="77777777" w:rsidR="00C47B7D" w:rsidRPr="0076798B" w:rsidRDefault="00C47B7D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Elizeu Martins de Souza</w:t>
                  </w:r>
                </w:p>
              </w:tc>
            </w:tr>
          </w:tbl>
          <w:p w14:paraId="203C5AAA" w14:textId="77777777" w:rsidR="00860620" w:rsidRPr="0076798B" w:rsidRDefault="00860620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1F1146E" w14:textId="35C3873B" w:rsidR="00860620" w:rsidRPr="00860620" w:rsidRDefault="00860620" w:rsidP="00860620">
            <w:pPr>
              <w:pStyle w:val="Recuodecorpodetexto"/>
              <w:ind w:left="0" w:right="-2"/>
              <w:rPr>
                <w:rFonts w:cstheme="minorBidi"/>
                <w:b/>
                <w:bCs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627A7523" w:rsidR="008A6E56" w:rsidRDefault="00FD0D39" w:rsidP="007E1774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>
        <w:rPr>
          <w:rFonts w:ascii="Arial Narrow" w:hAnsi="Arial Narrow" w:cstheme="minorBidi"/>
          <w:b/>
          <w:bCs/>
          <w:sz w:val="18"/>
          <w:szCs w:val="18"/>
          <w:u w:val="single"/>
        </w:rPr>
        <w:t>Treinamento</w:t>
      </w:r>
      <w:r w:rsidR="008A6E56"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de Atualização de </w:t>
      </w:r>
      <w:r w:rsidR="007478EC">
        <w:rPr>
          <w:rFonts w:ascii="Arial Narrow" w:hAnsi="Arial Narrow" w:cstheme="minorBidi"/>
          <w:b/>
          <w:bCs/>
          <w:sz w:val="18"/>
          <w:szCs w:val="18"/>
          <w:u w:val="single"/>
        </w:rPr>
        <w:t>S</w:t>
      </w:r>
      <w:r w:rsidR="008A6E56"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inais</w:t>
      </w:r>
      <w:r w:rsid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0C354AA2" w:rsidR="007E1774" w:rsidRPr="00993BCC" w:rsidRDefault="007E1774" w:rsidP="007E1774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="00642AB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</w:t>
      </w:r>
      <w:r>
        <w:rPr>
          <w:rFonts w:ascii="Arial Narrow" w:hAnsi="Arial Narrow" w:cstheme="minorBidi"/>
          <w:sz w:val="18"/>
          <w:szCs w:val="18"/>
        </w:rPr>
        <w:t>Sábado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</w:t>
      </w:r>
      <w:r w:rsidR="00361BEB">
        <w:rPr>
          <w:rFonts w:ascii="Arial Narrow" w:hAnsi="Arial Narrow" w:cstheme="minorBidi"/>
          <w:sz w:val="18"/>
          <w:szCs w:val="18"/>
        </w:rPr>
        <w:t>s</w:t>
      </w:r>
      <w:r w:rsidRPr="00993BCC">
        <w:rPr>
          <w:rFonts w:ascii="Arial Narrow" w:hAnsi="Arial Narrow" w:cstheme="minorBidi"/>
          <w:sz w:val="18"/>
          <w:szCs w:val="18"/>
        </w:rPr>
        <w:t xml:space="preserve">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10176F6F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="001D1CD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domingo</w:t>
      </w:r>
      <w:r w:rsidR="001D1CD8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</w:t>
      </w:r>
      <w:r w:rsidR="00A23546">
        <w:rPr>
          <w:rFonts w:ascii="Arial Narrow" w:hAnsi="Arial Narrow" w:cstheme="minorBidi"/>
          <w:sz w:val="18"/>
          <w:szCs w:val="18"/>
        </w:rPr>
        <w:t xml:space="preserve"> que acompanha o departamento do DEPAC</w:t>
      </w:r>
      <w:r w:rsidRPr="00993BCC">
        <w:rPr>
          <w:rFonts w:ascii="Arial Narrow" w:hAnsi="Arial Narrow" w:cstheme="minorBidi"/>
          <w:sz w:val="18"/>
          <w:szCs w:val="18"/>
        </w:rPr>
        <w:t>, colaboradores e intérpretes de todos os municípios que compõem a Regional. </w:t>
      </w:r>
    </w:p>
    <w:p w14:paraId="5B3C27C6" w14:textId="77777777" w:rsidR="00AD7CBF" w:rsidRDefault="00AD7CBF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1681710F" w:rsidR="00977AD0" w:rsidRPr="00B16EE7" w:rsidRDefault="00977AD0" w:rsidP="00435FE2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</w:t>
      </w:r>
      <w:r w:rsidR="009045F5">
        <w:rPr>
          <w:rFonts w:ascii="Arial Narrow" w:hAnsi="Arial Narrow" w:cstheme="minorBidi"/>
          <w:b/>
          <w:bCs/>
          <w:sz w:val="16"/>
          <w:szCs w:val="16"/>
        </w:rPr>
        <w:t>3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Default="00050215" w:rsidP="00050215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61B57BE" w14:textId="77777777" w:rsidR="004B6770" w:rsidRDefault="004B6770" w:rsidP="004B6770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</w:p>
    <w:p w14:paraId="14322214" w14:textId="77777777" w:rsidR="00392631" w:rsidRPr="00392631" w:rsidRDefault="00392631" w:rsidP="00392631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b/>
          <w:bCs/>
          <w:sz w:val="16"/>
          <w:szCs w:val="16"/>
          <w:u w:val="single"/>
        </w:rPr>
        <w:t>Reunião Geral Anual de Ensinamentos (RGE)</w:t>
      </w:r>
    </w:p>
    <w:p w14:paraId="62522517" w14:textId="132B51EE" w:rsidR="00392631" w:rsidRPr="00392631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sz w:val="16"/>
          <w:szCs w:val="16"/>
        </w:rPr>
        <w:t xml:space="preserve">No dia </w:t>
      </w:r>
      <w:r>
        <w:rPr>
          <w:rFonts w:ascii="Arial Narrow" w:hAnsi="Arial Narrow" w:cstheme="minorBidi"/>
          <w:b/>
          <w:bCs/>
          <w:sz w:val="16"/>
          <w:szCs w:val="16"/>
        </w:rPr>
        <w:t>05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/04</w:t>
      </w:r>
      <w:r w:rsidRPr="00392631">
        <w:rPr>
          <w:rFonts w:ascii="Arial Narrow" w:hAnsi="Arial Narrow" w:cstheme="minorBidi"/>
          <w:sz w:val="16"/>
          <w:szCs w:val="16"/>
        </w:rPr>
        <w:t>, domingo, haverá essa reunião na casa de oração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 xml:space="preserve"> Central de Embu das Artes</w:t>
      </w:r>
      <w:r w:rsidRPr="00392631">
        <w:rPr>
          <w:rFonts w:ascii="Arial Narrow" w:hAnsi="Arial Narrow" w:cstheme="minorBidi"/>
          <w:sz w:val="16"/>
          <w:szCs w:val="16"/>
        </w:rPr>
        <w:t xml:space="preserve">, às 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08:45</w:t>
      </w:r>
      <w:r w:rsidRPr="00392631">
        <w:rPr>
          <w:rFonts w:ascii="Arial Narrow" w:hAnsi="Arial Narrow" w:cstheme="minorBidi"/>
          <w:sz w:val="16"/>
          <w:szCs w:val="16"/>
        </w:rPr>
        <w:t xml:space="preserve"> horas, para os irmãos Anciães, Diáconos, Cooperadores do Ofício Ministerial e Cooperadores de Jovens e Menores, de todos os municípios que compõem a Regional.</w:t>
      </w:r>
    </w:p>
    <w:p w14:paraId="18D624C7" w14:textId="77777777" w:rsidR="004325DA" w:rsidRPr="00977AD0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Pr="002879E2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260BB0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260BB0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260BB0" w:rsidRPr="002879E2" w:rsidRDefault="00260BB0" w:rsidP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260BB0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260BB0" w:rsidRPr="002879E2" w:rsidRDefault="00260BB0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CC08" w14:textId="77777777" w:rsidR="00693B23" w:rsidRDefault="00693B23" w:rsidP="00D54D76">
      <w:r>
        <w:separator/>
      </w:r>
    </w:p>
  </w:endnote>
  <w:endnote w:type="continuationSeparator" w:id="0">
    <w:p w14:paraId="46CEAA25" w14:textId="77777777" w:rsidR="00693B23" w:rsidRDefault="00693B23" w:rsidP="00D54D76">
      <w:r>
        <w:continuationSeparator/>
      </w:r>
    </w:p>
  </w:endnote>
  <w:endnote w:type="continuationNotice" w:id="1">
    <w:p w14:paraId="2F80D033" w14:textId="77777777" w:rsidR="00693B23" w:rsidRDefault="00693B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37C86371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C47B7D">
            <w:rPr>
              <w:b/>
              <w:bCs/>
              <w:noProof/>
              <w:sz w:val="14"/>
              <w:szCs w:val="14"/>
            </w:rPr>
            <w:t>20/02/2026 08:46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D537" w14:textId="77777777" w:rsidR="00693B23" w:rsidRDefault="00693B23" w:rsidP="00D54D76">
      <w:r>
        <w:separator/>
      </w:r>
    </w:p>
  </w:footnote>
  <w:footnote w:type="continuationSeparator" w:id="0">
    <w:p w14:paraId="7CB0234F" w14:textId="77777777" w:rsidR="00693B23" w:rsidRDefault="00693B23" w:rsidP="00D54D76">
      <w:r>
        <w:continuationSeparator/>
      </w:r>
    </w:p>
  </w:footnote>
  <w:footnote w:type="continuationNotice" w:id="1">
    <w:p w14:paraId="2D66E7E9" w14:textId="77777777" w:rsidR="00693B23" w:rsidRDefault="00693B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5pt;height:154.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2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3"/>
  </w:num>
  <w:num w:numId="2" w16cid:durableId="939876374">
    <w:abstractNumId w:val="17"/>
  </w:num>
  <w:num w:numId="3" w16cid:durableId="1484201380">
    <w:abstractNumId w:val="1"/>
  </w:num>
  <w:num w:numId="4" w16cid:durableId="1828936905">
    <w:abstractNumId w:val="21"/>
  </w:num>
  <w:num w:numId="5" w16cid:durableId="366419491">
    <w:abstractNumId w:val="2"/>
  </w:num>
  <w:num w:numId="6" w16cid:durableId="1120758589">
    <w:abstractNumId w:val="18"/>
  </w:num>
  <w:num w:numId="7" w16cid:durableId="1554805753">
    <w:abstractNumId w:val="10"/>
  </w:num>
  <w:num w:numId="8" w16cid:durableId="911814839">
    <w:abstractNumId w:val="22"/>
  </w:num>
  <w:num w:numId="9" w16cid:durableId="1935281493">
    <w:abstractNumId w:val="16"/>
  </w:num>
  <w:num w:numId="10" w16cid:durableId="1502349644">
    <w:abstractNumId w:val="13"/>
  </w:num>
  <w:num w:numId="11" w16cid:durableId="1151947497">
    <w:abstractNumId w:val="5"/>
  </w:num>
  <w:num w:numId="12" w16cid:durableId="179197030">
    <w:abstractNumId w:val="3"/>
  </w:num>
  <w:num w:numId="13" w16cid:durableId="360329179">
    <w:abstractNumId w:val="11"/>
  </w:num>
  <w:num w:numId="14" w16cid:durableId="196239583">
    <w:abstractNumId w:val="18"/>
  </w:num>
  <w:num w:numId="15" w16cid:durableId="947587205">
    <w:abstractNumId w:val="4"/>
  </w:num>
  <w:num w:numId="16" w16cid:durableId="1035471077">
    <w:abstractNumId w:val="24"/>
  </w:num>
  <w:num w:numId="17" w16cid:durableId="622610859">
    <w:abstractNumId w:val="20"/>
  </w:num>
  <w:num w:numId="18" w16cid:durableId="1596672808">
    <w:abstractNumId w:val="8"/>
  </w:num>
  <w:num w:numId="19" w16cid:durableId="1005597591">
    <w:abstractNumId w:val="14"/>
  </w:num>
  <w:num w:numId="20" w16cid:durableId="238103220">
    <w:abstractNumId w:val="25"/>
  </w:num>
  <w:num w:numId="21" w16cid:durableId="1069376785">
    <w:abstractNumId w:val="24"/>
  </w:num>
  <w:num w:numId="22" w16cid:durableId="1124889988">
    <w:abstractNumId w:val="20"/>
  </w:num>
  <w:num w:numId="23" w16cid:durableId="776869100">
    <w:abstractNumId w:val="8"/>
  </w:num>
  <w:num w:numId="24" w16cid:durableId="137766605">
    <w:abstractNumId w:val="19"/>
  </w:num>
  <w:num w:numId="25" w16cid:durableId="228733118">
    <w:abstractNumId w:val="6"/>
  </w:num>
  <w:num w:numId="26" w16cid:durableId="2037805555">
    <w:abstractNumId w:val="7"/>
  </w:num>
  <w:num w:numId="27" w16cid:durableId="1812751825">
    <w:abstractNumId w:val="9"/>
  </w:num>
  <w:num w:numId="28" w16cid:durableId="1736389547">
    <w:abstractNumId w:val="15"/>
  </w:num>
  <w:num w:numId="29" w16cid:durableId="642468800">
    <w:abstractNumId w:val="0"/>
  </w:num>
  <w:num w:numId="30" w16cid:durableId="1606111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76E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769</Words>
  <Characters>4665</Characters>
  <Application>Microsoft Office Word</Application>
  <DocSecurity>0</DocSecurity>
  <Lines>74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3</cp:revision>
  <cp:lastPrinted>2026-02-20T11:40:00Z</cp:lastPrinted>
  <dcterms:created xsi:type="dcterms:W3CDTF">2026-02-20T11:46:00Z</dcterms:created>
  <dcterms:modified xsi:type="dcterms:W3CDTF">2026-02-25T23:22:00Z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